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4C04" w14:textId="19AB1B02" w:rsidR="00AE62EB" w:rsidRDefault="00AE62EB" w:rsidP="00AE62EB">
      <w:pPr>
        <w:pStyle w:val="Heading1"/>
      </w:pPr>
      <w:bookmarkStart w:id="0" w:name="_Hlk216259516"/>
      <w:r>
        <w:t>Introduction</w:t>
      </w:r>
    </w:p>
    <w:p w14:paraId="7F9B66F3" w14:textId="58A0EAD0" w:rsidR="00AE62EB" w:rsidRPr="00FD509B" w:rsidRDefault="00AE62EB" w:rsidP="00FD509B">
      <w:r w:rsidRPr="00FD509B">
        <w:t>For the Community Considerations scoring criterion, “</w:t>
      </w:r>
      <w:r w:rsidRPr="00FD509B">
        <w:rPr>
          <w:b/>
          <w:bCs/>
        </w:rPr>
        <w:t>community”</w:t>
      </w:r>
      <w:r w:rsidRPr="00FD509B">
        <w:t xml:space="preserve"> is defined as people and groups of people who are </w:t>
      </w:r>
      <w:r w:rsidR="0079322A" w:rsidRPr="00FD509B">
        <w:t xml:space="preserve">near, </w:t>
      </w:r>
      <w:r w:rsidRPr="00FD509B">
        <w:t>adjacent to</w:t>
      </w:r>
      <w:r w:rsidR="002E7D53">
        <w:t>,</w:t>
      </w:r>
      <w:r w:rsidRPr="00FD509B">
        <w:t xml:space="preserve"> and/or impacted by the proposed project. This includes those who live, work, attend school, or access essential destinations (such as healthcare, shopping, or services) within the project area. Prioritized consideration is given to communities of color, Indigenous communities, low-income, disabled, youth, and older adult populations. The term “community” does not include transportation system users who only travel through the area without connecting to destinations within it. Transit users and others outside personal vehicles may be considered part of the community if their trips begin, end, or include stops within the project area.</w:t>
      </w:r>
    </w:p>
    <w:p w14:paraId="4CDD5D1C" w14:textId="3F5959AE" w:rsidR="007F31A6" w:rsidRPr="00AE62EB" w:rsidRDefault="00893415" w:rsidP="00AE62EB">
      <w:pPr>
        <w:pStyle w:val="Heading1"/>
      </w:pPr>
      <w:r w:rsidRPr="00AE62EB">
        <w:t>Foundational Polic</w:t>
      </w:r>
      <w:r w:rsidR="001F03C6" w:rsidRPr="00AE62EB">
        <w:t>ies</w:t>
      </w:r>
    </w:p>
    <w:p w14:paraId="18D6851F" w14:textId="68E2A5E3" w:rsidR="001936D4" w:rsidRPr="0044701C" w:rsidRDefault="5F21D778" w:rsidP="00253C2D">
      <w:r>
        <w:t xml:space="preserve">The Regional Solicitation Community Considerations criterion draws on multiple Metropolitan Council </w:t>
      </w:r>
      <w:r w:rsidR="00252D80">
        <w:t xml:space="preserve">and </w:t>
      </w:r>
      <w:r>
        <w:t xml:space="preserve">Transportation Advisory Board (TAB) </w:t>
      </w:r>
      <w:r w:rsidR="00252D80">
        <w:t>policies</w:t>
      </w:r>
      <w:r w:rsidR="00491F6D">
        <w:t>, including:</w:t>
      </w:r>
      <w:r>
        <w:t> </w:t>
      </w:r>
    </w:p>
    <w:p w14:paraId="0D78F967" w14:textId="7C0939F7" w:rsidR="006D065B" w:rsidRPr="002E7D53" w:rsidRDefault="4BB1B7A4" w:rsidP="002E7D53">
      <w:pPr>
        <w:pStyle w:val="ListNumbered"/>
      </w:pPr>
      <w:r w:rsidRPr="002E7D53">
        <w:rPr>
          <w:b/>
          <w:bCs/>
        </w:rPr>
        <w:t xml:space="preserve">Imagine 2050 and </w:t>
      </w:r>
      <w:r w:rsidR="00B95FE4" w:rsidRPr="002E7D53">
        <w:rPr>
          <w:b/>
          <w:bCs/>
        </w:rPr>
        <w:t xml:space="preserve">Transportation Policy Plan (TPP) </w:t>
      </w:r>
      <w:r w:rsidRPr="002E7D53">
        <w:rPr>
          <w:b/>
          <w:bCs/>
        </w:rPr>
        <w:t xml:space="preserve">Goal: </w:t>
      </w:r>
      <w:r w:rsidRPr="002E7D53">
        <w:t xml:space="preserve">Our region is equitable and inclusive. Racial inequities and injustices experienced by historically marginalized communities have been eliminated and all people feel welcome, </w:t>
      </w:r>
      <w:proofErr w:type="gramStart"/>
      <w:r w:rsidRPr="002E7D53">
        <w:t>included</w:t>
      </w:r>
      <w:proofErr w:type="gramEnd"/>
      <w:r w:rsidRPr="002E7D53">
        <w:t>, and empowered.</w:t>
      </w:r>
    </w:p>
    <w:p w14:paraId="3DBBBC21" w14:textId="7B615FB3" w:rsidR="00FD2D0F" w:rsidRPr="002E7D53" w:rsidRDefault="00461E09" w:rsidP="002E7D53">
      <w:pPr>
        <w:pStyle w:val="ListNumbered"/>
      </w:pPr>
      <w:r w:rsidRPr="002E7D53">
        <w:rPr>
          <w:b/>
          <w:bCs/>
        </w:rPr>
        <w:t>Imagine 2050</w:t>
      </w:r>
      <w:r w:rsidR="003C6B85" w:rsidRPr="002E7D53">
        <w:rPr>
          <w:b/>
          <w:bCs/>
        </w:rPr>
        <w:t xml:space="preserve"> Equity Statement</w:t>
      </w:r>
      <w:r w:rsidR="003C6B85" w:rsidRPr="002E7D53">
        <w:t xml:space="preserve">: </w:t>
      </w:r>
      <w:r w:rsidR="00DD63F0" w:rsidRPr="002E7D53">
        <w:t>Equity means that historically excluded communities – especially communities of color – have measurably improved outcomes through an intentional and consistent practice of adapting policies, systems, services, and spending so that they contribute to the repair of both historic and ongoing injustice.</w:t>
      </w:r>
    </w:p>
    <w:p w14:paraId="6739BBAB" w14:textId="135AA13E" w:rsidR="00875BC5" w:rsidRPr="002E7D53" w:rsidRDefault="5F21D778" w:rsidP="00650385">
      <w:pPr>
        <w:pStyle w:val="ListNumbered"/>
        <w:numPr>
          <w:ilvl w:val="0"/>
          <w:numId w:val="0"/>
        </w:numPr>
        <w:ind w:left="720"/>
      </w:pPr>
      <w:r w:rsidRPr="002E7D53">
        <w:t xml:space="preserve">Imagine 2050 contains an Equity and Environmental Justice Framework, which is a people-centered approach that should guide regional processes and actions to work toward a more equitable region. A description of the framework is linked here </w:t>
      </w:r>
      <w:hyperlink r:id="rId12">
        <w:r w:rsidRPr="00F7059D">
          <w:rPr>
            <w:rStyle w:val="Hyperlink"/>
          </w:rPr>
          <w:t>Imagine 2050: Regional Vision, Values, Goals</w:t>
        </w:r>
      </w:hyperlink>
      <w:r w:rsidRPr="002E7D53">
        <w:t>. The three components of the framework include:</w:t>
      </w:r>
    </w:p>
    <w:p w14:paraId="7501BFE3" w14:textId="56D9656D" w:rsidR="00C071D6" w:rsidRPr="002E7D53" w:rsidRDefault="5F21D778" w:rsidP="00F7059D">
      <w:pPr>
        <w:pStyle w:val="ListNumbered"/>
        <w:numPr>
          <w:ilvl w:val="0"/>
          <w:numId w:val="30"/>
        </w:numPr>
      </w:pPr>
      <w:r w:rsidRPr="002E7D53">
        <w:t>A people-centered, data-driven decision-making approach</w:t>
      </w:r>
      <w:r w:rsidR="00E864CA">
        <w:t>.</w:t>
      </w:r>
    </w:p>
    <w:p w14:paraId="4BA8CC60" w14:textId="6D14E90D" w:rsidR="00F86437" w:rsidRPr="002E7D53" w:rsidRDefault="00F86437" w:rsidP="00F7059D">
      <w:pPr>
        <w:pStyle w:val="ListNumbered"/>
        <w:numPr>
          <w:ilvl w:val="0"/>
          <w:numId w:val="30"/>
        </w:numPr>
      </w:pPr>
      <w:r w:rsidRPr="002E7D53">
        <w:t xml:space="preserve">Prioritized engagement with overburdened </w:t>
      </w:r>
      <w:r w:rsidR="00992CEA" w:rsidRPr="002E7D53">
        <w:t>communities</w:t>
      </w:r>
      <w:r w:rsidR="00E864CA">
        <w:t>.</w:t>
      </w:r>
    </w:p>
    <w:p w14:paraId="00A58D14" w14:textId="563D8B7C" w:rsidR="00992CEA" w:rsidRPr="002E7D53" w:rsidRDefault="00992CEA" w:rsidP="00F7059D">
      <w:pPr>
        <w:pStyle w:val="ListNumbered"/>
        <w:numPr>
          <w:ilvl w:val="0"/>
          <w:numId w:val="30"/>
        </w:numPr>
      </w:pPr>
      <w:r w:rsidRPr="002E7D53">
        <w:t xml:space="preserve">Provision of benefits to the communities that go beyond </w:t>
      </w:r>
      <w:r w:rsidR="00F020A2" w:rsidRPr="002E7D53">
        <w:t>harm mitigation</w:t>
      </w:r>
      <w:r w:rsidR="00E864CA">
        <w:t>.</w:t>
      </w:r>
    </w:p>
    <w:p w14:paraId="2177581D" w14:textId="34D88EC2" w:rsidR="003F0D71" w:rsidRPr="002E7D53" w:rsidRDefault="003F0D71" w:rsidP="002E7D53">
      <w:pPr>
        <w:pStyle w:val="ListNumbered"/>
      </w:pPr>
      <w:r w:rsidRPr="00650385">
        <w:rPr>
          <w:b/>
          <w:bCs/>
        </w:rPr>
        <w:t>TPP Policies or Objectives:</w:t>
      </w:r>
      <w:r w:rsidRPr="002E7D53">
        <w:t xml:space="preserve"> </w:t>
      </w:r>
      <w:r w:rsidR="007E0CF7" w:rsidRPr="002E7D53">
        <w:t>TPP Policies and Objectives related to achieving the regional equitable and inclusive goa</w:t>
      </w:r>
      <w:r w:rsidR="00807AFA" w:rsidRPr="002E7D53">
        <w:t>l include:</w:t>
      </w:r>
    </w:p>
    <w:p w14:paraId="5262F72A" w14:textId="40E16C8E" w:rsidR="009841DA" w:rsidRPr="002E7D53" w:rsidRDefault="009841DA" w:rsidP="009D66D3">
      <w:pPr>
        <w:pStyle w:val="ListNumbered"/>
        <w:numPr>
          <w:ilvl w:val="0"/>
          <w:numId w:val="30"/>
        </w:numPr>
      </w:pPr>
      <w:r w:rsidRPr="002E7D53">
        <w:t>Conduct engagement activities and implement shared decision making with historically underrepresented communities throughout policy making, planning, and project development to ensure equitable distribution of the benefits and burdens of transportation investments.</w:t>
      </w:r>
    </w:p>
    <w:p w14:paraId="39B0DA07" w14:textId="797C0C42" w:rsidR="009841DA" w:rsidRPr="002E7D53" w:rsidRDefault="009841DA" w:rsidP="009D66D3">
      <w:pPr>
        <w:pStyle w:val="ListNumbered"/>
        <w:numPr>
          <w:ilvl w:val="0"/>
          <w:numId w:val="30"/>
        </w:numPr>
      </w:pPr>
      <w:r w:rsidRPr="002E7D53">
        <w:t>Evaluate processes, policies, programs, and plans to ensure that community benefits and burdens from transportation investments are distributed equitably.</w:t>
      </w:r>
    </w:p>
    <w:p w14:paraId="50A91B3B" w14:textId="4186ED04" w:rsidR="009841DA" w:rsidRPr="002E7D53" w:rsidRDefault="009841DA" w:rsidP="009D66D3">
      <w:pPr>
        <w:pStyle w:val="ListNumbered"/>
        <w:numPr>
          <w:ilvl w:val="0"/>
          <w:numId w:val="30"/>
        </w:numPr>
      </w:pPr>
      <w:r w:rsidRPr="002E7D53">
        <w:t>Implement investments that repair harms and impacts to historically disadvantaged communities from past highway investments.</w:t>
      </w:r>
    </w:p>
    <w:p w14:paraId="0286745D" w14:textId="703F841F" w:rsidR="009841DA" w:rsidRPr="002E7D53" w:rsidRDefault="009841DA" w:rsidP="009D66D3">
      <w:pPr>
        <w:pStyle w:val="ListNumbered"/>
        <w:numPr>
          <w:ilvl w:val="0"/>
          <w:numId w:val="30"/>
        </w:numPr>
      </w:pPr>
      <w:r w:rsidRPr="002E7D53">
        <w:t>Implement strategies against gentrification and displacement caused by transportation investments.</w:t>
      </w:r>
    </w:p>
    <w:p w14:paraId="25692FF9" w14:textId="28D83714" w:rsidR="00AF3310" w:rsidRPr="002E7D53" w:rsidRDefault="30BC2389" w:rsidP="002E7D53">
      <w:pPr>
        <w:pStyle w:val="ListNumbered"/>
      </w:pPr>
      <w:r w:rsidRPr="00E864CA">
        <w:rPr>
          <w:b/>
          <w:bCs/>
        </w:rPr>
        <w:t>TAB Communities to Consider:</w:t>
      </w:r>
      <w:r w:rsidRPr="002E7D53">
        <w:t xml:space="preserve"> Beginning with the Regional Solicitation redesign in 2014, the Transportation Advisory Board</w:t>
      </w:r>
      <w:r w:rsidR="00E864CA">
        <w:t xml:space="preserve"> (TAB)</w:t>
      </w:r>
      <w:r w:rsidRPr="002E7D53">
        <w:t xml:space="preserve"> has identified </w:t>
      </w:r>
      <w:r w:rsidRPr="00E864CA">
        <w:rPr>
          <w:b/>
          <w:bCs/>
          <w:i/>
          <w:iCs/>
        </w:rPr>
        <w:t>“specific communities”</w:t>
      </w:r>
      <w:r w:rsidRPr="002E7D53">
        <w:t xml:space="preserve"> that should be </w:t>
      </w:r>
      <w:r w:rsidRPr="002E7D53">
        <w:lastRenderedPageBreak/>
        <w:t xml:space="preserve">prioritized in transportation decision-making processes: </w:t>
      </w:r>
      <w:r w:rsidRPr="00E864CA">
        <w:rPr>
          <w:b/>
          <w:bCs/>
        </w:rPr>
        <w:t>people of color, Indigenous people, low-income, disabled, youth, and older adult populations</w:t>
      </w:r>
      <w:r w:rsidRPr="002E7D53">
        <w:t xml:space="preserve">. These specific communities should be engaged and empowered in transportation decision-making processes, and projects should be developed to specifically address their transportation needs. </w:t>
      </w:r>
    </w:p>
    <w:p w14:paraId="5400BD9A" w14:textId="6C27EC24" w:rsidR="001B2C23" w:rsidRPr="002E7D53" w:rsidRDefault="47D8445F" w:rsidP="002E7D53">
      <w:pPr>
        <w:pStyle w:val="ListNumbered"/>
      </w:pPr>
      <w:r w:rsidRPr="002E7D53">
        <w:t>Metropolitan Council staff have provided a</w:t>
      </w:r>
      <w:r w:rsidR="00C865B8">
        <w:t xml:space="preserve"> </w:t>
      </w:r>
      <w:hyperlink r:id="rId13" w:history="1">
        <w:r w:rsidR="003C21D9" w:rsidRPr="003C21D9">
          <w:rPr>
            <w:rStyle w:val="Hyperlink"/>
          </w:rPr>
          <w:t>Data Atlas</w:t>
        </w:r>
      </w:hyperlink>
      <w:r w:rsidR="00C865B8">
        <w:t>, an interactive mapping platform,</w:t>
      </w:r>
      <w:r w:rsidRPr="002E7D53">
        <w:t xml:space="preserve"> that can be used to understand the composition of the communities of consideration within your project area. This map </w:t>
      </w:r>
      <w:r w:rsidR="001149A2" w:rsidRPr="002E7D53">
        <w:t xml:space="preserve">can </w:t>
      </w:r>
      <w:r w:rsidRPr="002E7D53">
        <w:t xml:space="preserve">serve as a basis for your response to each </w:t>
      </w:r>
      <w:r w:rsidR="00C865B8" w:rsidRPr="002E7D53">
        <w:t>measure,</w:t>
      </w:r>
      <w:r w:rsidR="001149A2" w:rsidRPr="002E7D53">
        <w:t xml:space="preserve"> but applicants are encouraged to provide additional </w:t>
      </w:r>
      <w:r w:rsidR="003E1C01" w:rsidRPr="002E7D53">
        <w:t>detail and understanding of community</w:t>
      </w:r>
      <w:r w:rsidRPr="002E7D53">
        <w:t>.</w:t>
      </w:r>
    </w:p>
    <w:p w14:paraId="31E79E39" w14:textId="20AB5403" w:rsidR="00893415" w:rsidRPr="002419A8" w:rsidRDefault="00893415" w:rsidP="00555396">
      <w:pPr>
        <w:pStyle w:val="Heading2"/>
      </w:pPr>
      <w:r w:rsidRPr="002419A8">
        <w:t>Other Key Concepts</w:t>
      </w:r>
    </w:p>
    <w:p w14:paraId="1050718F" w14:textId="63D542A7" w:rsidR="00A73D25" w:rsidRPr="00FD509B" w:rsidRDefault="5B71EAF3" w:rsidP="00C865B8">
      <w:r w:rsidRPr="00FD509B">
        <w:rPr>
          <w:b/>
          <w:bCs/>
        </w:rPr>
        <w:t>Community Definition</w:t>
      </w:r>
      <w:r w:rsidRPr="00FD509B">
        <w:t xml:space="preserve">: </w:t>
      </w:r>
      <w:r w:rsidR="00807AFA" w:rsidRPr="00FD509B">
        <w:t>For</w:t>
      </w:r>
      <w:r w:rsidRPr="00FD509B">
        <w:t xml:space="preserve"> the Community Considerations scoring criterion, “</w:t>
      </w:r>
      <w:r w:rsidRPr="00FD509B">
        <w:rPr>
          <w:b/>
          <w:bCs/>
        </w:rPr>
        <w:t>community”</w:t>
      </w:r>
      <w:r w:rsidRPr="00FD509B">
        <w:t xml:space="preserve"> is defined as people and groups of people who are </w:t>
      </w:r>
      <w:r w:rsidR="0079322A" w:rsidRPr="00FD509B">
        <w:t xml:space="preserve">near, </w:t>
      </w:r>
      <w:r w:rsidRPr="00FD509B">
        <w:t xml:space="preserve">adjacent to and/or impacted by the proposed project. This includes those who live, work, attend school, or access essential destinations (such as healthcare, shopping, or services) within the project area. Prioritized consideration is given to communities of color, Indigenous communities, low-income, disabled, youth, and </w:t>
      </w:r>
      <w:r w:rsidR="002360DC" w:rsidRPr="00FD509B">
        <w:t xml:space="preserve">older adult </w:t>
      </w:r>
      <w:r w:rsidRPr="00FD509B">
        <w:t xml:space="preserve">populations. The term </w:t>
      </w:r>
      <w:r w:rsidR="006351F7" w:rsidRPr="00FD509B">
        <w:t xml:space="preserve">“community” </w:t>
      </w:r>
      <w:r w:rsidRPr="00FD509B">
        <w:t>does not include transportation system users who only travel through the area without connecting to destinations within it</w:t>
      </w:r>
      <w:r w:rsidR="00AA59E8" w:rsidRPr="00FD509B">
        <w:t>. T</w:t>
      </w:r>
      <w:r w:rsidRPr="00FD509B">
        <w:t xml:space="preserve">ransit </w:t>
      </w:r>
      <w:r w:rsidR="002309AD" w:rsidRPr="00FD509B">
        <w:t xml:space="preserve">users and others outside personal vehicles </w:t>
      </w:r>
      <w:r w:rsidRPr="00FD509B">
        <w:t>may be considered part of the community if their trips begin, end, or include stops within the project area.</w:t>
      </w:r>
    </w:p>
    <w:p w14:paraId="4C512C23" w14:textId="294AE926" w:rsidR="00A45301" w:rsidRPr="00FD509B" w:rsidRDefault="5F21D778" w:rsidP="00C865B8">
      <w:pPr>
        <w:rPr>
          <w:b/>
          <w:bCs/>
        </w:rPr>
      </w:pPr>
      <w:r w:rsidRPr="00FD509B">
        <w:rPr>
          <w:b/>
          <w:bCs/>
        </w:rPr>
        <w:t xml:space="preserve">Scoring: </w:t>
      </w:r>
      <w:r w:rsidRPr="00FD509B">
        <w:t>Three qualitative measures are used for the Community Considerations criterion as described below. Applicants will receive a High, Medium/High, Medium, Medium/Low, or Low rating for each of the three measures</w:t>
      </w:r>
      <w:r w:rsidR="007A5F16" w:rsidRPr="00FD509B">
        <w:rPr>
          <w:b/>
          <w:bCs/>
        </w:rPr>
        <w:t xml:space="preserve">: (1) Community Data and Context, (2) Community </w:t>
      </w:r>
      <w:r w:rsidR="009765EF" w:rsidRPr="00FD509B">
        <w:rPr>
          <w:b/>
          <w:bCs/>
        </w:rPr>
        <w:t xml:space="preserve">Needs and Future </w:t>
      </w:r>
      <w:r w:rsidR="007A5F16" w:rsidRPr="00FD509B">
        <w:rPr>
          <w:b/>
          <w:bCs/>
        </w:rPr>
        <w:t>Engagement, and (3)</w:t>
      </w:r>
      <w:r w:rsidR="002B77C9" w:rsidRPr="00FD509B">
        <w:rPr>
          <w:b/>
          <w:bCs/>
        </w:rPr>
        <w:t xml:space="preserve"> </w:t>
      </w:r>
      <w:r w:rsidR="007A5F16" w:rsidRPr="00FD509B">
        <w:rPr>
          <w:b/>
          <w:bCs/>
        </w:rPr>
        <w:t>Community Benefits</w:t>
      </w:r>
    </w:p>
    <w:p w14:paraId="77A26BB9" w14:textId="766D1D18" w:rsidR="00F97915" w:rsidRPr="00F97915" w:rsidRDefault="006800B7" w:rsidP="00F97915">
      <w:r w:rsidRPr="00FD509B">
        <w:rPr>
          <w:b/>
          <w:bCs/>
        </w:rPr>
        <w:t>Funding Priority:</w:t>
      </w:r>
      <w:r w:rsidRPr="00FD509B">
        <w:t xml:space="preserve"> Projects receiving a </w:t>
      </w:r>
      <w:proofErr w:type="gramStart"/>
      <w:r w:rsidR="00B65DD9">
        <w:t>H</w:t>
      </w:r>
      <w:r w:rsidRPr="00FD509B">
        <w:t>igh</w:t>
      </w:r>
      <w:proofErr w:type="gramEnd"/>
      <w:r w:rsidRPr="00FD509B">
        <w:t xml:space="preserve"> score on each of the three measures, if any, will be considered </w:t>
      </w:r>
      <w:proofErr w:type="gramStart"/>
      <w:r w:rsidRPr="00FD509B">
        <w:t>for</w:t>
      </w:r>
      <w:proofErr w:type="gramEnd"/>
      <w:r w:rsidRPr="00FD509B">
        <w:t xml:space="preserve"> funding priority. Up to one (1) project from each solicitation round that was not otherwise selected for funding will be recommended for full funding in either </w:t>
      </w:r>
      <w:r w:rsidR="00F97915" w:rsidRPr="00F97915">
        <w:t xml:space="preserve">the Dynamic and Resilient or Environment investment areas and their application categories. </w:t>
      </w:r>
    </w:p>
    <w:p w14:paraId="679BE9DB" w14:textId="694A7549" w:rsidR="00A73D25" w:rsidRPr="00FD509B" w:rsidRDefault="00DF23A8" w:rsidP="00C865B8">
      <w:r w:rsidRPr="00FD509B">
        <w:rPr>
          <w:b/>
          <w:bCs/>
        </w:rPr>
        <w:t>Applicant Training</w:t>
      </w:r>
      <w:r w:rsidR="0055231C" w:rsidRPr="00FD509B">
        <w:rPr>
          <w:b/>
          <w:bCs/>
        </w:rPr>
        <w:t xml:space="preserve"> Opportunities</w:t>
      </w:r>
      <w:r w:rsidR="009D4B68" w:rsidRPr="00FD509B">
        <w:rPr>
          <w:b/>
          <w:bCs/>
        </w:rPr>
        <w:t>:</w:t>
      </w:r>
      <w:r w:rsidR="009D4B68" w:rsidRPr="00FD509B">
        <w:t xml:space="preserve"> </w:t>
      </w:r>
      <w:r w:rsidR="00C145E2" w:rsidRPr="00FD509B">
        <w:t xml:space="preserve">The </w:t>
      </w:r>
      <w:r w:rsidR="0017650A" w:rsidRPr="00FD509B">
        <w:t xml:space="preserve">Met Council </w:t>
      </w:r>
      <w:r w:rsidR="00C145E2" w:rsidRPr="00FD509B">
        <w:t>will</w:t>
      </w:r>
      <w:r w:rsidR="00E01B8A" w:rsidRPr="00FD509B">
        <w:t xml:space="preserve"> provi</w:t>
      </w:r>
      <w:r w:rsidR="006014E0" w:rsidRPr="00FD509B">
        <w:t>de</w:t>
      </w:r>
      <w:r w:rsidR="00CC38A9" w:rsidRPr="00FD509B">
        <w:t xml:space="preserve"> </w:t>
      </w:r>
      <w:r w:rsidR="00225E34" w:rsidRPr="00FD509B">
        <w:t xml:space="preserve">optional </w:t>
      </w:r>
      <w:r w:rsidR="00CC38A9" w:rsidRPr="00FD509B">
        <w:t xml:space="preserve">yearly </w:t>
      </w:r>
      <w:proofErr w:type="gramStart"/>
      <w:r w:rsidR="00CC38A9" w:rsidRPr="00FD509B">
        <w:t>training</w:t>
      </w:r>
      <w:r w:rsidR="003C1E8B" w:rsidRPr="00FD509B">
        <w:t>s</w:t>
      </w:r>
      <w:proofErr w:type="gramEnd"/>
      <w:r w:rsidR="00CC38A9" w:rsidRPr="00FD509B">
        <w:t xml:space="preserve"> for </w:t>
      </w:r>
      <w:r w:rsidR="009811E0" w:rsidRPr="00FD509B">
        <w:t xml:space="preserve">local </w:t>
      </w:r>
      <w:r w:rsidR="00B80FB1" w:rsidRPr="00FD509B">
        <w:t>agency staff</w:t>
      </w:r>
      <w:r w:rsidR="009811E0" w:rsidRPr="00FD509B">
        <w:t xml:space="preserve"> to </w:t>
      </w:r>
      <w:r w:rsidR="00B80FB1" w:rsidRPr="00FD509B">
        <w:t>build their</w:t>
      </w:r>
      <w:r w:rsidR="00114A05" w:rsidRPr="00FD509B">
        <w:t xml:space="preserve"> </w:t>
      </w:r>
      <w:r w:rsidR="00D824D8" w:rsidRPr="00FD509B">
        <w:t xml:space="preserve">understanding </w:t>
      </w:r>
      <w:r w:rsidR="00217072" w:rsidRPr="00FD509B">
        <w:t>of</w:t>
      </w:r>
      <w:r w:rsidR="00D824D8" w:rsidRPr="00FD509B">
        <w:t xml:space="preserve"> </w:t>
      </w:r>
      <w:r w:rsidR="00825D55" w:rsidRPr="00FD509B">
        <w:t xml:space="preserve">the </w:t>
      </w:r>
      <w:r w:rsidR="00DC7BFE" w:rsidRPr="00FD509B">
        <w:t xml:space="preserve">Community Considerations </w:t>
      </w:r>
      <w:proofErr w:type="gramStart"/>
      <w:r w:rsidR="009E6777" w:rsidRPr="00FD509B">
        <w:t>criteri</w:t>
      </w:r>
      <w:r w:rsidR="00217072" w:rsidRPr="00FD509B">
        <w:t>on</w:t>
      </w:r>
      <w:proofErr w:type="gramEnd"/>
      <w:r w:rsidR="009E6777" w:rsidRPr="00FD509B">
        <w:t xml:space="preserve"> and measures.</w:t>
      </w:r>
    </w:p>
    <w:p w14:paraId="4A944DBC" w14:textId="7618BDF5" w:rsidR="007C5883" w:rsidRPr="00FD509B" w:rsidRDefault="47D8445F" w:rsidP="00C865B8">
      <w:r w:rsidRPr="00FD509B">
        <w:rPr>
          <w:b/>
          <w:bCs/>
        </w:rPr>
        <w:t>Community Considerations Scoring:</w:t>
      </w:r>
      <w:r w:rsidRPr="00FD509B">
        <w:t xml:space="preserve"> Scorers for the Community Considerations criterion will be selected based upon their experience and knowledge in community work, will have completed the Community Considerations training, and will meet multiple times as a group of scorers to discuss and agree upon scoring expectations. Projects recognized as a funding priority will be reviewed and agreed upon by all Community Considerations scorers</w:t>
      </w:r>
      <w:r w:rsidR="009D790D" w:rsidRPr="00FD509B">
        <w:t>.</w:t>
      </w:r>
      <w:r w:rsidRPr="00FD509B">
        <w:t xml:space="preserve"> </w:t>
      </w:r>
      <w:r w:rsidR="00FD281E">
        <w:t>Two</w:t>
      </w:r>
      <w:r w:rsidRPr="00FD509B">
        <w:t xml:space="preserve"> Community Considerations scorers will be </w:t>
      </w:r>
      <w:r w:rsidR="00FD281E">
        <w:t xml:space="preserve">paired and </w:t>
      </w:r>
      <w:r w:rsidRPr="00FD509B">
        <w:t>assigned to each project application.</w:t>
      </w:r>
    </w:p>
    <w:p w14:paraId="388B4DAE" w14:textId="77777777" w:rsidR="003C1E8B" w:rsidRDefault="003C1E8B">
      <w:pPr>
        <w:spacing w:after="0"/>
        <w:rPr>
          <w:rFonts w:eastAsia="MS Gothic" w:cs="Arial"/>
          <w:b/>
          <w:bCs/>
          <w:color w:val="005DAA"/>
          <w:kern w:val="32"/>
          <w:sz w:val="28"/>
          <w:szCs w:val="32"/>
        </w:rPr>
      </w:pPr>
      <w:r>
        <w:br w:type="page"/>
      </w:r>
    </w:p>
    <w:p w14:paraId="623D5387" w14:textId="4E1CD47D" w:rsidR="00062B08" w:rsidRPr="00914D2C" w:rsidRDefault="00C72B89" w:rsidP="00555396">
      <w:pPr>
        <w:pStyle w:val="Heading1"/>
      </w:pPr>
      <w:r w:rsidRPr="00914D2C">
        <w:lastRenderedPageBreak/>
        <w:t>Measures Description</w:t>
      </w:r>
    </w:p>
    <w:tbl>
      <w:tblPr>
        <w:tblStyle w:val="ListTable3-Accent1"/>
        <w:tblW w:w="10346" w:type="dxa"/>
        <w:tblLook w:val="04A0" w:firstRow="1" w:lastRow="0" w:firstColumn="1" w:lastColumn="0" w:noHBand="0" w:noVBand="1"/>
      </w:tblPr>
      <w:tblGrid>
        <w:gridCol w:w="7105"/>
        <w:gridCol w:w="2099"/>
        <w:gridCol w:w="1142"/>
      </w:tblGrid>
      <w:tr w:rsidR="00BC19E1" w:rsidRPr="0044701C" w14:paraId="4BFAEE2D" w14:textId="3E0FA1BF" w:rsidTr="005520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105" w:type="dxa"/>
            <w:vAlign w:val="center"/>
          </w:tcPr>
          <w:p w14:paraId="7BB78CA1" w14:textId="618FFCC9" w:rsidR="00555BAF" w:rsidRPr="0055203E" w:rsidRDefault="00555BAF" w:rsidP="00E904E1">
            <w:pPr>
              <w:spacing w:before="60" w:after="60"/>
              <w:rPr>
                <w:color w:val="FFFFFF" w:themeColor="background1"/>
              </w:rPr>
            </w:pPr>
            <w:r w:rsidRPr="0055203E">
              <w:rPr>
                <w:color w:val="FFFFFF" w:themeColor="background1"/>
              </w:rPr>
              <w:t>Measures</w:t>
            </w:r>
          </w:p>
        </w:tc>
        <w:tc>
          <w:tcPr>
            <w:tcW w:w="2099" w:type="dxa"/>
            <w:vAlign w:val="center"/>
          </w:tcPr>
          <w:p w14:paraId="4B9AE5C3" w14:textId="42704CC1" w:rsidR="00555BAF" w:rsidRPr="0055203E" w:rsidRDefault="00A229B1" w:rsidP="00E904E1">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5203E">
              <w:rPr>
                <w:rFonts w:eastAsia="Arial"/>
                <w:color w:val="FFFFFF" w:themeColor="background1"/>
              </w:rPr>
              <w:t>Rating/</w:t>
            </w:r>
            <w:r w:rsidR="00555BAF" w:rsidRPr="0055203E">
              <w:rPr>
                <w:rFonts w:eastAsia="Arial"/>
                <w:color w:val="FFFFFF" w:themeColor="background1"/>
              </w:rPr>
              <w:t>Points</w:t>
            </w:r>
          </w:p>
        </w:tc>
        <w:tc>
          <w:tcPr>
            <w:tcW w:w="1142" w:type="dxa"/>
            <w:vAlign w:val="center"/>
          </w:tcPr>
          <w:p w14:paraId="106D4BA0" w14:textId="4D43259C" w:rsidR="00555BAF" w:rsidRPr="0055203E" w:rsidRDefault="00555BAF" w:rsidP="00E904E1">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5203E">
              <w:rPr>
                <w:rFonts w:eastAsia="Arial" w:cs="Arial"/>
                <w:color w:val="FFFFFF" w:themeColor="background1"/>
              </w:rPr>
              <w:t>%</w:t>
            </w:r>
          </w:p>
        </w:tc>
      </w:tr>
      <w:tr w:rsidR="00C114F9" w:rsidRPr="0044701C" w14:paraId="78D8D8E9" w14:textId="706EFB10" w:rsidTr="00552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72EAD4BE" w14:textId="2D3C52DC" w:rsidR="00D131EF" w:rsidRPr="0044701C" w:rsidRDefault="00264435" w:rsidP="004D3A64">
            <w:pPr>
              <w:pStyle w:val="ListParagraph"/>
              <w:numPr>
                <w:ilvl w:val="0"/>
                <w:numId w:val="8"/>
              </w:numPr>
              <w:spacing w:after="60"/>
            </w:pPr>
            <w:r>
              <w:t>C</w:t>
            </w:r>
            <w:r w:rsidR="00855B50" w:rsidRPr="0044701C">
              <w:t>ommunity</w:t>
            </w:r>
            <w:r w:rsidR="0095544A" w:rsidRPr="0044701C">
              <w:t xml:space="preserve"> </w:t>
            </w:r>
            <w:r w:rsidR="003B2D2F">
              <w:t>D</w:t>
            </w:r>
            <w:r w:rsidR="003B2D2F" w:rsidRPr="0044701C">
              <w:t xml:space="preserve">ata </w:t>
            </w:r>
            <w:r w:rsidR="00D168F3" w:rsidRPr="0044701C">
              <w:t xml:space="preserve">and </w:t>
            </w:r>
            <w:r w:rsidR="003B2D2F">
              <w:t>C</w:t>
            </w:r>
            <w:r w:rsidR="00D168F3" w:rsidRPr="0044701C">
              <w:t>ontext</w:t>
            </w:r>
          </w:p>
          <w:p w14:paraId="6E89FBD8" w14:textId="7B5649F3" w:rsidR="00BC16A1" w:rsidRPr="0044701C" w:rsidRDefault="47D8445F" w:rsidP="00EC7959">
            <w:pPr>
              <w:pStyle w:val="ListParagraph"/>
              <w:spacing w:before="240"/>
              <w:contextualSpacing w:val="0"/>
            </w:pPr>
            <w:r>
              <w:rPr>
                <w:b w:val="0"/>
                <w:bCs w:val="0"/>
              </w:rPr>
              <w:t xml:space="preserve">Describe the project area’s community data and context* including locations of specific communities and important regional and local destinations </w:t>
            </w:r>
            <w:r w:rsidR="0036663C">
              <w:rPr>
                <w:b w:val="0"/>
                <w:bCs w:val="0"/>
              </w:rPr>
              <w:t>the</w:t>
            </w:r>
            <w:r w:rsidR="00D33D69">
              <w:rPr>
                <w:b w:val="0"/>
                <w:bCs w:val="0"/>
              </w:rPr>
              <w:t xml:space="preserve"> </w:t>
            </w:r>
            <w:r>
              <w:rPr>
                <w:b w:val="0"/>
                <w:bCs w:val="0"/>
              </w:rPr>
              <w:t>communit</w:t>
            </w:r>
            <w:r w:rsidR="0036663C">
              <w:rPr>
                <w:b w:val="0"/>
                <w:bCs w:val="0"/>
              </w:rPr>
              <w:t>y mem</w:t>
            </w:r>
            <w:r w:rsidR="00D33D69">
              <w:rPr>
                <w:b w:val="0"/>
                <w:bCs w:val="0"/>
              </w:rPr>
              <w:t>b</w:t>
            </w:r>
            <w:r w:rsidR="0036663C">
              <w:rPr>
                <w:b w:val="0"/>
                <w:bCs w:val="0"/>
              </w:rPr>
              <w:t>ers</w:t>
            </w:r>
            <w:r w:rsidR="008A154B">
              <w:rPr>
                <w:b w:val="0"/>
                <w:bCs w:val="0"/>
              </w:rPr>
              <w:t xml:space="preserve"> access</w:t>
            </w:r>
            <w:r w:rsidR="00C35FE8">
              <w:rPr>
                <w:b w:val="0"/>
                <w:bCs w:val="0"/>
              </w:rPr>
              <w:t xml:space="preserve"> regularly</w:t>
            </w:r>
            <w:r>
              <w:rPr>
                <w:b w:val="0"/>
                <w:bCs w:val="0"/>
              </w:rPr>
              <w:t>. Relate the community data to the project purpose. Supplement widely available demographic data with community-specific information via additional maps or descriptions. Include any transportation history impacting the communities and intentional or unintentional past and ongoing harms caused by the transportation system.</w:t>
            </w:r>
            <w:r>
              <w:t xml:space="preserve"> </w:t>
            </w:r>
          </w:p>
          <w:p w14:paraId="748FFEE6" w14:textId="4AF68C9C" w:rsidR="009C6637" w:rsidRPr="0044701C" w:rsidRDefault="5B71EAF3" w:rsidP="00EC7959">
            <w:pPr>
              <w:pStyle w:val="ListParagraph"/>
              <w:spacing w:before="240"/>
              <w:contextualSpacing w:val="0"/>
            </w:pPr>
            <w:r>
              <w:rPr>
                <w:b w:val="0"/>
                <w:bCs w:val="0"/>
              </w:rPr>
              <w:t xml:space="preserve">*Examples of detailed community </w:t>
            </w:r>
            <w:r w:rsidR="00406108">
              <w:rPr>
                <w:b w:val="0"/>
                <w:bCs w:val="0"/>
              </w:rPr>
              <w:t>data</w:t>
            </w:r>
            <w:r>
              <w:rPr>
                <w:b w:val="0"/>
                <w:bCs w:val="0"/>
              </w:rPr>
              <w:t>: demographics (race, ethnicity, age, low income, disabled), affordable housing locations</w:t>
            </w:r>
            <w:r w:rsidR="00DF5B3F">
              <w:rPr>
                <w:b w:val="0"/>
                <w:bCs w:val="0"/>
              </w:rPr>
              <w:t>,</w:t>
            </w:r>
            <w:r>
              <w:rPr>
                <w:b w:val="0"/>
                <w:bCs w:val="0"/>
              </w:rPr>
              <w:t xml:space="preserve"> essential services, employers/job centers, </w:t>
            </w:r>
            <w:r w:rsidR="00283055">
              <w:rPr>
                <w:b w:val="0"/>
                <w:bCs w:val="0"/>
              </w:rPr>
              <w:t>schools,</w:t>
            </w:r>
            <w:r w:rsidR="003544CA">
              <w:rPr>
                <w:b w:val="0"/>
                <w:bCs w:val="0"/>
              </w:rPr>
              <w:t xml:space="preserve"> </w:t>
            </w:r>
            <w:r>
              <w:rPr>
                <w:b w:val="0"/>
                <w:bCs w:val="0"/>
              </w:rPr>
              <w:t>cultural</w:t>
            </w:r>
            <w:r w:rsidR="00376443">
              <w:rPr>
                <w:b w:val="0"/>
                <w:bCs w:val="0"/>
              </w:rPr>
              <w:t xml:space="preserve"> resources</w:t>
            </w:r>
            <w:r w:rsidR="0095494D">
              <w:rPr>
                <w:b w:val="0"/>
                <w:bCs w:val="0"/>
              </w:rPr>
              <w:t>,</w:t>
            </w:r>
            <w:r w:rsidR="00BF0BE1">
              <w:rPr>
                <w:b w:val="0"/>
                <w:bCs w:val="0"/>
              </w:rPr>
              <w:t xml:space="preserve"> p</w:t>
            </w:r>
            <w:r w:rsidR="000C625C">
              <w:rPr>
                <w:b w:val="0"/>
                <w:bCs w:val="0"/>
              </w:rPr>
              <w:t>laces of worship</w:t>
            </w:r>
            <w:r>
              <w:rPr>
                <w:b w:val="0"/>
                <w:bCs w:val="0"/>
              </w:rPr>
              <w:t xml:space="preserve"> and social destinations.</w:t>
            </w:r>
          </w:p>
        </w:tc>
        <w:tc>
          <w:tcPr>
            <w:tcW w:w="2099" w:type="dxa"/>
            <w:vAlign w:val="center"/>
          </w:tcPr>
          <w:p w14:paraId="4F9F32C2" w14:textId="042DC7F8" w:rsidR="00B86BB7" w:rsidRPr="0044701C" w:rsidRDefault="00A754F7"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4701C">
              <w:rPr>
                <w:b/>
                <w:bCs/>
              </w:rPr>
              <w:t>Low</w:t>
            </w:r>
            <w:r w:rsidR="00B86BB7" w:rsidRPr="0044701C">
              <w:rPr>
                <w:b/>
                <w:bCs/>
              </w:rPr>
              <w:t xml:space="preserve"> </w:t>
            </w:r>
            <w:r w:rsidR="00BA69FA" w:rsidRPr="0044701C">
              <w:rPr>
                <w:b/>
                <w:bCs/>
              </w:rPr>
              <w:t>/</w:t>
            </w:r>
            <w:r w:rsidR="00046DAF">
              <w:rPr>
                <w:b/>
                <w:bCs/>
              </w:rPr>
              <w:t xml:space="preserve"> Low-Medium</w:t>
            </w:r>
          </w:p>
          <w:p w14:paraId="5F133F7C" w14:textId="7020D840" w:rsidR="00B86BB7" w:rsidRPr="0044701C" w:rsidRDefault="00E41231"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00BA69FA" w:rsidRPr="0044701C">
              <w:rPr>
                <w:b/>
                <w:bCs/>
              </w:rPr>
              <w:t>Medium /</w:t>
            </w:r>
            <w:r w:rsidR="00046DAF">
              <w:rPr>
                <w:b/>
                <w:bCs/>
              </w:rPr>
              <w:t xml:space="preserve"> Medium-High /</w:t>
            </w:r>
          </w:p>
          <w:p w14:paraId="5332B37E" w14:textId="40A39837" w:rsidR="000667EB" w:rsidRPr="0044701C" w:rsidRDefault="00A754F7"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4701C">
              <w:rPr>
                <w:b/>
                <w:bCs/>
              </w:rPr>
              <w:t>High</w:t>
            </w:r>
          </w:p>
        </w:tc>
        <w:tc>
          <w:tcPr>
            <w:tcW w:w="1142" w:type="dxa"/>
            <w:vAlign w:val="center"/>
          </w:tcPr>
          <w:p w14:paraId="6C6277AA" w14:textId="77777777" w:rsidR="00F53988" w:rsidRDefault="00A229B1"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4701C">
              <w:rPr>
                <w:b/>
                <w:bCs/>
              </w:rPr>
              <w:t>33</w:t>
            </w:r>
            <w:r w:rsidR="00A754F7" w:rsidRPr="0044701C">
              <w:rPr>
                <w:b/>
                <w:bCs/>
              </w:rPr>
              <w:t>%</w:t>
            </w:r>
          </w:p>
          <w:p w14:paraId="5B1CBF04" w14:textId="42C99D3C" w:rsidR="00262E84" w:rsidRPr="0044701C" w:rsidRDefault="00F53988"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(6.7 points)</w:t>
            </w:r>
          </w:p>
        </w:tc>
      </w:tr>
      <w:tr w:rsidR="00C72B89" w:rsidRPr="0044701C" w14:paraId="7319078D" w14:textId="77777777" w:rsidTr="0055203E">
        <w:tc>
          <w:tcPr>
            <w:cnfStyle w:val="001000000000" w:firstRow="0" w:lastRow="0" w:firstColumn="1" w:lastColumn="0" w:oddVBand="0" w:evenVBand="0" w:oddHBand="0" w:evenHBand="0" w:firstRowFirstColumn="0" w:firstRowLastColumn="0" w:lastRowFirstColumn="0" w:lastRowLastColumn="0"/>
            <w:tcW w:w="7105" w:type="dxa"/>
          </w:tcPr>
          <w:p w14:paraId="24C44255" w14:textId="0E8AAF9A" w:rsidR="00C72B89" w:rsidRPr="0044701C" w:rsidRDefault="00C72B89" w:rsidP="005E495F">
            <w:pPr>
              <w:pStyle w:val="ListParagraph"/>
              <w:numPr>
                <w:ilvl w:val="0"/>
                <w:numId w:val="8"/>
              </w:numPr>
              <w:spacing w:after="60"/>
            </w:pPr>
            <w:r w:rsidRPr="0044701C">
              <w:t>Community</w:t>
            </w:r>
            <w:r w:rsidR="008B220C">
              <w:t xml:space="preserve"> Needs and Future</w:t>
            </w:r>
            <w:r w:rsidRPr="0044701C">
              <w:t xml:space="preserve"> </w:t>
            </w:r>
            <w:r w:rsidR="00406108">
              <w:t>E</w:t>
            </w:r>
            <w:r w:rsidR="00406108" w:rsidRPr="0044701C">
              <w:t>ngagement</w:t>
            </w:r>
          </w:p>
          <w:p w14:paraId="6ED4BBCC" w14:textId="7503DD61" w:rsidR="00EC7959" w:rsidRDefault="47D8445F" w:rsidP="00EC7959">
            <w:pPr>
              <w:pStyle w:val="ListParagraph"/>
              <w:spacing w:before="240"/>
              <w:contextualSpacing w:val="0"/>
            </w:pPr>
            <w:r>
              <w:rPr>
                <w:b w:val="0"/>
                <w:bCs w:val="0"/>
              </w:rPr>
              <w:t>Describe how the project was identified, and how it addresses a community need. Community needs may be identified through long-range or strategic planning, community surveys, formal or informal meetings</w:t>
            </w:r>
            <w:r w:rsidR="003227D5">
              <w:rPr>
                <w:b w:val="0"/>
                <w:bCs w:val="0"/>
              </w:rPr>
              <w:t>,</w:t>
            </w:r>
            <w:r>
              <w:rPr>
                <w:b w:val="0"/>
                <w:bCs w:val="0"/>
              </w:rPr>
              <w:t xml:space="preserve"> and conversations with community members</w:t>
            </w:r>
            <w:r w:rsidR="00B8531C">
              <w:rPr>
                <w:b w:val="0"/>
                <w:bCs w:val="0"/>
              </w:rPr>
              <w:t xml:space="preserve"> or</w:t>
            </w:r>
            <w:r>
              <w:rPr>
                <w:b w:val="0"/>
                <w:bCs w:val="0"/>
              </w:rPr>
              <w:t xml:space="preserve"> neighborhood groups, outreach, and other means. Describe any discussion with specific communities, and how it</w:t>
            </w:r>
            <w:r>
              <w:t xml:space="preserve"> </w:t>
            </w:r>
            <w:r>
              <w:rPr>
                <w:b w:val="0"/>
                <w:bCs w:val="0"/>
              </w:rPr>
              <w:t xml:space="preserve">contributed to identifying the project </w:t>
            </w:r>
            <w:proofErr w:type="gramStart"/>
            <w:r>
              <w:rPr>
                <w:b w:val="0"/>
                <w:bCs w:val="0"/>
              </w:rPr>
              <w:t>need</w:t>
            </w:r>
            <w:proofErr w:type="gramEnd"/>
            <w:r>
              <w:rPr>
                <w:b w:val="0"/>
                <w:bCs w:val="0"/>
              </w:rPr>
              <w:t xml:space="preserve">. Describe </w:t>
            </w:r>
            <w:r w:rsidR="00342273">
              <w:rPr>
                <w:b w:val="0"/>
                <w:bCs w:val="0"/>
              </w:rPr>
              <w:t>how community</w:t>
            </w:r>
            <w:r>
              <w:rPr>
                <w:b w:val="0"/>
                <w:bCs w:val="0"/>
              </w:rPr>
              <w:t xml:space="preserve"> engagement will occur throughout the project</w:t>
            </w:r>
            <w:r w:rsidR="00EC7959">
              <w:rPr>
                <w:b w:val="0"/>
                <w:bCs w:val="0"/>
              </w:rPr>
              <w:t>.</w:t>
            </w:r>
          </w:p>
          <w:p w14:paraId="23637BE0" w14:textId="7F33D4DE" w:rsidR="00C72B89" w:rsidRPr="0044701C" w:rsidRDefault="47D8445F" w:rsidP="00EC7959">
            <w:pPr>
              <w:pStyle w:val="ListParagraph"/>
              <w:spacing w:before="240"/>
              <w:contextualSpacing w:val="0"/>
            </w:pPr>
            <w:r>
              <w:rPr>
                <w:b w:val="0"/>
                <w:bCs w:val="0"/>
              </w:rPr>
              <w:t>Reference the engagement spectrum on page 55 of the Imagine 2050</w:t>
            </w:r>
            <w:r w:rsidRPr="47D8445F">
              <w:rPr>
                <w:b w:val="0"/>
                <w:bCs w:val="0"/>
                <w:color w:val="595959" w:themeColor="text1" w:themeTint="A6"/>
              </w:rPr>
              <w:t xml:space="preserve"> </w:t>
            </w:r>
            <w:hyperlink r:id="rId14">
              <w:r w:rsidRPr="47D8445F">
                <w:rPr>
                  <w:rStyle w:val="Hyperlink"/>
                  <w:b w:val="0"/>
                  <w:bCs w:val="0"/>
                  <w:color w:val="1F497D" w:themeColor="text2"/>
                </w:rPr>
                <w:t>Regional Vision, Values, and Goals</w:t>
              </w:r>
            </w:hyperlink>
            <w:r w:rsidRPr="47D8445F">
              <w:rPr>
                <w:b w:val="0"/>
                <w:bCs w:val="0"/>
                <w:color w:val="595959" w:themeColor="text1" w:themeTint="A6"/>
              </w:rPr>
              <w:t xml:space="preserve"> </w:t>
            </w:r>
            <w:r>
              <w:rPr>
                <w:b w:val="0"/>
                <w:bCs w:val="0"/>
              </w:rPr>
              <w:t>chapter of the Regional Development Guide</w:t>
            </w:r>
            <w:r w:rsidRPr="47D8445F">
              <w:rPr>
                <w:b w:val="0"/>
                <w:bCs w:val="0"/>
                <w:color w:val="595959" w:themeColor="text1" w:themeTint="A6"/>
              </w:rPr>
              <w:t xml:space="preserve">. </w:t>
            </w:r>
            <w:r>
              <w:rPr>
                <w:b w:val="0"/>
                <w:bCs w:val="0"/>
              </w:rPr>
              <w:t>Describe and link (if possible) documented organizational structures that support future engagement on the project; these structures could include policies, procedures, financial or staff resources, or other documents.</w:t>
            </w:r>
          </w:p>
        </w:tc>
        <w:tc>
          <w:tcPr>
            <w:tcW w:w="2099" w:type="dxa"/>
            <w:vAlign w:val="center"/>
          </w:tcPr>
          <w:p w14:paraId="4B5DFA8B" w14:textId="77777777" w:rsidR="00046DAF" w:rsidRPr="0044701C" w:rsidRDefault="00046DAF" w:rsidP="0055203E">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44701C">
              <w:rPr>
                <w:b/>
                <w:bCs/>
              </w:rPr>
              <w:t>Low /</w:t>
            </w:r>
            <w:r>
              <w:rPr>
                <w:b/>
                <w:bCs/>
              </w:rPr>
              <w:t xml:space="preserve"> Low-Medium</w:t>
            </w:r>
          </w:p>
          <w:p w14:paraId="6F619277" w14:textId="2406A7D7" w:rsidR="00046DAF" w:rsidRPr="0044701C" w:rsidRDefault="00E41231" w:rsidP="0055203E">
            <w:pPr>
              <w:spacing w:after="60"/>
              <w:jc w:val="center"/>
              <w:cnfStyle w:val="000000000000" w:firstRow="0" w:lastRow="0" w:firstColumn="0" w:lastColumn="0" w:oddVBand="0" w:evenVBand="0" w:oddHBand="0" w:evenHBand="0" w:firstRowFirstColumn="0" w:firstRowLastColumn="0" w:lastRowFirstColumn="0" w:lastRowLastColumn="0"/>
              <w:rPr>
                <w:b/>
                <w:bCs/>
              </w:rPr>
            </w:pPr>
            <w:r>
              <w:rPr>
                <w:b/>
                <w:bCs/>
              </w:rPr>
              <w:t xml:space="preserve">/ </w:t>
            </w:r>
            <w:r w:rsidR="00046DAF" w:rsidRPr="0044701C">
              <w:rPr>
                <w:b/>
                <w:bCs/>
              </w:rPr>
              <w:t>Medium /</w:t>
            </w:r>
            <w:r w:rsidR="00046DAF">
              <w:rPr>
                <w:b/>
                <w:bCs/>
              </w:rPr>
              <w:t xml:space="preserve"> Medium-High /</w:t>
            </w:r>
          </w:p>
          <w:p w14:paraId="3A941306" w14:textId="1C336EF8" w:rsidR="00C72B89" w:rsidRPr="0044701C" w:rsidRDefault="00046DAF" w:rsidP="0055203E">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44701C">
              <w:rPr>
                <w:b/>
                <w:bCs/>
              </w:rPr>
              <w:t>High</w:t>
            </w:r>
          </w:p>
        </w:tc>
        <w:tc>
          <w:tcPr>
            <w:tcW w:w="1142" w:type="dxa"/>
            <w:vAlign w:val="center"/>
          </w:tcPr>
          <w:p w14:paraId="6ADBBF5D" w14:textId="77777777" w:rsidR="00C72B89" w:rsidRDefault="5B71EAF3" w:rsidP="0055203E">
            <w:pPr>
              <w:spacing w:after="60"/>
              <w:jc w:val="center"/>
              <w:cnfStyle w:val="000000000000" w:firstRow="0" w:lastRow="0" w:firstColumn="0" w:lastColumn="0" w:oddVBand="0" w:evenVBand="0" w:oddHBand="0" w:evenHBand="0" w:firstRowFirstColumn="0" w:firstRowLastColumn="0" w:lastRowFirstColumn="0" w:lastRowLastColumn="0"/>
              <w:rPr>
                <w:b/>
                <w:bCs/>
              </w:rPr>
            </w:pPr>
            <w:r w:rsidRPr="5B71EAF3">
              <w:rPr>
                <w:b/>
                <w:bCs/>
              </w:rPr>
              <w:t>33%</w:t>
            </w:r>
          </w:p>
          <w:p w14:paraId="5DAA8E11" w14:textId="4D3FF363" w:rsidR="00F53988" w:rsidRPr="0044701C" w:rsidRDefault="00F53988" w:rsidP="0055203E">
            <w:pPr>
              <w:spacing w:after="60"/>
              <w:jc w:val="center"/>
              <w:cnfStyle w:val="000000000000" w:firstRow="0" w:lastRow="0" w:firstColumn="0" w:lastColumn="0" w:oddVBand="0" w:evenVBand="0" w:oddHBand="0" w:evenHBand="0" w:firstRowFirstColumn="0" w:firstRowLastColumn="0" w:lastRowFirstColumn="0" w:lastRowLastColumn="0"/>
              <w:rPr>
                <w:b/>
                <w:bCs/>
              </w:rPr>
            </w:pPr>
            <w:r>
              <w:rPr>
                <w:b/>
                <w:bCs/>
              </w:rPr>
              <w:t>(6.7 points)</w:t>
            </w:r>
          </w:p>
        </w:tc>
      </w:tr>
      <w:tr w:rsidR="00C72B89" w:rsidRPr="00D068AB" w14:paraId="3C7685C8" w14:textId="77777777" w:rsidTr="00552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6005F23C" w14:textId="14545ACE" w:rsidR="00C72B89" w:rsidRPr="0044701C" w:rsidRDefault="00C72B89" w:rsidP="005E495F">
            <w:pPr>
              <w:pStyle w:val="ListParagraph"/>
              <w:numPr>
                <w:ilvl w:val="0"/>
                <w:numId w:val="8"/>
              </w:numPr>
              <w:spacing w:after="60"/>
            </w:pPr>
            <w:r w:rsidRPr="0044701C">
              <w:t xml:space="preserve">Community </w:t>
            </w:r>
            <w:r w:rsidR="00406108">
              <w:t>B</w:t>
            </w:r>
            <w:r w:rsidR="00406108" w:rsidRPr="0044701C">
              <w:t>enefits</w:t>
            </w:r>
          </w:p>
          <w:p w14:paraId="046138CB" w14:textId="3805D1C5" w:rsidR="00D922DE" w:rsidRPr="0044701C" w:rsidRDefault="47D8445F" w:rsidP="00EC7959">
            <w:pPr>
              <w:pStyle w:val="ListParagraph"/>
              <w:spacing w:before="240"/>
              <w:contextualSpacing w:val="0"/>
            </w:pPr>
            <w:r>
              <w:rPr>
                <w:b w:val="0"/>
                <w:bCs w:val="0"/>
              </w:rPr>
              <w:t xml:space="preserve">Provide a description of the anticipated project benefits and how these benefits address the needs of the identified communities. </w:t>
            </w:r>
            <w:r w:rsidR="006F611A" w:rsidRPr="006F611A">
              <w:rPr>
                <w:b w:val="0"/>
                <w:bCs w:val="0"/>
              </w:rPr>
              <w:t>Describe any past or ongoing burdens the project will mitigate and how any potential new impacts or burdens will be addressed</w:t>
            </w:r>
            <w:r w:rsidR="006F611A">
              <w:rPr>
                <w:b w:val="0"/>
                <w:bCs w:val="0"/>
              </w:rPr>
              <w:t>.</w:t>
            </w:r>
          </w:p>
        </w:tc>
        <w:tc>
          <w:tcPr>
            <w:tcW w:w="2099" w:type="dxa"/>
            <w:vAlign w:val="center"/>
          </w:tcPr>
          <w:p w14:paraId="4F6498B3" w14:textId="77777777" w:rsidR="00046DAF" w:rsidRPr="0044701C" w:rsidRDefault="00046DAF"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4701C">
              <w:rPr>
                <w:b/>
                <w:bCs/>
              </w:rPr>
              <w:t>Low /</w:t>
            </w:r>
            <w:r>
              <w:rPr>
                <w:b/>
                <w:bCs/>
              </w:rPr>
              <w:t xml:space="preserve"> Low-Medium</w:t>
            </w:r>
          </w:p>
          <w:p w14:paraId="6142E012" w14:textId="628922BF" w:rsidR="00046DAF" w:rsidRPr="0044701C" w:rsidRDefault="00833C0B"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00046DAF" w:rsidRPr="0044701C">
              <w:rPr>
                <w:b/>
                <w:bCs/>
              </w:rPr>
              <w:t>Medium /</w:t>
            </w:r>
            <w:r w:rsidR="00046DAF">
              <w:rPr>
                <w:b/>
                <w:bCs/>
              </w:rPr>
              <w:t xml:space="preserve"> Medium-High /</w:t>
            </w:r>
          </w:p>
          <w:p w14:paraId="20CC7460" w14:textId="62074C27" w:rsidR="00C72B89" w:rsidRPr="0044701C" w:rsidRDefault="00046DAF"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4701C">
              <w:rPr>
                <w:b/>
                <w:bCs/>
              </w:rPr>
              <w:t>High</w:t>
            </w:r>
          </w:p>
        </w:tc>
        <w:tc>
          <w:tcPr>
            <w:tcW w:w="1142" w:type="dxa"/>
            <w:vAlign w:val="center"/>
          </w:tcPr>
          <w:p w14:paraId="2316723C" w14:textId="77777777" w:rsidR="0033582A" w:rsidRPr="0044701C" w:rsidRDefault="0033582A"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p>
          <w:p w14:paraId="722668B4" w14:textId="7C7EAF42" w:rsidR="00C72B89" w:rsidRDefault="00C72B89"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4701C">
              <w:rPr>
                <w:b/>
                <w:bCs/>
              </w:rPr>
              <w:t>33%</w:t>
            </w:r>
          </w:p>
          <w:p w14:paraId="61125C6A" w14:textId="2D5BE2B7" w:rsidR="00F53988" w:rsidRDefault="47D8445F"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r w:rsidRPr="47D8445F">
              <w:rPr>
                <w:b/>
                <w:bCs/>
              </w:rPr>
              <w:t>(6.7 points)</w:t>
            </w:r>
          </w:p>
          <w:p w14:paraId="5E995C4B" w14:textId="77777777" w:rsidR="00C72B89" w:rsidRDefault="00C72B89" w:rsidP="0055203E">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BC19E1" w:rsidRPr="00D068AB" w14:paraId="0D09A674" w14:textId="4CFCC69A" w:rsidTr="0055203E">
        <w:tc>
          <w:tcPr>
            <w:cnfStyle w:val="001000000000" w:firstRow="0" w:lastRow="0" w:firstColumn="1" w:lastColumn="0" w:oddVBand="0" w:evenVBand="0" w:oddHBand="0" w:evenHBand="0" w:firstRowFirstColumn="0" w:firstRowLastColumn="0" w:lastRowFirstColumn="0" w:lastRowLastColumn="0"/>
            <w:tcW w:w="7105" w:type="dxa"/>
            <w:tcBorders>
              <w:top w:val="single" w:sz="18" w:space="0" w:color="4F81BD" w:themeColor="accent1"/>
            </w:tcBorders>
          </w:tcPr>
          <w:p w14:paraId="21F16658" w14:textId="336062D9" w:rsidR="0086536B" w:rsidRPr="00D068AB" w:rsidRDefault="00262E84" w:rsidP="00414817">
            <w:pPr>
              <w:spacing w:after="60"/>
            </w:pPr>
            <w:r>
              <w:t xml:space="preserve">Final </w:t>
            </w:r>
            <w:r w:rsidR="000245E3">
              <w:t>r</w:t>
            </w:r>
            <w:r>
              <w:t>ating</w:t>
            </w:r>
            <w:r w:rsidR="005B6BA2">
              <w:t>/</w:t>
            </w:r>
            <w:r w:rsidR="000245E3">
              <w:t>s</w:t>
            </w:r>
            <w:r w:rsidR="005B6BA2">
              <w:t>core</w:t>
            </w:r>
          </w:p>
        </w:tc>
        <w:tc>
          <w:tcPr>
            <w:tcW w:w="2099" w:type="dxa"/>
            <w:tcBorders>
              <w:top w:val="single" w:sz="18" w:space="0" w:color="4F81BD" w:themeColor="accent1"/>
            </w:tcBorders>
            <w:vAlign w:val="center"/>
          </w:tcPr>
          <w:p w14:paraId="44EFF8F0" w14:textId="0A7DC941" w:rsidR="0086536B" w:rsidRPr="00D068AB" w:rsidRDefault="0086536B" w:rsidP="0055203E">
            <w:pPr>
              <w:spacing w:after="60"/>
              <w:jc w:val="center"/>
              <w:cnfStyle w:val="000000000000" w:firstRow="0" w:lastRow="0" w:firstColumn="0" w:lastColumn="0" w:oddVBand="0" w:evenVBand="0" w:oddHBand="0" w:evenHBand="0" w:firstRowFirstColumn="0" w:firstRowLastColumn="0" w:lastRowFirstColumn="0" w:lastRowLastColumn="0"/>
              <w:rPr>
                <w:b/>
                <w:bCs/>
              </w:rPr>
            </w:pPr>
          </w:p>
        </w:tc>
        <w:tc>
          <w:tcPr>
            <w:tcW w:w="1142" w:type="dxa"/>
            <w:tcBorders>
              <w:top w:val="single" w:sz="18" w:space="0" w:color="4F81BD" w:themeColor="accent1"/>
            </w:tcBorders>
            <w:vAlign w:val="center"/>
          </w:tcPr>
          <w:p w14:paraId="452DE727" w14:textId="169E70FF" w:rsidR="0086536B" w:rsidRPr="00D047C0" w:rsidRDefault="000667EB" w:rsidP="0055203E">
            <w:pPr>
              <w:spacing w:after="60"/>
              <w:jc w:val="center"/>
              <w:cnfStyle w:val="000000000000" w:firstRow="0" w:lastRow="0" w:firstColumn="0" w:lastColumn="0" w:oddVBand="0" w:evenVBand="0" w:oddHBand="0" w:evenHBand="0" w:firstRowFirstColumn="0" w:firstRowLastColumn="0" w:lastRowFirstColumn="0" w:lastRowLastColumn="0"/>
              <w:rPr>
                <w:b/>
                <w:bCs/>
              </w:rPr>
            </w:pPr>
            <w:r>
              <w:rPr>
                <w:b/>
                <w:bCs/>
              </w:rPr>
              <w:t>100%</w:t>
            </w:r>
          </w:p>
        </w:tc>
      </w:tr>
    </w:tbl>
    <w:p w14:paraId="0DAD18F0" w14:textId="77777777" w:rsidR="000134AD" w:rsidRDefault="000134AD">
      <w:pPr>
        <w:spacing w:after="0"/>
        <w:rPr>
          <w:rFonts w:cs="Arial"/>
          <w:b/>
          <w:bCs/>
          <w:caps/>
          <w:color w:val="005DAA"/>
          <w:kern w:val="28"/>
          <w:sz w:val="36"/>
          <w:szCs w:val="36"/>
        </w:rPr>
      </w:pPr>
      <w:r>
        <w:rPr>
          <w:rFonts w:cs="Arial"/>
          <w:b/>
          <w:bCs/>
          <w:caps/>
          <w:color w:val="005DAA"/>
          <w:kern w:val="28"/>
          <w:sz w:val="36"/>
          <w:szCs w:val="36"/>
        </w:rPr>
        <w:br w:type="page"/>
      </w:r>
    </w:p>
    <w:p w14:paraId="204D1CD4" w14:textId="553281DF" w:rsidR="007A4C4F" w:rsidRDefault="00EF495F" w:rsidP="00555396">
      <w:pPr>
        <w:pStyle w:val="Heading1"/>
      </w:pPr>
      <w:r>
        <w:lastRenderedPageBreak/>
        <w:t>Scoring rubric</w:t>
      </w:r>
      <w:r w:rsidR="008263FC">
        <w:t xml:space="preserve"> </w:t>
      </w:r>
    </w:p>
    <w:p w14:paraId="304DC002" w14:textId="6B5B4AD5" w:rsidR="00B46ADB" w:rsidRDefault="5B71EAF3" w:rsidP="00EC7959">
      <w:r w:rsidRPr="5B71EAF3">
        <w:t xml:space="preserve">Applicants will receive a High, Medium/High, Medium, Medium/Low, or Low rating for each of the three measures. The expectations should be considered as cumulative, i.e., </w:t>
      </w:r>
      <w:proofErr w:type="gramStart"/>
      <w:r w:rsidR="00C21D94" w:rsidRPr="00C21D94">
        <w:t>Medium</w:t>
      </w:r>
      <w:proofErr w:type="gramEnd"/>
      <w:r w:rsidR="00C21D94" w:rsidRPr="00C21D94">
        <w:t xml:space="preserve"> builds</w:t>
      </w:r>
      <w:r w:rsidR="00C21D94">
        <w:t xml:space="preserve"> </w:t>
      </w:r>
      <w:r w:rsidR="00C21D94" w:rsidRPr="00C21D94">
        <w:t xml:space="preserve">on </w:t>
      </w:r>
      <w:proofErr w:type="gramStart"/>
      <w:r w:rsidR="00C21D94" w:rsidRPr="00C21D94">
        <w:t>Low;</w:t>
      </w:r>
      <w:proofErr w:type="gramEnd"/>
      <w:r w:rsidR="00C21D94" w:rsidRPr="00C21D94">
        <w:t xml:space="preserve"> High builds on Medium.</w:t>
      </w:r>
      <w:r w:rsidR="0054066C">
        <w:t xml:space="preserve"> </w:t>
      </w:r>
      <w:r w:rsidR="00170FC2">
        <w:t>Scoring</w:t>
      </w:r>
      <w:r w:rsidR="007F4E12">
        <w:t xml:space="preserve"> via this rubric will be</w:t>
      </w:r>
      <w:r w:rsidR="00170FC2">
        <w:t xml:space="preserve"> based </w:t>
      </w:r>
      <w:r w:rsidR="007538D0">
        <w:t>exclusively on the application materials</w:t>
      </w:r>
      <w:r w:rsidR="007F4E12">
        <w:t xml:space="preserve"> provided</w:t>
      </w:r>
      <w:r w:rsidR="007538D0">
        <w:t>.</w:t>
      </w:r>
    </w:p>
    <w:p w14:paraId="5F4D6565" w14:textId="06ED306F" w:rsidR="00687110" w:rsidRDefault="00687110" w:rsidP="00687110">
      <w:pPr>
        <w:pStyle w:val="ListParagraph"/>
        <w:numPr>
          <w:ilvl w:val="0"/>
          <w:numId w:val="29"/>
        </w:numPr>
        <w:ind w:left="360"/>
        <w:rPr>
          <w:b/>
          <w:bCs/>
        </w:rPr>
      </w:pPr>
      <w:r w:rsidRPr="00687110">
        <w:rPr>
          <w:b/>
          <w:bCs/>
        </w:rPr>
        <w:t>Community Data and Context</w:t>
      </w:r>
    </w:p>
    <w:p w14:paraId="196EF5FB" w14:textId="46202214" w:rsidR="00687110" w:rsidRPr="00687110" w:rsidRDefault="00687110" w:rsidP="00687110">
      <w:r>
        <w:t>The project application…</w:t>
      </w:r>
    </w:p>
    <w:tbl>
      <w:tblPr>
        <w:tblStyle w:val="ListTable3-Accent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73" w:type="dxa"/>
        </w:tblCellMar>
        <w:tblLook w:val="04A0" w:firstRow="1" w:lastRow="0" w:firstColumn="1" w:lastColumn="0" w:noHBand="0" w:noVBand="1"/>
      </w:tblPr>
      <w:tblGrid>
        <w:gridCol w:w="3055"/>
        <w:gridCol w:w="3240"/>
        <w:gridCol w:w="3690"/>
      </w:tblGrid>
      <w:tr w:rsidR="0033140E" w14:paraId="2BE06366" w14:textId="77777777" w:rsidTr="0055203E">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3055" w:type="dxa"/>
            <w:tcBorders>
              <w:bottom w:val="none" w:sz="0" w:space="0" w:color="auto"/>
              <w:right w:val="none" w:sz="0" w:space="0" w:color="auto"/>
            </w:tcBorders>
            <w:vAlign w:val="center"/>
          </w:tcPr>
          <w:p w14:paraId="73A3E972" w14:textId="43CF6A83" w:rsidR="0033140E" w:rsidRPr="0055203E" w:rsidRDefault="0033140E" w:rsidP="0055203E">
            <w:pPr>
              <w:spacing w:before="60" w:after="60"/>
              <w:jc w:val="center"/>
              <w:rPr>
                <w:color w:val="FFFFFF" w:themeColor="background1"/>
              </w:rPr>
            </w:pPr>
            <w:r w:rsidRPr="0055203E">
              <w:rPr>
                <w:color w:val="FFFFFF" w:themeColor="background1"/>
              </w:rPr>
              <w:t>Low</w:t>
            </w:r>
          </w:p>
        </w:tc>
        <w:tc>
          <w:tcPr>
            <w:tcW w:w="3240" w:type="dxa"/>
            <w:vAlign w:val="center"/>
          </w:tcPr>
          <w:p w14:paraId="723FAB2E" w14:textId="07360B25" w:rsidR="0033140E" w:rsidRPr="0055203E" w:rsidRDefault="0033140E" w:rsidP="0055203E">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5203E">
              <w:rPr>
                <w:color w:val="FFFFFF" w:themeColor="background1"/>
              </w:rPr>
              <w:t>Medium</w:t>
            </w:r>
          </w:p>
        </w:tc>
        <w:tc>
          <w:tcPr>
            <w:tcW w:w="3690" w:type="dxa"/>
            <w:vAlign w:val="center"/>
          </w:tcPr>
          <w:p w14:paraId="0F96EBCA" w14:textId="3F564D5A" w:rsidR="0033140E" w:rsidRPr="0055203E" w:rsidRDefault="0033140E" w:rsidP="0055203E">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5203E">
              <w:rPr>
                <w:color w:val="FFFFFF" w:themeColor="background1"/>
              </w:rPr>
              <w:t>High</w:t>
            </w:r>
          </w:p>
        </w:tc>
      </w:tr>
      <w:tr w:rsidR="0033140E" w14:paraId="5D9F1B44" w14:textId="77777777" w:rsidTr="47D8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top w:val="none" w:sz="0" w:space="0" w:color="auto"/>
              <w:bottom w:val="none" w:sz="0" w:space="0" w:color="auto"/>
              <w:right w:val="none" w:sz="0" w:space="0" w:color="auto"/>
            </w:tcBorders>
          </w:tcPr>
          <w:p w14:paraId="119AC931" w14:textId="524D49A2" w:rsidR="006B01C2" w:rsidRPr="00E904E1" w:rsidRDefault="00171B18" w:rsidP="003A6C2B">
            <w:pPr>
              <w:pStyle w:val="ListParagraph"/>
              <w:numPr>
                <w:ilvl w:val="0"/>
                <w:numId w:val="18"/>
              </w:numPr>
              <w:spacing w:before="240"/>
              <w:contextualSpacing w:val="0"/>
              <w:rPr>
                <w:b w:val="0"/>
                <w:bCs w:val="0"/>
              </w:rPr>
            </w:pPr>
            <w:r w:rsidRPr="00E904E1">
              <w:rPr>
                <w:b w:val="0"/>
                <w:bCs w:val="0"/>
              </w:rPr>
              <w:t>Includes</w:t>
            </w:r>
            <w:r w:rsidR="00AD1E27" w:rsidRPr="00E904E1">
              <w:rPr>
                <w:b w:val="0"/>
                <w:bCs w:val="0"/>
              </w:rPr>
              <w:t xml:space="preserve"> g</w:t>
            </w:r>
            <w:r w:rsidR="006A54AB" w:rsidRPr="00E904E1">
              <w:rPr>
                <w:b w:val="0"/>
                <w:bCs w:val="0"/>
              </w:rPr>
              <w:t>eneral census data on “specific communities</w:t>
            </w:r>
            <w:r w:rsidR="00397FD0" w:rsidRPr="00E904E1">
              <w:rPr>
                <w:b w:val="0"/>
                <w:bCs w:val="0"/>
              </w:rPr>
              <w:t>,</w:t>
            </w:r>
            <w:r w:rsidR="006A54AB" w:rsidRPr="00E904E1">
              <w:rPr>
                <w:b w:val="0"/>
                <w:bCs w:val="0"/>
              </w:rPr>
              <w:t>”</w:t>
            </w:r>
            <w:r w:rsidR="00397FD0" w:rsidRPr="00E904E1">
              <w:rPr>
                <w:b w:val="0"/>
                <w:bCs w:val="0"/>
              </w:rPr>
              <w:t xml:space="preserve"> (e.g. </w:t>
            </w:r>
            <w:r w:rsidR="002219AD" w:rsidRPr="00E904E1">
              <w:rPr>
                <w:b w:val="0"/>
                <w:bCs w:val="0"/>
              </w:rPr>
              <w:t>“</w:t>
            </w:r>
            <w:r w:rsidR="00397FD0" w:rsidRPr="00E904E1">
              <w:rPr>
                <w:b w:val="0"/>
                <w:bCs w:val="0"/>
              </w:rPr>
              <w:t>communi</w:t>
            </w:r>
            <w:r w:rsidR="002219AD" w:rsidRPr="00E904E1">
              <w:rPr>
                <w:b w:val="0"/>
                <w:bCs w:val="0"/>
              </w:rPr>
              <w:t>ty has x% low-income population, versus the regional average of y%”)</w:t>
            </w:r>
            <w:r w:rsidR="00342273" w:rsidRPr="00E904E1">
              <w:rPr>
                <w:b w:val="0"/>
                <w:bCs w:val="0"/>
              </w:rPr>
              <w:t>.</w:t>
            </w:r>
          </w:p>
          <w:p w14:paraId="72933DFD" w14:textId="7A0EA83C" w:rsidR="005D15A2" w:rsidRPr="00E904E1" w:rsidRDefault="00AD1E27" w:rsidP="003A6C2B">
            <w:pPr>
              <w:pStyle w:val="ListParagraph"/>
              <w:numPr>
                <w:ilvl w:val="0"/>
                <w:numId w:val="18"/>
              </w:numPr>
              <w:spacing w:before="240"/>
              <w:contextualSpacing w:val="0"/>
              <w:rPr>
                <w:b w:val="0"/>
                <w:bCs w:val="0"/>
              </w:rPr>
            </w:pPr>
            <w:proofErr w:type="gramStart"/>
            <w:r w:rsidRPr="00E904E1">
              <w:rPr>
                <w:b w:val="0"/>
                <w:bCs w:val="0"/>
              </w:rPr>
              <w:t>Has</w:t>
            </w:r>
            <w:proofErr w:type="gramEnd"/>
            <w:r w:rsidRPr="00E904E1">
              <w:rPr>
                <w:b w:val="0"/>
                <w:bCs w:val="0"/>
              </w:rPr>
              <w:t xml:space="preserve"> </w:t>
            </w:r>
            <w:r w:rsidR="00171B18" w:rsidRPr="00E904E1">
              <w:rPr>
                <w:b w:val="0"/>
                <w:bCs w:val="0"/>
              </w:rPr>
              <w:t xml:space="preserve">a </w:t>
            </w:r>
            <w:r w:rsidRPr="00E904E1">
              <w:rPr>
                <w:b w:val="0"/>
                <w:bCs w:val="0"/>
              </w:rPr>
              <w:t>b</w:t>
            </w:r>
            <w:r w:rsidR="006B01C2" w:rsidRPr="00E904E1">
              <w:rPr>
                <w:b w:val="0"/>
                <w:bCs w:val="0"/>
              </w:rPr>
              <w:t xml:space="preserve">asic list of important destinations without </w:t>
            </w:r>
            <w:r w:rsidR="005D15A2" w:rsidRPr="00E904E1">
              <w:rPr>
                <w:b w:val="0"/>
                <w:bCs w:val="0"/>
              </w:rPr>
              <w:t>demonstrating local knowledge</w:t>
            </w:r>
            <w:r w:rsidR="00342273" w:rsidRPr="00E904E1">
              <w:rPr>
                <w:b w:val="0"/>
                <w:bCs w:val="0"/>
              </w:rPr>
              <w:t>.</w:t>
            </w:r>
          </w:p>
          <w:p w14:paraId="1956A7C6" w14:textId="327766B0" w:rsidR="0033140E" w:rsidRPr="00E904E1" w:rsidRDefault="001C442F" w:rsidP="003A6C2B">
            <w:pPr>
              <w:pStyle w:val="ListParagraph"/>
              <w:numPr>
                <w:ilvl w:val="0"/>
                <w:numId w:val="18"/>
              </w:numPr>
              <w:spacing w:before="240"/>
              <w:contextualSpacing w:val="0"/>
              <w:rPr>
                <w:b w:val="0"/>
                <w:bCs w:val="0"/>
                <w:i/>
                <w:iCs/>
              </w:rPr>
            </w:pPr>
            <w:proofErr w:type="gramStart"/>
            <w:r w:rsidRPr="00E904E1">
              <w:rPr>
                <w:b w:val="0"/>
                <w:bCs w:val="0"/>
              </w:rPr>
              <w:t>Has</w:t>
            </w:r>
            <w:proofErr w:type="gramEnd"/>
            <w:r w:rsidR="00171B18" w:rsidRPr="00E904E1">
              <w:rPr>
                <w:b w:val="0"/>
                <w:bCs w:val="0"/>
              </w:rPr>
              <w:t xml:space="preserve"> a</w:t>
            </w:r>
            <w:r w:rsidRPr="00E904E1">
              <w:rPr>
                <w:b w:val="0"/>
                <w:bCs w:val="0"/>
              </w:rPr>
              <w:t xml:space="preserve"> p</w:t>
            </w:r>
            <w:r w:rsidR="005D15A2" w:rsidRPr="00E904E1">
              <w:rPr>
                <w:b w:val="0"/>
                <w:bCs w:val="0"/>
              </w:rPr>
              <w:t xml:space="preserve">roject area description </w:t>
            </w:r>
            <w:r w:rsidRPr="00E904E1">
              <w:rPr>
                <w:b w:val="0"/>
                <w:bCs w:val="0"/>
              </w:rPr>
              <w:t>but lacks</w:t>
            </w:r>
            <w:r w:rsidR="005D15A2" w:rsidRPr="00E904E1">
              <w:rPr>
                <w:b w:val="0"/>
                <w:bCs w:val="0"/>
              </w:rPr>
              <w:t xml:space="preserve"> </w:t>
            </w:r>
            <w:r w:rsidR="0033557F" w:rsidRPr="00E904E1">
              <w:rPr>
                <w:b w:val="0"/>
                <w:bCs w:val="0"/>
              </w:rPr>
              <w:t>community insight</w:t>
            </w:r>
            <w:r w:rsidR="007834CB" w:rsidRPr="00E904E1">
              <w:rPr>
                <w:b w:val="0"/>
                <w:bCs w:val="0"/>
              </w:rPr>
              <w:t xml:space="preserve"> or context</w:t>
            </w:r>
            <w:r w:rsidR="00342273" w:rsidRPr="00E904E1">
              <w:t>.</w:t>
            </w:r>
          </w:p>
        </w:tc>
        <w:tc>
          <w:tcPr>
            <w:tcW w:w="3240" w:type="dxa"/>
            <w:tcBorders>
              <w:top w:val="none" w:sz="0" w:space="0" w:color="auto"/>
              <w:bottom w:val="none" w:sz="0" w:space="0" w:color="auto"/>
            </w:tcBorders>
          </w:tcPr>
          <w:p w14:paraId="47D1B59E" w14:textId="779A6BA6" w:rsidR="00ED6E41" w:rsidRPr="00E904E1" w:rsidRDefault="001C442F" w:rsidP="003A6C2B">
            <w:pPr>
              <w:pStyle w:val="ListParagraph"/>
              <w:numPr>
                <w:ilvl w:val="0"/>
                <w:numId w:val="19"/>
              </w:numPr>
              <w:spacing w:before="240"/>
              <w:contextualSpacing w:val="0"/>
              <w:cnfStyle w:val="000000100000" w:firstRow="0" w:lastRow="0" w:firstColumn="0" w:lastColumn="0" w:oddVBand="0" w:evenVBand="0" w:oddHBand="1" w:evenHBand="0" w:firstRowFirstColumn="0" w:firstRowLastColumn="0" w:lastRowFirstColumn="0" w:lastRowLastColumn="0"/>
            </w:pPr>
            <w:proofErr w:type="gramStart"/>
            <w:r w:rsidRPr="00E904E1">
              <w:t>Has</w:t>
            </w:r>
            <w:proofErr w:type="gramEnd"/>
            <w:r w:rsidRPr="00E904E1">
              <w:t xml:space="preserve"> l</w:t>
            </w:r>
            <w:r w:rsidR="002377F8" w:rsidRPr="00E904E1">
              <w:t>ocal maps and/or description beyond census data</w:t>
            </w:r>
            <w:r w:rsidR="00342273" w:rsidRPr="00E904E1">
              <w:t>.</w:t>
            </w:r>
          </w:p>
          <w:p w14:paraId="3347F30D" w14:textId="4B7C38C3" w:rsidR="00734678" w:rsidRPr="00E904E1" w:rsidRDefault="00FE57E4" w:rsidP="003A6C2B">
            <w:pPr>
              <w:pStyle w:val="ListParagraph"/>
              <w:numPr>
                <w:ilvl w:val="0"/>
                <w:numId w:val="19"/>
              </w:numPr>
              <w:spacing w:before="240"/>
              <w:contextualSpacing w:val="0"/>
              <w:cnfStyle w:val="000000100000" w:firstRow="0" w:lastRow="0" w:firstColumn="0" w:lastColumn="0" w:oddVBand="0" w:evenVBand="0" w:oddHBand="1" w:evenHBand="0" w:firstRowFirstColumn="0" w:firstRowLastColumn="0" w:lastRowFirstColumn="0" w:lastRowLastColumn="0"/>
            </w:pPr>
            <w:proofErr w:type="gramStart"/>
            <w:r w:rsidRPr="00E904E1">
              <w:t>Has</w:t>
            </w:r>
            <w:proofErr w:type="gramEnd"/>
            <w:r w:rsidRPr="00E904E1">
              <w:t xml:space="preserve"> g</w:t>
            </w:r>
            <w:r w:rsidR="00AE4D9F" w:rsidRPr="00E904E1">
              <w:t xml:space="preserve">ranular data or maps (e.g., knowledge of </w:t>
            </w:r>
            <w:proofErr w:type="gramStart"/>
            <w:r w:rsidR="00AE4D9F" w:rsidRPr="00E904E1">
              <w:t>a concentration</w:t>
            </w:r>
            <w:proofErr w:type="gramEnd"/>
            <w:r w:rsidR="00AE4D9F" w:rsidRPr="00E904E1">
              <w:t xml:space="preserve"> of </w:t>
            </w:r>
            <w:r w:rsidR="00721EED" w:rsidRPr="00E904E1">
              <w:t xml:space="preserve">specific communities </w:t>
            </w:r>
            <w:r w:rsidR="00AE4D9F" w:rsidRPr="00E904E1">
              <w:t>in this neighborhood or location)</w:t>
            </w:r>
            <w:r w:rsidR="00342273" w:rsidRPr="00E904E1">
              <w:t>.</w:t>
            </w:r>
          </w:p>
          <w:p w14:paraId="4A401021" w14:textId="32F065C0" w:rsidR="00E24EAB" w:rsidRPr="00E904E1" w:rsidRDefault="004A6FBB" w:rsidP="003A6C2B">
            <w:pPr>
              <w:pStyle w:val="ListParagraph"/>
              <w:numPr>
                <w:ilvl w:val="0"/>
                <w:numId w:val="20"/>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Identifies</w:t>
            </w:r>
            <w:r w:rsidR="00FE57E4" w:rsidRPr="00E904E1">
              <w:t xml:space="preserve"> a</w:t>
            </w:r>
            <w:r w:rsidR="0014245F" w:rsidRPr="00E904E1">
              <w:t xml:space="preserve">ffordable housing locations and areas of </w:t>
            </w:r>
            <w:r w:rsidR="008E53FE" w:rsidRPr="00E904E1">
              <w:t>low-income</w:t>
            </w:r>
            <w:r w:rsidR="00342273" w:rsidRPr="00E904E1">
              <w:t>.</w:t>
            </w:r>
          </w:p>
          <w:p w14:paraId="68D8EBD2" w14:textId="76EE66F3" w:rsidR="0096528C" w:rsidRPr="00E904E1" w:rsidRDefault="0096528C" w:rsidP="003A6C2B">
            <w:pPr>
              <w:pStyle w:val="ListParagraph"/>
              <w:numPr>
                <w:ilvl w:val="0"/>
                <w:numId w:val="20"/>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Links data to project purpose</w:t>
            </w:r>
            <w:r w:rsidR="00342273" w:rsidRPr="00E904E1">
              <w:t>.</w:t>
            </w:r>
          </w:p>
          <w:p w14:paraId="2C6F1220" w14:textId="3AACF58E" w:rsidR="0033140E" w:rsidRPr="00E904E1" w:rsidRDefault="00E7143F" w:rsidP="003A6C2B">
            <w:pPr>
              <w:pStyle w:val="ListParagraph"/>
              <w:numPr>
                <w:ilvl w:val="0"/>
                <w:numId w:val="20"/>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 xml:space="preserve">Identifies past system </w:t>
            </w:r>
            <w:r w:rsidR="00016A3A" w:rsidRPr="00E904E1">
              <w:t>burdens</w:t>
            </w:r>
            <w:r w:rsidR="00342273" w:rsidRPr="00E904E1">
              <w:t>.</w:t>
            </w:r>
          </w:p>
        </w:tc>
        <w:tc>
          <w:tcPr>
            <w:tcW w:w="3690" w:type="dxa"/>
            <w:tcBorders>
              <w:top w:val="none" w:sz="0" w:space="0" w:color="auto"/>
              <w:bottom w:val="none" w:sz="0" w:space="0" w:color="auto"/>
            </w:tcBorders>
          </w:tcPr>
          <w:p w14:paraId="636C3923" w14:textId="7A20C533" w:rsidR="00596FF5" w:rsidRPr="00E904E1" w:rsidRDefault="00FE57E4" w:rsidP="003A6C2B">
            <w:pPr>
              <w:pStyle w:val="ListParagraph"/>
              <w:numPr>
                <w:ilvl w:val="0"/>
                <w:numId w:val="21"/>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Has g</w:t>
            </w:r>
            <w:r w:rsidR="00596FF5" w:rsidRPr="00E904E1">
              <w:t xml:space="preserve">ranular, neighborhood-scale </w:t>
            </w:r>
            <w:r w:rsidR="00230235" w:rsidRPr="00E904E1">
              <w:t>data and context on specific communities</w:t>
            </w:r>
            <w:r w:rsidR="00342273" w:rsidRPr="00E904E1">
              <w:t>.</w:t>
            </w:r>
          </w:p>
          <w:p w14:paraId="1A789387" w14:textId="563A2625" w:rsidR="008C4D5A" w:rsidRPr="00E904E1" w:rsidRDefault="00F9110A" w:rsidP="003A6C2B">
            <w:pPr>
              <w:pStyle w:val="ListParagraph"/>
              <w:numPr>
                <w:ilvl w:val="0"/>
                <w:numId w:val="21"/>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 xml:space="preserve">Identifies </w:t>
            </w:r>
            <w:r w:rsidR="00FE57E4" w:rsidRPr="00E904E1">
              <w:t>c</w:t>
            </w:r>
            <w:r w:rsidR="006B4A9C" w:rsidRPr="00E904E1">
              <w:t xml:space="preserve">ultural assets &amp; significant sites </w:t>
            </w:r>
            <w:r w:rsidR="00BD211C" w:rsidRPr="00E904E1">
              <w:t xml:space="preserve">validated by </w:t>
            </w:r>
            <w:r w:rsidR="009C4174" w:rsidRPr="00E904E1">
              <w:t xml:space="preserve">the communities </w:t>
            </w:r>
            <w:r w:rsidR="006B4A9C" w:rsidRPr="00E904E1">
              <w:t>(e.g., this community of low-income residents expressed a need to be able to walk to a health care destination)</w:t>
            </w:r>
            <w:r w:rsidR="00342273" w:rsidRPr="00E904E1">
              <w:t>.</w:t>
            </w:r>
          </w:p>
          <w:p w14:paraId="7DC6E284" w14:textId="0FD63395" w:rsidR="00736A22" w:rsidRPr="00E904E1" w:rsidRDefault="00736A22" w:rsidP="003A6C2B">
            <w:pPr>
              <w:pStyle w:val="ListParagraph"/>
              <w:numPr>
                <w:ilvl w:val="0"/>
                <w:numId w:val="21"/>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Descri</w:t>
            </w:r>
            <w:r w:rsidR="00FE57E4" w:rsidRPr="00E904E1">
              <w:t xml:space="preserve">bes </w:t>
            </w:r>
            <w:r w:rsidR="005B6892" w:rsidRPr="00E904E1">
              <w:t xml:space="preserve">any </w:t>
            </w:r>
            <w:r w:rsidRPr="00E904E1">
              <w:t xml:space="preserve">past </w:t>
            </w:r>
            <w:r w:rsidR="005B6892" w:rsidRPr="00E904E1">
              <w:t xml:space="preserve">and present </w:t>
            </w:r>
            <w:r w:rsidRPr="00E904E1">
              <w:t>transportation harms to communit</w:t>
            </w:r>
            <w:r w:rsidR="00032CA5" w:rsidRPr="00E904E1">
              <w:t>ies</w:t>
            </w:r>
            <w:r w:rsidR="00342273" w:rsidRPr="00E904E1">
              <w:t>.</w:t>
            </w:r>
          </w:p>
          <w:p w14:paraId="3C171C22" w14:textId="19FF9DD2" w:rsidR="00C769C4" w:rsidRPr="00E904E1" w:rsidRDefault="47D8445F" w:rsidP="003A6C2B">
            <w:pPr>
              <w:pStyle w:val="ListParagraph"/>
              <w:numPr>
                <w:ilvl w:val="0"/>
                <w:numId w:val="21"/>
              </w:numPr>
              <w:spacing w:before="240"/>
              <w:contextualSpacing w:val="0"/>
              <w:cnfStyle w:val="000000100000" w:firstRow="0" w:lastRow="0" w:firstColumn="0" w:lastColumn="0" w:oddVBand="0" w:evenVBand="0" w:oddHBand="1" w:evenHBand="0" w:firstRowFirstColumn="0" w:firstRowLastColumn="0" w:lastRowFirstColumn="0" w:lastRowLastColumn="0"/>
            </w:pPr>
            <w:proofErr w:type="gramStart"/>
            <w:r w:rsidRPr="00E904E1">
              <w:t>Has</w:t>
            </w:r>
            <w:proofErr w:type="gramEnd"/>
            <w:r w:rsidRPr="00E904E1">
              <w:t xml:space="preserve"> data on cultural history of communities</w:t>
            </w:r>
            <w:r w:rsidR="00342273" w:rsidRPr="00E904E1">
              <w:t>.</w:t>
            </w:r>
          </w:p>
        </w:tc>
      </w:tr>
    </w:tbl>
    <w:p w14:paraId="3302EC85" w14:textId="65D95301" w:rsidR="002B77C9" w:rsidRDefault="002B77C9" w:rsidP="00016084">
      <w:pPr>
        <w:tabs>
          <w:tab w:val="left" w:pos="1570"/>
        </w:tabs>
      </w:pPr>
    </w:p>
    <w:p w14:paraId="02BE94C3" w14:textId="77777777" w:rsidR="00687110" w:rsidRDefault="00687110">
      <w:pPr>
        <w:spacing w:after="0"/>
        <w:rPr>
          <w:b/>
          <w:bCs/>
        </w:rPr>
      </w:pPr>
      <w:r>
        <w:rPr>
          <w:b/>
          <w:bCs/>
        </w:rPr>
        <w:br w:type="page"/>
      </w:r>
    </w:p>
    <w:p w14:paraId="3FAFF92E" w14:textId="0E94EFC2" w:rsidR="00687110" w:rsidRDefault="00687110" w:rsidP="00687110">
      <w:pPr>
        <w:pStyle w:val="ListParagraph"/>
        <w:numPr>
          <w:ilvl w:val="0"/>
          <w:numId w:val="29"/>
        </w:numPr>
        <w:ind w:left="360"/>
        <w:rPr>
          <w:b/>
          <w:bCs/>
        </w:rPr>
      </w:pPr>
      <w:r w:rsidRPr="00687110">
        <w:rPr>
          <w:b/>
          <w:bCs/>
        </w:rPr>
        <w:lastRenderedPageBreak/>
        <w:t xml:space="preserve">Community </w:t>
      </w:r>
      <w:r>
        <w:rPr>
          <w:b/>
          <w:bCs/>
        </w:rPr>
        <w:t>Needs and Future Engagement</w:t>
      </w:r>
    </w:p>
    <w:p w14:paraId="5D522E8B" w14:textId="770B9E93" w:rsidR="002B77C9" w:rsidRDefault="00687110" w:rsidP="00687110">
      <w:r>
        <w:t>The project application…</w:t>
      </w:r>
    </w:p>
    <w:tbl>
      <w:tblPr>
        <w:tblStyle w:val="ListTable3-Accent1"/>
        <w:tblW w:w="9985" w:type="dxa"/>
        <w:tblCellMar>
          <w:left w:w="0" w:type="dxa"/>
          <w:right w:w="173" w:type="dxa"/>
        </w:tblCellMar>
        <w:tblLook w:val="04A0" w:firstRow="1" w:lastRow="0" w:firstColumn="1" w:lastColumn="0" w:noHBand="0" w:noVBand="1"/>
      </w:tblPr>
      <w:tblGrid>
        <w:gridCol w:w="3055"/>
        <w:gridCol w:w="3330"/>
        <w:gridCol w:w="3600"/>
      </w:tblGrid>
      <w:tr w:rsidR="003A2FD1" w14:paraId="13188EA2" w14:textId="77777777" w:rsidTr="5B71EAF3">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3055" w:type="dxa"/>
          </w:tcPr>
          <w:p w14:paraId="642624BB" w14:textId="77777777" w:rsidR="003A2FD1" w:rsidRPr="00E904E1" w:rsidRDefault="003A2FD1" w:rsidP="00E904E1">
            <w:pPr>
              <w:spacing w:before="60" w:after="60"/>
              <w:jc w:val="center"/>
              <w:rPr>
                <w:color w:val="FFFFFF" w:themeColor="background1"/>
              </w:rPr>
            </w:pPr>
            <w:r w:rsidRPr="00E904E1">
              <w:rPr>
                <w:color w:val="FFFFFF" w:themeColor="background1"/>
              </w:rPr>
              <w:t>Low</w:t>
            </w:r>
          </w:p>
        </w:tc>
        <w:tc>
          <w:tcPr>
            <w:tcW w:w="3330" w:type="dxa"/>
          </w:tcPr>
          <w:p w14:paraId="265C0E4D" w14:textId="77777777" w:rsidR="003A2FD1" w:rsidRPr="00E904E1" w:rsidRDefault="003A2FD1" w:rsidP="00E904E1">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904E1">
              <w:rPr>
                <w:color w:val="FFFFFF" w:themeColor="background1"/>
              </w:rPr>
              <w:t>Medium</w:t>
            </w:r>
          </w:p>
        </w:tc>
        <w:tc>
          <w:tcPr>
            <w:tcW w:w="3600" w:type="dxa"/>
          </w:tcPr>
          <w:p w14:paraId="349D56D2" w14:textId="77777777" w:rsidR="003A2FD1" w:rsidRPr="00E904E1" w:rsidRDefault="003A2FD1" w:rsidP="00E904E1">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904E1">
              <w:rPr>
                <w:color w:val="FFFFFF" w:themeColor="background1"/>
              </w:rPr>
              <w:t>High</w:t>
            </w:r>
          </w:p>
        </w:tc>
      </w:tr>
      <w:tr w:rsidR="003A2FD1" w14:paraId="417B9920" w14:textId="77777777" w:rsidTr="5B71E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398AB317" w14:textId="4CB09FF8" w:rsidR="00D94434" w:rsidRDefault="00F9110A" w:rsidP="003A6C2B">
            <w:pPr>
              <w:pStyle w:val="ListParagraph"/>
              <w:numPr>
                <w:ilvl w:val="0"/>
                <w:numId w:val="21"/>
              </w:numPr>
              <w:spacing w:before="240"/>
              <w:contextualSpacing w:val="0"/>
            </w:pPr>
            <w:r>
              <w:rPr>
                <w:b w:val="0"/>
                <w:bCs w:val="0"/>
              </w:rPr>
              <w:t xml:space="preserve">Does not link </w:t>
            </w:r>
            <w:r w:rsidR="00317210">
              <w:rPr>
                <w:b w:val="0"/>
                <w:bCs w:val="0"/>
              </w:rPr>
              <w:t>past</w:t>
            </w:r>
            <w:r w:rsidR="00425617">
              <w:rPr>
                <w:b w:val="0"/>
                <w:bCs w:val="0"/>
              </w:rPr>
              <w:t xml:space="preserve"> planning and information-gathering work </w:t>
            </w:r>
            <w:r w:rsidR="0058728B">
              <w:rPr>
                <w:b w:val="0"/>
                <w:bCs w:val="0"/>
              </w:rPr>
              <w:t xml:space="preserve">with communities </w:t>
            </w:r>
            <w:r w:rsidR="006A5212">
              <w:rPr>
                <w:b w:val="0"/>
                <w:bCs w:val="0"/>
              </w:rPr>
              <w:t xml:space="preserve">to </w:t>
            </w:r>
            <w:r w:rsidR="0058728B">
              <w:rPr>
                <w:b w:val="0"/>
                <w:bCs w:val="0"/>
              </w:rPr>
              <w:t xml:space="preserve">identify </w:t>
            </w:r>
            <w:r w:rsidR="00D94434">
              <w:rPr>
                <w:b w:val="0"/>
                <w:bCs w:val="0"/>
              </w:rPr>
              <w:t>project need</w:t>
            </w:r>
            <w:r w:rsidR="00342273">
              <w:rPr>
                <w:b w:val="0"/>
                <w:bCs w:val="0"/>
              </w:rPr>
              <w:t>.</w:t>
            </w:r>
          </w:p>
          <w:p w14:paraId="7C77CBC1" w14:textId="2EF5BCD2" w:rsidR="00D94434" w:rsidRPr="002B77C9" w:rsidRDefault="00005800" w:rsidP="003A6C2B">
            <w:pPr>
              <w:pStyle w:val="ListParagraph"/>
              <w:numPr>
                <w:ilvl w:val="0"/>
                <w:numId w:val="21"/>
              </w:numPr>
              <w:spacing w:before="240"/>
              <w:contextualSpacing w:val="0"/>
              <w:rPr>
                <w:b w:val="0"/>
                <w:bCs w:val="0"/>
              </w:rPr>
            </w:pPr>
            <w:r>
              <w:rPr>
                <w:b w:val="0"/>
                <w:bCs w:val="0"/>
              </w:rPr>
              <w:t>References</w:t>
            </w:r>
            <w:r w:rsidR="00F9110A">
              <w:rPr>
                <w:b w:val="0"/>
                <w:bCs w:val="0"/>
              </w:rPr>
              <w:t xml:space="preserve"> </w:t>
            </w:r>
            <w:r w:rsidR="00BC1917">
              <w:rPr>
                <w:b w:val="0"/>
                <w:bCs w:val="0"/>
              </w:rPr>
              <w:t>planning work</w:t>
            </w:r>
            <w:r w:rsidR="00BC1917" w:rsidRPr="002B77C9">
              <w:rPr>
                <w:b w:val="0"/>
                <w:bCs w:val="0"/>
              </w:rPr>
              <w:t xml:space="preserve"> </w:t>
            </w:r>
            <w:r w:rsidR="00F9110A">
              <w:rPr>
                <w:b w:val="0"/>
                <w:bCs w:val="0"/>
              </w:rPr>
              <w:t xml:space="preserve">that is </w:t>
            </w:r>
            <w:r w:rsidR="00D94434" w:rsidRPr="002B77C9">
              <w:rPr>
                <w:b w:val="0"/>
                <w:bCs w:val="0"/>
              </w:rPr>
              <w:t xml:space="preserve">too broad to </w:t>
            </w:r>
            <w:r w:rsidR="00C82AB0">
              <w:rPr>
                <w:b w:val="0"/>
                <w:bCs w:val="0"/>
              </w:rPr>
              <w:t xml:space="preserve">practically </w:t>
            </w:r>
            <w:r w:rsidR="00D94434" w:rsidRPr="002B77C9">
              <w:rPr>
                <w:b w:val="0"/>
                <w:bCs w:val="0"/>
              </w:rPr>
              <w:t>influence project need</w:t>
            </w:r>
            <w:r w:rsidR="00342273">
              <w:rPr>
                <w:b w:val="0"/>
                <w:bCs w:val="0"/>
              </w:rPr>
              <w:t>.</w:t>
            </w:r>
          </w:p>
          <w:p w14:paraId="52942491" w14:textId="245981F5" w:rsidR="00D94434" w:rsidRPr="000134AD" w:rsidRDefault="00F9110A" w:rsidP="003A6C2B">
            <w:pPr>
              <w:pStyle w:val="ListParagraph"/>
              <w:numPr>
                <w:ilvl w:val="0"/>
                <w:numId w:val="22"/>
              </w:numPr>
              <w:spacing w:before="240"/>
              <w:contextualSpacing w:val="0"/>
              <w:rPr>
                <w:b w:val="0"/>
                <w:bCs w:val="0"/>
              </w:rPr>
            </w:pPr>
            <w:r>
              <w:rPr>
                <w:b w:val="0"/>
                <w:bCs w:val="0"/>
              </w:rPr>
              <w:t>Does not include description of</w:t>
            </w:r>
            <w:r w:rsidR="00543684" w:rsidRPr="002B77C9">
              <w:rPr>
                <w:b w:val="0"/>
                <w:bCs w:val="0"/>
              </w:rPr>
              <w:t xml:space="preserve"> </w:t>
            </w:r>
            <w:r w:rsidR="00A55179">
              <w:rPr>
                <w:b w:val="0"/>
                <w:bCs w:val="0"/>
              </w:rPr>
              <w:t>input and interactions</w:t>
            </w:r>
            <w:r w:rsidR="00A55179" w:rsidRPr="002B77C9">
              <w:rPr>
                <w:b w:val="0"/>
                <w:bCs w:val="0"/>
              </w:rPr>
              <w:t xml:space="preserve"> </w:t>
            </w:r>
            <w:r w:rsidR="00543684" w:rsidRPr="002B77C9">
              <w:rPr>
                <w:b w:val="0"/>
                <w:bCs w:val="0"/>
              </w:rPr>
              <w:t>with “specific communities”</w:t>
            </w:r>
            <w:r w:rsidR="00A07693">
              <w:rPr>
                <w:b w:val="0"/>
                <w:bCs w:val="0"/>
              </w:rPr>
              <w:t xml:space="preserve"> </w:t>
            </w:r>
            <w:r w:rsidR="008E6F80">
              <w:rPr>
                <w:b w:val="0"/>
                <w:bCs w:val="0"/>
              </w:rPr>
              <w:t>that helped identify the project need</w:t>
            </w:r>
            <w:r w:rsidR="00342273">
              <w:rPr>
                <w:b w:val="0"/>
                <w:bCs w:val="0"/>
              </w:rPr>
              <w:t>.</w:t>
            </w:r>
          </w:p>
          <w:p w14:paraId="1EC0C5BD" w14:textId="64867DFB" w:rsidR="00B86560" w:rsidRPr="00EC7959" w:rsidRDefault="007A19A1" w:rsidP="003A6C2B">
            <w:pPr>
              <w:pStyle w:val="ListParagraph"/>
              <w:numPr>
                <w:ilvl w:val="0"/>
                <w:numId w:val="22"/>
              </w:numPr>
              <w:spacing w:before="240"/>
              <w:contextualSpacing w:val="0"/>
              <w:rPr>
                <w:b w:val="0"/>
                <w:bCs w:val="0"/>
              </w:rPr>
            </w:pPr>
            <w:r>
              <w:rPr>
                <w:b w:val="0"/>
                <w:bCs w:val="0"/>
              </w:rPr>
              <w:t>Does not include description or commitment to future engagement efforts</w:t>
            </w:r>
            <w:r w:rsidR="005F5E22">
              <w:rPr>
                <w:b w:val="0"/>
                <w:bCs w:val="0"/>
              </w:rPr>
              <w:t xml:space="preserve"> with communities</w:t>
            </w:r>
            <w:r w:rsidR="00342273">
              <w:rPr>
                <w:b w:val="0"/>
                <w:bCs w:val="0"/>
              </w:rPr>
              <w:t>.</w:t>
            </w:r>
          </w:p>
        </w:tc>
        <w:tc>
          <w:tcPr>
            <w:tcW w:w="3330" w:type="dxa"/>
          </w:tcPr>
          <w:p w14:paraId="684EF50C" w14:textId="17DA8B33" w:rsidR="00DB50E4" w:rsidRDefault="00AA7FCB" w:rsidP="003A6C2B">
            <w:pPr>
              <w:pStyle w:val="ListParagraph"/>
              <w:numPr>
                <w:ilvl w:val="0"/>
                <w:numId w:val="23"/>
              </w:numPr>
              <w:spacing w:before="240"/>
              <w:contextualSpacing w:val="0"/>
              <w:cnfStyle w:val="000000100000" w:firstRow="0" w:lastRow="0" w:firstColumn="0" w:lastColumn="0" w:oddVBand="0" w:evenVBand="0" w:oddHBand="1" w:evenHBand="0" w:firstRowFirstColumn="0" w:firstRowLastColumn="0" w:lastRowFirstColumn="0" w:lastRowLastColumn="0"/>
            </w:pPr>
            <w:r>
              <w:t xml:space="preserve">Describes </w:t>
            </w:r>
            <w:r w:rsidR="00F44832">
              <w:t>how the project</w:t>
            </w:r>
            <w:r w:rsidR="00AB7247">
              <w:t xml:space="preserve"> need</w:t>
            </w:r>
            <w:r w:rsidR="00F44832">
              <w:t xml:space="preserve"> was identified</w:t>
            </w:r>
            <w:r w:rsidR="00AB7247">
              <w:t xml:space="preserve"> through planning and</w:t>
            </w:r>
            <w:r w:rsidR="00853907">
              <w:t xml:space="preserve"> information-gathering work with communities</w:t>
            </w:r>
            <w:r w:rsidR="00342273">
              <w:t>.</w:t>
            </w:r>
          </w:p>
          <w:p w14:paraId="1CCC88F2" w14:textId="0C815BE6" w:rsidR="00DB50E4" w:rsidRDefault="00AA7FCB" w:rsidP="003A6C2B">
            <w:pPr>
              <w:pStyle w:val="ListParagraph"/>
              <w:numPr>
                <w:ilvl w:val="0"/>
                <w:numId w:val="23"/>
              </w:numPr>
              <w:spacing w:before="240"/>
              <w:contextualSpacing w:val="0"/>
              <w:cnfStyle w:val="000000100000" w:firstRow="0" w:lastRow="0" w:firstColumn="0" w:lastColumn="0" w:oddVBand="0" w:evenVBand="0" w:oddHBand="1" w:evenHBand="0" w:firstRowFirstColumn="0" w:firstRowLastColumn="0" w:lastRowFirstColumn="0" w:lastRowLastColumn="0"/>
            </w:pPr>
            <w:r>
              <w:t xml:space="preserve">Describes how </w:t>
            </w:r>
            <w:r w:rsidR="001775B5">
              <w:t xml:space="preserve">input </w:t>
            </w:r>
            <w:r w:rsidR="00853907">
              <w:t xml:space="preserve">from “specific communities” </w:t>
            </w:r>
            <w:r w:rsidR="00B13C0E">
              <w:t xml:space="preserve">helped identify </w:t>
            </w:r>
            <w:r w:rsidR="00820E04">
              <w:t xml:space="preserve">the </w:t>
            </w:r>
            <w:r w:rsidR="00DB50E4">
              <w:t xml:space="preserve">project need </w:t>
            </w:r>
            <w:r w:rsidR="00843C3E">
              <w:t>and purpose</w:t>
            </w:r>
            <w:r w:rsidR="00342273">
              <w:t>.</w:t>
            </w:r>
          </w:p>
          <w:p w14:paraId="55D9D4B8" w14:textId="18944E02" w:rsidR="000E6A52" w:rsidRDefault="00DB50E4" w:rsidP="003A6C2B">
            <w:pPr>
              <w:pStyle w:val="ListParagraph"/>
              <w:numPr>
                <w:ilvl w:val="0"/>
                <w:numId w:val="23"/>
              </w:numPr>
              <w:spacing w:before="240"/>
              <w:contextualSpacing w:val="0"/>
              <w:cnfStyle w:val="000000100000" w:firstRow="0" w:lastRow="0" w:firstColumn="0" w:lastColumn="0" w:oddVBand="0" w:evenVBand="0" w:oddHBand="1" w:evenHBand="0" w:firstRowFirstColumn="0" w:firstRowLastColumn="0" w:lastRowFirstColumn="0" w:lastRowLastColumn="0"/>
            </w:pPr>
            <w:r>
              <w:t>References Imagine 2050 Engagement Spectrum (engagement and power sharing levels)</w:t>
            </w:r>
            <w:r w:rsidR="009F774C">
              <w:t xml:space="preserve"> </w:t>
            </w:r>
            <w:r w:rsidR="00E04C45">
              <w:t xml:space="preserve">and </w:t>
            </w:r>
            <w:r w:rsidR="004715A8">
              <w:t xml:space="preserve">identifies </w:t>
            </w:r>
            <w:r w:rsidR="009F774C">
              <w:t xml:space="preserve">future </w:t>
            </w:r>
            <w:r w:rsidR="00E04C45">
              <w:t xml:space="preserve">community </w:t>
            </w:r>
            <w:r w:rsidR="009F774C">
              <w:t>engagement</w:t>
            </w:r>
            <w:r w:rsidR="00E04C45">
              <w:t xml:space="preserve"> </w:t>
            </w:r>
            <w:r w:rsidR="000E6A52">
              <w:t>activities</w:t>
            </w:r>
            <w:r w:rsidR="00342273">
              <w:t>.</w:t>
            </w:r>
          </w:p>
          <w:p w14:paraId="3CC23CBE" w14:textId="0445E7AD" w:rsidR="003A2FD1" w:rsidRPr="004C5903" w:rsidRDefault="000E6A52" w:rsidP="00EC7959">
            <w:pPr>
              <w:pStyle w:val="ListParagraph"/>
              <w:numPr>
                <w:ilvl w:val="0"/>
                <w:numId w:val="23"/>
              </w:numPr>
              <w:spacing w:before="240"/>
              <w:contextualSpacing w:val="0"/>
              <w:cnfStyle w:val="000000100000" w:firstRow="0" w:lastRow="0" w:firstColumn="0" w:lastColumn="0" w:oddVBand="0" w:evenVBand="0" w:oddHBand="1" w:evenHBand="0" w:firstRowFirstColumn="0" w:firstRowLastColumn="0" w:lastRowFirstColumn="0" w:lastRowLastColumn="0"/>
            </w:pPr>
            <w:r>
              <w:t>Describes</w:t>
            </w:r>
            <w:r w:rsidR="00E04C45">
              <w:t xml:space="preserve"> how specific communities will be </w:t>
            </w:r>
            <w:r>
              <w:t xml:space="preserve">included and </w:t>
            </w:r>
            <w:r w:rsidR="00E04C45">
              <w:t xml:space="preserve">prioritized in </w:t>
            </w:r>
            <w:r w:rsidR="007A19A1">
              <w:t xml:space="preserve">future </w:t>
            </w:r>
            <w:r w:rsidR="00E04C45">
              <w:t>engagement efforts</w:t>
            </w:r>
            <w:r w:rsidR="00342273">
              <w:t>.</w:t>
            </w:r>
          </w:p>
        </w:tc>
        <w:tc>
          <w:tcPr>
            <w:tcW w:w="3600" w:type="dxa"/>
          </w:tcPr>
          <w:p w14:paraId="0BEECF4D" w14:textId="2CDF2BB0" w:rsidR="00541ECD" w:rsidRDefault="00FB1853" w:rsidP="003A6C2B">
            <w:pPr>
              <w:pStyle w:val="ListParagraph"/>
              <w:numPr>
                <w:ilvl w:val="0"/>
                <w:numId w:val="24"/>
              </w:numPr>
              <w:spacing w:before="240"/>
              <w:contextualSpacing w:val="0"/>
              <w:cnfStyle w:val="000000100000" w:firstRow="0" w:lastRow="0" w:firstColumn="0" w:lastColumn="0" w:oddVBand="0" w:evenVBand="0" w:oddHBand="1" w:evenHBand="0" w:firstRowFirstColumn="0" w:firstRowLastColumn="0" w:lastRowFirstColumn="0" w:lastRowLastColumn="0"/>
            </w:pPr>
            <w:r>
              <w:t>References d</w:t>
            </w:r>
            <w:r w:rsidR="005557FA">
              <w:t>ocumented organizational</w:t>
            </w:r>
            <w:r w:rsidR="00B74C7D">
              <w:t xml:space="preserve"> </w:t>
            </w:r>
            <w:r w:rsidR="001C250B">
              <w:t xml:space="preserve">policies, procedures and commitments </w:t>
            </w:r>
            <w:r>
              <w:t>that support</w:t>
            </w:r>
            <w:r w:rsidR="00632ED5">
              <w:t xml:space="preserve"> future engagement</w:t>
            </w:r>
            <w:r w:rsidR="00E45D92">
              <w:t xml:space="preserve"> </w:t>
            </w:r>
            <w:r w:rsidR="003E0CFB">
              <w:t xml:space="preserve">with specific communities </w:t>
            </w:r>
            <w:r w:rsidR="00E45D92">
              <w:t>on the project</w:t>
            </w:r>
            <w:r w:rsidR="002B77C9">
              <w:t>, E.g.</w:t>
            </w:r>
          </w:p>
          <w:p w14:paraId="3E900F28" w14:textId="361AD009" w:rsidR="00D81AFF" w:rsidRDefault="00D50840"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 xml:space="preserve">-Policy, procedure, and/or budget to compensate </w:t>
            </w:r>
            <w:r w:rsidR="005F3D42">
              <w:t>engagement participants</w:t>
            </w:r>
            <w:r w:rsidR="00342273">
              <w:t>.</w:t>
            </w:r>
          </w:p>
          <w:p w14:paraId="06B5738A" w14:textId="6579031F" w:rsidR="005F3D42" w:rsidRDefault="00D81AFF"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w:t>
            </w:r>
            <w:r w:rsidR="0072105B">
              <w:t>F</w:t>
            </w:r>
            <w:r w:rsidR="00824245">
              <w:t xml:space="preserve">ormal, approved </w:t>
            </w:r>
            <w:r w:rsidR="0072105B">
              <w:t>engagement plan</w:t>
            </w:r>
            <w:r w:rsidR="00342273">
              <w:t>.</w:t>
            </w:r>
          </w:p>
          <w:p w14:paraId="77D0B342" w14:textId="6E799E57" w:rsidR="0072105B" w:rsidRDefault="0072105B"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-Anti-displacement policy, strategy, or funding</w:t>
            </w:r>
            <w:r w:rsidR="00342273">
              <w:t>.</w:t>
            </w:r>
          </w:p>
          <w:p w14:paraId="4B6BEE61" w14:textId="4ABC66E4" w:rsidR="008B5F4F" w:rsidRDefault="005F3D42"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w:t>
            </w:r>
            <w:r w:rsidR="00D81AFF">
              <w:t>Reparative project goals shaped by community</w:t>
            </w:r>
            <w:r w:rsidR="00342273">
              <w:t>.</w:t>
            </w:r>
          </w:p>
          <w:p w14:paraId="470506E5" w14:textId="311958DC" w:rsidR="000279E8" w:rsidRDefault="008B5F4F"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-Commitment to financial opportunity for local</w:t>
            </w:r>
            <w:r w:rsidR="003A6C2B">
              <w:t xml:space="preserve"> </w:t>
            </w:r>
            <w:r>
              <w:t xml:space="preserve">businesses </w:t>
            </w:r>
            <w:r w:rsidR="0028658A">
              <w:t>and contractors</w:t>
            </w:r>
            <w:r w:rsidR="00342273">
              <w:t>.</w:t>
            </w:r>
          </w:p>
          <w:p w14:paraId="289D1256" w14:textId="66F7D114" w:rsidR="00A73FFB" w:rsidRDefault="000279E8"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-Advisory committee charter</w:t>
            </w:r>
            <w:r w:rsidR="00342273">
              <w:t>.</w:t>
            </w:r>
          </w:p>
          <w:p w14:paraId="0526F1AF" w14:textId="4C1CD889" w:rsidR="00353220" w:rsidRDefault="00A73FFB"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w:t>
            </w:r>
            <w:r w:rsidR="005D544D">
              <w:t xml:space="preserve"> </w:t>
            </w:r>
            <w:r>
              <w:t>Dedicated</w:t>
            </w:r>
            <w:r w:rsidR="00D451BF">
              <w:t xml:space="preserve"> </w:t>
            </w:r>
            <w:r w:rsidR="002A399E">
              <w:t>project</w:t>
            </w:r>
            <w:r w:rsidR="005D544D">
              <w:t xml:space="preserve"> </w:t>
            </w:r>
            <w:r w:rsidR="00D451BF">
              <w:t>engagement staff</w:t>
            </w:r>
            <w:r w:rsidR="00342273">
              <w:t>.</w:t>
            </w:r>
          </w:p>
          <w:p w14:paraId="507206CC" w14:textId="237CC82E" w:rsidR="003A2FD1" w:rsidRPr="004C5903" w:rsidRDefault="00353220" w:rsidP="003A6C2B">
            <w:pPr>
              <w:pStyle w:val="ListParagraph"/>
              <w:spacing w:before="240"/>
              <w:contextualSpacing w:val="0"/>
              <w:cnfStyle w:val="000000100000" w:firstRow="0" w:lastRow="0" w:firstColumn="0" w:lastColumn="0" w:oddVBand="0" w:evenVBand="0" w:oddHBand="1" w:evenHBand="0" w:firstRowFirstColumn="0" w:firstRowLastColumn="0" w:lastRowFirstColumn="0" w:lastRowLastColumn="0"/>
            </w:pPr>
            <w:r>
              <w:t>-Other governing board or council action</w:t>
            </w:r>
            <w:r w:rsidR="00FB1853">
              <w:t xml:space="preserve"> </w:t>
            </w:r>
            <w:r>
              <w:t>demonstrating</w:t>
            </w:r>
            <w:r w:rsidR="00FB1853">
              <w:t xml:space="preserve"> a</w:t>
            </w:r>
            <w:r>
              <w:t xml:space="preserve"> commitment to community considerations</w:t>
            </w:r>
            <w:r w:rsidR="00342273">
              <w:t>.</w:t>
            </w:r>
          </w:p>
        </w:tc>
      </w:tr>
    </w:tbl>
    <w:p w14:paraId="221A406C" w14:textId="77777777" w:rsidR="003A2FD1" w:rsidRDefault="003A2FD1" w:rsidP="00016084">
      <w:pPr>
        <w:tabs>
          <w:tab w:val="left" w:pos="1570"/>
        </w:tabs>
      </w:pPr>
    </w:p>
    <w:p w14:paraId="163CB59D" w14:textId="77777777" w:rsidR="00687110" w:rsidRDefault="00687110">
      <w:pPr>
        <w:spacing w:after="0"/>
        <w:rPr>
          <w:b/>
          <w:bCs/>
        </w:rPr>
      </w:pPr>
      <w:r>
        <w:rPr>
          <w:b/>
          <w:bCs/>
        </w:rPr>
        <w:br w:type="page"/>
      </w:r>
    </w:p>
    <w:p w14:paraId="259A80F0" w14:textId="13CF6404" w:rsidR="00687110" w:rsidRPr="00EC7959" w:rsidRDefault="00687110" w:rsidP="00687110">
      <w:pPr>
        <w:pStyle w:val="ListParagraph"/>
        <w:numPr>
          <w:ilvl w:val="0"/>
          <w:numId w:val="29"/>
        </w:numPr>
        <w:ind w:left="360"/>
        <w:rPr>
          <w:b/>
          <w:bCs/>
        </w:rPr>
      </w:pPr>
      <w:r w:rsidRPr="00EC7959">
        <w:rPr>
          <w:b/>
          <w:bCs/>
        </w:rPr>
        <w:lastRenderedPageBreak/>
        <w:t>Community Benefits</w:t>
      </w:r>
    </w:p>
    <w:p w14:paraId="6D65CA4E" w14:textId="29BAC791" w:rsidR="00694981" w:rsidRPr="00EC7959" w:rsidRDefault="00687110" w:rsidP="00687110">
      <w:r w:rsidRPr="00EC7959">
        <w:t>The project application…</w:t>
      </w:r>
    </w:p>
    <w:tbl>
      <w:tblPr>
        <w:tblStyle w:val="ListTable3-Accent1"/>
        <w:tblW w:w="9985" w:type="dxa"/>
        <w:tblCellMar>
          <w:left w:w="0" w:type="dxa"/>
          <w:right w:w="173" w:type="dxa"/>
        </w:tblCellMar>
        <w:tblLook w:val="04A0" w:firstRow="1" w:lastRow="0" w:firstColumn="1" w:lastColumn="0" w:noHBand="0" w:noVBand="1"/>
      </w:tblPr>
      <w:tblGrid>
        <w:gridCol w:w="3055"/>
        <w:gridCol w:w="3330"/>
        <w:gridCol w:w="3600"/>
      </w:tblGrid>
      <w:tr w:rsidR="00E904E1" w14:paraId="1AC2F34A" w14:textId="77777777" w:rsidTr="00AE5E70">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3055" w:type="dxa"/>
            <w:vAlign w:val="center"/>
          </w:tcPr>
          <w:p w14:paraId="262B965B" w14:textId="5F7A4281" w:rsidR="00E904E1" w:rsidRPr="00F557CE" w:rsidRDefault="00E904E1" w:rsidP="00E904E1">
            <w:pPr>
              <w:spacing w:before="60" w:after="60"/>
              <w:jc w:val="center"/>
            </w:pPr>
            <w:r w:rsidRPr="0055203E">
              <w:rPr>
                <w:color w:val="FFFFFF" w:themeColor="background1"/>
              </w:rPr>
              <w:t>Low</w:t>
            </w:r>
          </w:p>
        </w:tc>
        <w:tc>
          <w:tcPr>
            <w:tcW w:w="3330" w:type="dxa"/>
            <w:vAlign w:val="center"/>
          </w:tcPr>
          <w:p w14:paraId="7133E3D1" w14:textId="392FBBD7" w:rsidR="00E904E1" w:rsidRPr="00F557CE" w:rsidRDefault="00E904E1" w:rsidP="00E904E1">
            <w:pPr>
              <w:spacing w:before="60" w:after="60"/>
              <w:jc w:val="center"/>
              <w:cnfStyle w:val="100000000000" w:firstRow="1" w:lastRow="0" w:firstColumn="0" w:lastColumn="0" w:oddVBand="0" w:evenVBand="0" w:oddHBand="0" w:evenHBand="0" w:firstRowFirstColumn="0" w:firstRowLastColumn="0" w:lastRowFirstColumn="0" w:lastRowLastColumn="0"/>
            </w:pPr>
            <w:r w:rsidRPr="0055203E">
              <w:rPr>
                <w:color w:val="FFFFFF" w:themeColor="background1"/>
              </w:rPr>
              <w:t>Medium</w:t>
            </w:r>
          </w:p>
        </w:tc>
        <w:tc>
          <w:tcPr>
            <w:tcW w:w="3600" w:type="dxa"/>
            <w:vAlign w:val="center"/>
          </w:tcPr>
          <w:p w14:paraId="6EB7C30E" w14:textId="54514D91" w:rsidR="00E904E1" w:rsidRPr="00F557CE" w:rsidRDefault="00E904E1" w:rsidP="00E904E1">
            <w:pPr>
              <w:spacing w:before="60" w:after="60"/>
              <w:jc w:val="center"/>
              <w:cnfStyle w:val="100000000000" w:firstRow="1" w:lastRow="0" w:firstColumn="0" w:lastColumn="0" w:oddVBand="0" w:evenVBand="0" w:oddHBand="0" w:evenHBand="0" w:firstRowFirstColumn="0" w:firstRowLastColumn="0" w:lastRowFirstColumn="0" w:lastRowLastColumn="0"/>
            </w:pPr>
            <w:r w:rsidRPr="0055203E">
              <w:rPr>
                <w:color w:val="FFFFFF" w:themeColor="background1"/>
              </w:rPr>
              <w:t>High</w:t>
            </w:r>
          </w:p>
        </w:tc>
      </w:tr>
      <w:tr w:rsidR="006274D3" w14:paraId="758C21AC" w14:textId="77777777" w:rsidTr="002B77C9">
        <w:trPr>
          <w:cnfStyle w:val="000000100000" w:firstRow="0" w:lastRow="0" w:firstColumn="0" w:lastColumn="0" w:oddVBand="0" w:evenVBand="0" w:oddHBand="1" w:evenHBand="0" w:firstRowFirstColumn="0" w:firstRowLastColumn="0" w:lastRowFirstColumn="0" w:lastRowLastColumn="0"/>
          <w:trHeight w:val="2753"/>
        </w:trPr>
        <w:tc>
          <w:tcPr>
            <w:cnfStyle w:val="001000000000" w:firstRow="0" w:lastRow="0" w:firstColumn="1" w:lastColumn="0" w:oddVBand="0" w:evenVBand="0" w:oddHBand="0" w:evenHBand="0" w:firstRowFirstColumn="0" w:firstRowLastColumn="0" w:lastRowFirstColumn="0" w:lastRowLastColumn="0"/>
            <w:tcW w:w="3055" w:type="dxa"/>
          </w:tcPr>
          <w:p w14:paraId="06450730" w14:textId="77777777" w:rsidR="00E904E1" w:rsidRPr="00E904E1" w:rsidRDefault="001B5B7F" w:rsidP="003A6C2B">
            <w:pPr>
              <w:pStyle w:val="ListParagraph"/>
              <w:numPr>
                <w:ilvl w:val="0"/>
                <w:numId w:val="25"/>
              </w:numPr>
              <w:spacing w:before="240"/>
              <w:contextualSpacing w:val="0"/>
              <w:rPr>
                <w:b w:val="0"/>
                <w:bCs w:val="0"/>
              </w:rPr>
            </w:pPr>
            <w:r w:rsidRPr="00E904E1">
              <w:rPr>
                <w:b w:val="0"/>
                <w:bCs w:val="0"/>
              </w:rPr>
              <w:t>Does not describe p</w:t>
            </w:r>
            <w:r w:rsidR="006162B5" w:rsidRPr="00E904E1">
              <w:rPr>
                <w:b w:val="0"/>
                <w:bCs w:val="0"/>
              </w:rPr>
              <w:t>roject benefits for specific communities</w:t>
            </w:r>
            <w:r w:rsidR="00342273" w:rsidRPr="00E904E1">
              <w:rPr>
                <w:b w:val="0"/>
                <w:bCs w:val="0"/>
              </w:rPr>
              <w:t>.</w:t>
            </w:r>
          </w:p>
          <w:p w14:paraId="07B594A8" w14:textId="77777777" w:rsidR="00E904E1" w:rsidRPr="00E904E1" w:rsidRDefault="001B5B7F" w:rsidP="003A6C2B">
            <w:pPr>
              <w:pStyle w:val="ListParagraph"/>
              <w:numPr>
                <w:ilvl w:val="0"/>
                <w:numId w:val="25"/>
              </w:numPr>
              <w:spacing w:before="240"/>
              <w:contextualSpacing w:val="0"/>
              <w:rPr>
                <w:b w:val="0"/>
                <w:bCs w:val="0"/>
              </w:rPr>
            </w:pPr>
            <w:r w:rsidRPr="00E904E1">
              <w:rPr>
                <w:b w:val="0"/>
                <w:bCs w:val="0"/>
              </w:rPr>
              <w:t>Describes benefits</w:t>
            </w:r>
            <w:r w:rsidR="006162B5" w:rsidRPr="00E904E1">
              <w:rPr>
                <w:b w:val="0"/>
                <w:bCs w:val="0"/>
              </w:rPr>
              <w:t xml:space="preserve"> in general terms for all users</w:t>
            </w:r>
            <w:r w:rsidR="00342273" w:rsidRPr="00E904E1">
              <w:rPr>
                <w:b w:val="0"/>
                <w:bCs w:val="0"/>
              </w:rPr>
              <w:t>.</w:t>
            </w:r>
          </w:p>
          <w:p w14:paraId="1E6279B9" w14:textId="5C88D08D" w:rsidR="006274D3" w:rsidRPr="00E904E1" w:rsidRDefault="001B5B7F" w:rsidP="003A6C2B">
            <w:pPr>
              <w:pStyle w:val="ListParagraph"/>
              <w:numPr>
                <w:ilvl w:val="0"/>
                <w:numId w:val="25"/>
              </w:numPr>
              <w:spacing w:before="240"/>
              <w:contextualSpacing w:val="0"/>
              <w:rPr>
                <w:b w:val="0"/>
                <w:bCs w:val="0"/>
              </w:rPr>
            </w:pPr>
            <w:r w:rsidRPr="00E904E1">
              <w:rPr>
                <w:b w:val="0"/>
                <w:bCs w:val="0"/>
              </w:rPr>
              <w:t xml:space="preserve">Does not acknowledge </w:t>
            </w:r>
            <w:r w:rsidR="000B4567" w:rsidRPr="00E904E1">
              <w:rPr>
                <w:b w:val="0"/>
                <w:bCs w:val="0"/>
              </w:rPr>
              <w:t>p</w:t>
            </w:r>
            <w:r w:rsidR="006162B5" w:rsidRPr="00E904E1">
              <w:rPr>
                <w:b w:val="0"/>
                <w:bCs w:val="0"/>
              </w:rPr>
              <w:t xml:space="preserve">otential </w:t>
            </w:r>
            <w:r w:rsidR="00A60CB9" w:rsidRPr="00E904E1">
              <w:rPr>
                <w:b w:val="0"/>
                <w:bCs w:val="0"/>
              </w:rPr>
              <w:t>project burden</w:t>
            </w:r>
            <w:r w:rsidR="006162B5" w:rsidRPr="00E904E1">
              <w:rPr>
                <w:b w:val="0"/>
                <w:bCs w:val="0"/>
              </w:rPr>
              <w:t>s</w:t>
            </w:r>
            <w:r w:rsidR="00066350" w:rsidRPr="00E904E1">
              <w:rPr>
                <w:b w:val="0"/>
                <w:bCs w:val="0"/>
              </w:rPr>
              <w:t xml:space="preserve">, despite </w:t>
            </w:r>
            <w:r w:rsidR="00C673D8" w:rsidRPr="00E904E1">
              <w:rPr>
                <w:b w:val="0"/>
                <w:bCs w:val="0"/>
              </w:rPr>
              <w:t>high potential for them</w:t>
            </w:r>
            <w:r w:rsidR="006162B5" w:rsidRPr="00E904E1">
              <w:rPr>
                <w:b w:val="0"/>
                <w:bCs w:val="0"/>
              </w:rPr>
              <w:t xml:space="preserve"> </w:t>
            </w:r>
            <w:r w:rsidR="00A60CB9" w:rsidRPr="00E904E1">
              <w:rPr>
                <w:b w:val="0"/>
                <w:bCs w:val="0"/>
              </w:rPr>
              <w:t>to arise</w:t>
            </w:r>
            <w:r w:rsidR="00342273" w:rsidRPr="00E904E1">
              <w:rPr>
                <w:b w:val="0"/>
                <w:bCs w:val="0"/>
              </w:rPr>
              <w:t>.</w:t>
            </w:r>
          </w:p>
        </w:tc>
        <w:tc>
          <w:tcPr>
            <w:tcW w:w="3330" w:type="dxa"/>
          </w:tcPr>
          <w:p w14:paraId="279788BA" w14:textId="77777777" w:rsidR="00E904E1" w:rsidRDefault="002D1606" w:rsidP="003A6C2B">
            <w:pPr>
              <w:pStyle w:val="ListParagraph"/>
              <w:numPr>
                <w:ilvl w:val="0"/>
                <w:numId w:val="26"/>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D</w:t>
            </w:r>
            <w:r w:rsidR="00966E34" w:rsidRPr="00E904E1">
              <w:t>escribes benefits for specif</w:t>
            </w:r>
            <w:r w:rsidR="00915A5E" w:rsidRPr="00E904E1">
              <w:t>ic communities</w:t>
            </w:r>
            <w:r w:rsidR="00342273" w:rsidRPr="00E904E1">
              <w:t>.</w:t>
            </w:r>
          </w:p>
          <w:p w14:paraId="508ED318" w14:textId="144FD7A8" w:rsidR="00143CAF" w:rsidRDefault="00CC1908" w:rsidP="003A6C2B">
            <w:pPr>
              <w:pStyle w:val="ListParagraph"/>
              <w:numPr>
                <w:ilvl w:val="0"/>
                <w:numId w:val="26"/>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Ties b</w:t>
            </w:r>
            <w:r w:rsidR="00143CAF" w:rsidRPr="00E904E1">
              <w:t xml:space="preserve">enefits directly </w:t>
            </w:r>
            <w:proofErr w:type="gramStart"/>
            <w:r w:rsidR="00143CAF" w:rsidRPr="00E904E1">
              <w:t>to</w:t>
            </w:r>
            <w:proofErr w:type="gramEnd"/>
            <w:r w:rsidR="00143CAF" w:rsidRPr="00E904E1">
              <w:t xml:space="preserve"> community-identified needs</w:t>
            </w:r>
            <w:r w:rsidR="00342273" w:rsidRPr="00E904E1">
              <w:t>.</w:t>
            </w:r>
          </w:p>
          <w:p w14:paraId="12452553" w14:textId="7CDE944A" w:rsidR="00143CAF" w:rsidRPr="00E904E1" w:rsidRDefault="00CC1908" w:rsidP="003A6C2B">
            <w:pPr>
              <w:pStyle w:val="ListParagraph"/>
              <w:numPr>
                <w:ilvl w:val="0"/>
                <w:numId w:val="26"/>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 xml:space="preserve">Describes how </w:t>
            </w:r>
            <w:r w:rsidR="00514B89" w:rsidRPr="00E904E1">
              <w:t>b</w:t>
            </w:r>
            <w:r w:rsidR="00143CAF" w:rsidRPr="00E904E1">
              <w:t>enefits</w:t>
            </w:r>
            <w:r w:rsidR="00514B89" w:rsidRPr="00E904E1">
              <w:t xml:space="preserve"> were</w:t>
            </w:r>
            <w:r w:rsidR="00143CAF" w:rsidRPr="00E904E1">
              <w:t xml:space="preserve"> identified through engagement</w:t>
            </w:r>
            <w:r w:rsidR="00342273" w:rsidRPr="00E904E1">
              <w:t>.</w:t>
            </w:r>
          </w:p>
          <w:p w14:paraId="02718336" w14:textId="5374857E" w:rsidR="00D37F6B" w:rsidRPr="00E904E1" w:rsidRDefault="00514B89" w:rsidP="003A6C2B">
            <w:pPr>
              <w:pStyle w:val="ListParagraph"/>
              <w:numPr>
                <w:ilvl w:val="0"/>
                <w:numId w:val="26"/>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Includes e</w:t>
            </w:r>
            <w:r w:rsidR="00143CAF" w:rsidRPr="00E904E1">
              <w:t xml:space="preserve">arly mitigation plans for </w:t>
            </w:r>
            <w:r w:rsidR="00A60CB9" w:rsidRPr="00E904E1">
              <w:t>project burdens</w:t>
            </w:r>
            <w:r w:rsidR="00342273" w:rsidRPr="00E904E1">
              <w:t>.</w:t>
            </w:r>
          </w:p>
        </w:tc>
        <w:tc>
          <w:tcPr>
            <w:tcW w:w="3600" w:type="dxa"/>
          </w:tcPr>
          <w:p w14:paraId="2C8C85E5" w14:textId="77777777" w:rsidR="00E904E1" w:rsidRDefault="00514B89" w:rsidP="003A6C2B">
            <w:pPr>
              <w:pStyle w:val="ListParagraph"/>
              <w:numPr>
                <w:ilvl w:val="0"/>
                <w:numId w:val="27"/>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 xml:space="preserve">Describes how </w:t>
            </w:r>
            <w:proofErr w:type="gramStart"/>
            <w:r w:rsidRPr="00E904E1">
              <w:t>project</w:t>
            </w:r>
            <w:proofErr w:type="gramEnd"/>
            <w:r w:rsidRPr="00E904E1">
              <w:t xml:space="preserve"> </w:t>
            </w:r>
            <w:proofErr w:type="gramStart"/>
            <w:r w:rsidRPr="00E904E1">
              <w:t>repairs</w:t>
            </w:r>
            <w:proofErr w:type="gramEnd"/>
            <w:r w:rsidRPr="00E904E1">
              <w:t xml:space="preserve"> </w:t>
            </w:r>
            <w:r w:rsidR="004673E1" w:rsidRPr="00E904E1">
              <w:t xml:space="preserve">past </w:t>
            </w:r>
            <w:r w:rsidR="00C55395" w:rsidRPr="00E904E1">
              <w:t>burdens</w:t>
            </w:r>
            <w:r w:rsidR="004673E1" w:rsidRPr="00E904E1">
              <w:t xml:space="preserve"> and </w:t>
            </w:r>
            <w:r w:rsidR="0045273A" w:rsidRPr="00E904E1">
              <w:t xml:space="preserve">removes </w:t>
            </w:r>
            <w:r w:rsidR="004673E1" w:rsidRPr="00E904E1">
              <w:t>barriers</w:t>
            </w:r>
            <w:r w:rsidR="00342273" w:rsidRPr="00E904E1">
              <w:t>.</w:t>
            </w:r>
          </w:p>
          <w:p w14:paraId="1F71164B" w14:textId="6B4D64A2" w:rsidR="009D055C" w:rsidRPr="00E904E1" w:rsidRDefault="00514B89" w:rsidP="003A6C2B">
            <w:pPr>
              <w:pStyle w:val="ListParagraph"/>
              <w:numPr>
                <w:ilvl w:val="0"/>
                <w:numId w:val="27"/>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Describes how project i</w:t>
            </w:r>
            <w:r w:rsidR="004673E1" w:rsidRPr="00E904E1">
              <w:t>mproves safe access to priority destinations</w:t>
            </w:r>
            <w:r w:rsidR="00342273" w:rsidRPr="00E904E1">
              <w:t>.</w:t>
            </w:r>
          </w:p>
          <w:p w14:paraId="5076B860" w14:textId="3E803B9D" w:rsidR="006274D3" w:rsidRPr="00E904E1" w:rsidRDefault="0095786E" w:rsidP="003A6C2B">
            <w:pPr>
              <w:pStyle w:val="ListParagraph"/>
              <w:numPr>
                <w:ilvl w:val="0"/>
                <w:numId w:val="27"/>
              </w:numPr>
              <w:spacing w:before="240"/>
              <w:contextualSpacing w:val="0"/>
              <w:cnfStyle w:val="000000100000" w:firstRow="0" w:lastRow="0" w:firstColumn="0" w:lastColumn="0" w:oddVBand="0" w:evenVBand="0" w:oddHBand="1" w:evenHBand="0" w:firstRowFirstColumn="0" w:firstRowLastColumn="0" w:lastRowFirstColumn="0" w:lastRowLastColumn="0"/>
            </w:pPr>
            <w:r w:rsidRPr="00E904E1">
              <w:t>Describes how project a</w:t>
            </w:r>
            <w:r w:rsidR="004673E1" w:rsidRPr="00E904E1">
              <w:t xml:space="preserve">dds context-sensitive features </w:t>
            </w:r>
            <w:r w:rsidR="00796AD1" w:rsidRPr="00E904E1">
              <w:t xml:space="preserve">beyond transportation </w:t>
            </w:r>
            <w:r w:rsidR="00FB67EC" w:rsidRPr="00E904E1">
              <w:t xml:space="preserve">needs </w:t>
            </w:r>
            <w:r w:rsidR="004673E1" w:rsidRPr="00E904E1">
              <w:t>(e.g. art, greenspace</w:t>
            </w:r>
            <w:r w:rsidR="00FB67EC" w:rsidRPr="00E904E1">
              <w:t>, other community-influenced elements</w:t>
            </w:r>
            <w:r w:rsidR="004673E1" w:rsidRPr="00E904E1">
              <w:t>)</w:t>
            </w:r>
            <w:r w:rsidR="00342273" w:rsidRPr="00E904E1">
              <w:t>.</w:t>
            </w:r>
          </w:p>
        </w:tc>
      </w:tr>
      <w:bookmarkEnd w:id="0"/>
    </w:tbl>
    <w:p w14:paraId="5392148F" w14:textId="77777777" w:rsidR="006274D3" w:rsidRPr="007C1DF1" w:rsidRDefault="006274D3" w:rsidP="5759E02A">
      <w:pPr>
        <w:tabs>
          <w:tab w:val="left" w:pos="1570"/>
        </w:tabs>
        <w:jc w:val="right"/>
      </w:pPr>
    </w:p>
    <w:sectPr w:rsidR="006274D3" w:rsidRPr="007C1DF1" w:rsidSect="00A22A79">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576" w:footer="576" w:gutter="0"/>
      <w:pgNumType w:start="1" w:chapStyle="1" w:chapSep="e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D34A" w14:textId="77777777" w:rsidR="003B58FA" w:rsidRDefault="003B58FA" w:rsidP="008C4FA3">
      <w:r>
        <w:separator/>
      </w:r>
    </w:p>
    <w:p w14:paraId="48E574A8" w14:textId="77777777" w:rsidR="003B58FA" w:rsidRDefault="003B58FA"/>
  </w:endnote>
  <w:endnote w:type="continuationSeparator" w:id="0">
    <w:p w14:paraId="4A69AD4C" w14:textId="77777777" w:rsidR="003B58FA" w:rsidRDefault="003B58FA" w:rsidP="008C4FA3">
      <w:r>
        <w:continuationSeparator/>
      </w:r>
    </w:p>
    <w:p w14:paraId="532A1B51" w14:textId="77777777" w:rsidR="003B58FA" w:rsidRDefault="003B58FA"/>
  </w:endnote>
  <w:endnote w:type="continuationNotice" w:id="1">
    <w:p w14:paraId="3320F710" w14:textId="77777777" w:rsidR="003B58FA" w:rsidRDefault="003B5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1019" w14:textId="518377BE" w:rsidR="00585580" w:rsidRPr="004D425B" w:rsidRDefault="00000000" w:rsidP="00555396">
    <w:pPr>
      <w:pStyle w:val="Footer"/>
      <w:pBdr>
        <w:top w:val="single" w:sz="4" w:space="1" w:color="D9D9D9" w:themeColor="background1" w:themeShade="D9"/>
      </w:pBdr>
      <w:jc w:val="right"/>
      <w:rPr>
        <w:color w:val="7F7F7F" w:themeColor="background1" w:themeShade="7F"/>
        <w:spacing w:val="60"/>
        <w:sz w:val="22"/>
      </w:rPr>
    </w:pPr>
    <w:sdt>
      <w:sdtPr>
        <w:id w:val="-1357190043"/>
        <w:docPartObj>
          <w:docPartGallery w:val="Page Numbers (Bottom of Page)"/>
          <w:docPartUnique/>
        </w:docPartObj>
      </w:sdtPr>
      <w:sdtEndPr>
        <w:rPr>
          <w:color w:val="7F7F7F" w:themeColor="background1" w:themeShade="7F"/>
          <w:spacing w:val="60"/>
        </w:rPr>
      </w:sdtEndPr>
      <w:sdtContent>
        <w:r w:rsidR="00253C2D">
          <w:fldChar w:fldCharType="begin"/>
        </w:r>
        <w:r w:rsidR="00253C2D">
          <w:instrText xml:space="preserve"> PAGE   \* MERGEFORMAT </w:instrText>
        </w:r>
        <w:r w:rsidR="00253C2D">
          <w:fldChar w:fldCharType="separate"/>
        </w:r>
        <w:r w:rsidR="00253C2D">
          <w:t>3</w:t>
        </w:r>
        <w:r w:rsidR="00253C2D">
          <w:rPr>
            <w:noProof/>
          </w:rPr>
          <w:fldChar w:fldCharType="end"/>
        </w:r>
        <w:r w:rsidR="00253C2D">
          <w:t xml:space="preserve"> | </w:t>
        </w:r>
        <w:r w:rsidR="00253C2D">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DC0E" w14:textId="77777777" w:rsidR="003B58FA" w:rsidRDefault="003B58FA" w:rsidP="008C4FA3">
      <w:r>
        <w:separator/>
      </w:r>
    </w:p>
    <w:p w14:paraId="25BCEC57" w14:textId="77777777" w:rsidR="003B58FA" w:rsidRDefault="003B58FA"/>
  </w:footnote>
  <w:footnote w:type="continuationSeparator" w:id="0">
    <w:p w14:paraId="76C39862" w14:textId="77777777" w:rsidR="003B58FA" w:rsidRDefault="003B58FA" w:rsidP="008C4FA3">
      <w:r>
        <w:continuationSeparator/>
      </w:r>
    </w:p>
    <w:p w14:paraId="48B9D286" w14:textId="77777777" w:rsidR="003B58FA" w:rsidRDefault="003B58FA"/>
  </w:footnote>
  <w:footnote w:type="continuationNotice" w:id="1">
    <w:p w14:paraId="52860A8A" w14:textId="77777777" w:rsidR="003B58FA" w:rsidRDefault="003B58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694E" w14:textId="25A8A7E8" w:rsidR="00831399" w:rsidRPr="00555396" w:rsidRDefault="00253C2D" w:rsidP="00FD509B">
    <w:pPr>
      <w:pStyle w:val="ReportTitle"/>
      <w:spacing w:before="480"/>
      <w:rPr>
        <w:sz w:val="42"/>
        <w:szCs w:val="42"/>
      </w:rPr>
    </w:pPr>
    <w:r w:rsidRPr="00555396">
      <w:rPr>
        <w:sz w:val="42"/>
        <w:szCs w:val="42"/>
      </w:rPr>
      <w:t>Community Considerations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A22D" w14:textId="77777777" w:rsidR="00A22A79" w:rsidRPr="001211A5" w:rsidRDefault="00A22A79" w:rsidP="00A22A79">
    <w:pPr>
      <w:pStyle w:val="ReportTitle"/>
    </w:pPr>
    <w:r w:rsidRPr="001211A5">
      <w:rPr>
        <w:noProof/>
      </w:rPr>
      <w:drawing>
        <wp:anchor distT="0" distB="0" distL="114300" distR="114300" simplePos="0" relativeHeight="251658240" behindDoc="1" locked="0" layoutInCell="1" allowOverlap="1" wp14:anchorId="43975989" wp14:editId="2052B7A9">
          <wp:simplePos x="0" y="0"/>
          <wp:positionH relativeFrom="column">
            <wp:posOffset>0</wp:posOffset>
          </wp:positionH>
          <wp:positionV relativeFrom="paragraph">
            <wp:posOffset>0</wp:posOffset>
          </wp:positionV>
          <wp:extent cx="1047115" cy="666750"/>
          <wp:effectExtent l="0" t="0" r="0" b="0"/>
          <wp:wrapSquare wrapText="bothSides"/>
          <wp:docPr id="71493294" name="Graphic 71493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4358" b="8321"/>
                  <a:stretch/>
                </pic:blipFill>
                <pic:spPr bwMode="auto">
                  <a:xfrm>
                    <a:off x="0" y="0"/>
                    <a:ext cx="1047115" cy="666750"/>
                  </a:xfrm>
                  <a:prstGeom prst="rect">
                    <a:avLst/>
                  </a:prstGeom>
                  <a:ln>
                    <a:noFill/>
                  </a:ln>
                  <a:extLst>
                    <a:ext uri="{53640926-AAD7-44D8-BBD7-CCE9431645EC}">
                      <a14:shadowObscured xmlns:a14="http://schemas.microsoft.com/office/drawing/2010/main"/>
                    </a:ext>
                  </a:extLst>
                </pic:spPr>
              </pic:pic>
            </a:graphicData>
          </a:graphic>
        </wp:anchor>
      </w:drawing>
    </w:r>
    <w:r w:rsidRPr="001211A5">
      <w:t>Regional SOLICITATION Evaluation</w:t>
    </w:r>
  </w:p>
  <w:p w14:paraId="37A0EAEF" w14:textId="77777777" w:rsidR="00A22A79" w:rsidRDefault="00A22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D2E2DE"/>
    <w:lvl w:ilvl="0">
      <w:start w:val="1"/>
      <w:numFmt w:val="bullet"/>
      <w:pStyle w:val="ListBullet"/>
      <w:lvlText w:val=""/>
      <w:lvlJc w:val="left"/>
      <w:pPr>
        <w:tabs>
          <w:tab w:val="num" w:pos="7110"/>
        </w:tabs>
        <w:ind w:left="7110" w:hanging="360"/>
      </w:pPr>
      <w:rPr>
        <w:rFonts w:ascii="Symbol" w:hAnsi="Symbol" w:hint="default"/>
      </w:rPr>
    </w:lvl>
  </w:abstractNum>
  <w:abstractNum w:abstractNumId="1" w15:restartNumberingAfterBreak="0">
    <w:nsid w:val="027D266A"/>
    <w:multiLevelType w:val="hybridMultilevel"/>
    <w:tmpl w:val="D174E114"/>
    <w:lvl w:ilvl="0" w:tplc="5186FC9C">
      <w:start w:val="1"/>
      <w:numFmt w:val="decimal"/>
      <w:lvlText w:val="%1."/>
      <w:lvlJc w:val="left"/>
      <w:pPr>
        <w:ind w:left="720" w:hanging="360"/>
      </w:pPr>
      <w:rPr>
        <w:rFonts w:hint="default"/>
        <w:b/>
        <w:color w:val="5051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03594"/>
    <w:multiLevelType w:val="hybridMultilevel"/>
    <w:tmpl w:val="408C9232"/>
    <w:lvl w:ilvl="0" w:tplc="0A7461BE">
      <w:start w:val="1"/>
      <w:numFmt w:val="decimal"/>
      <w:lvlText w:val="%1."/>
      <w:lvlJc w:val="left"/>
      <w:pPr>
        <w:ind w:left="899" w:hanging="360"/>
      </w:pPr>
      <w:rPr>
        <w:rFonts w:ascii="Arial" w:eastAsia="Arial" w:hAnsi="Arial" w:cs="Arial" w:hint="default"/>
        <w:b w:val="0"/>
        <w:bCs w:val="0"/>
        <w:i w:val="0"/>
        <w:iCs w:val="0"/>
        <w:color w:val="585858"/>
        <w:spacing w:val="-1"/>
        <w:w w:val="100"/>
        <w:sz w:val="22"/>
        <w:szCs w:val="22"/>
        <w:lang w:val="en-US" w:eastAsia="en-US" w:bidi="ar-SA"/>
      </w:rPr>
    </w:lvl>
    <w:lvl w:ilvl="1" w:tplc="0E1A7BAA">
      <w:numFmt w:val="bullet"/>
      <w:lvlText w:val="•"/>
      <w:lvlJc w:val="left"/>
      <w:pPr>
        <w:ind w:left="1842" w:hanging="360"/>
      </w:pPr>
      <w:rPr>
        <w:rFonts w:hint="default"/>
        <w:lang w:val="en-US" w:eastAsia="en-US" w:bidi="ar-SA"/>
      </w:rPr>
    </w:lvl>
    <w:lvl w:ilvl="2" w:tplc="A908151A">
      <w:numFmt w:val="bullet"/>
      <w:lvlText w:val="•"/>
      <w:lvlJc w:val="left"/>
      <w:pPr>
        <w:ind w:left="2784" w:hanging="360"/>
      </w:pPr>
      <w:rPr>
        <w:rFonts w:hint="default"/>
        <w:lang w:val="en-US" w:eastAsia="en-US" w:bidi="ar-SA"/>
      </w:rPr>
    </w:lvl>
    <w:lvl w:ilvl="3" w:tplc="E5E4FB70">
      <w:numFmt w:val="bullet"/>
      <w:lvlText w:val="•"/>
      <w:lvlJc w:val="left"/>
      <w:pPr>
        <w:ind w:left="3726" w:hanging="360"/>
      </w:pPr>
      <w:rPr>
        <w:rFonts w:hint="default"/>
        <w:lang w:val="en-US" w:eastAsia="en-US" w:bidi="ar-SA"/>
      </w:rPr>
    </w:lvl>
    <w:lvl w:ilvl="4" w:tplc="85CA1E52">
      <w:numFmt w:val="bullet"/>
      <w:lvlText w:val="•"/>
      <w:lvlJc w:val="left"/>
      <w:pPr>
        <w:ind w:left="4668" w:hanging="360"/>
      </w:pPr>
      <w:rPr>
        <w:rFonts w:hint="default"/>
        <w:lang w:val="en-US" w:eastAsia="en-US" w:bidi="ar-SA"/>
      </w:rPr>
    </w:lvl>
    <w:lvl w:ilvl="5" w:tplc="989868D0">
      <w:numFmt w:val="bullet"/>
      <w:lvlText w:val="•"/>
      <w:lvlJc w:val="left"/>
      <w:pPr>
        <w:ind w:left="5610" w:hanging="360"/>
      </w:pPr>
      <w:rPr>
        <w:rFonts w:hint="default"/>
        <w:lang w:val="en-US" w:eastAsia="en-US" w:bidi="ar-SA"/>
      </w:rPr>
    </w:lvl>
    <w:lvl w:ilvl="6" w:tplc="92C04FC8">
      <w:numFmt w:val="bullet"/>
      <w:lvlText w:val="•"/>
      <w:lvlJc w:val="left"/>
      <w:pPr>
        <w:ind w:left="6552" w:hanging="360"/>
      </w:pPr>
      <w:rPr>
        <w:rFonts w:hint="default"/>
        <w:lang w:val="en-US" w:eastAsia="en-US" w:bidi="ar-SA"/>
      </w:rPr>
    </w:lvl>
    <w:lvl w:ilvl="7" w:tplc="2B8A9ECE">
      <w:numFmt w:val="bullet"/>
      <w:lvlText w:val="•"/>
      <w:lvlJc w:val="left"/>
      <w:pPr>
        <w:ind w:left="7494" w:hanging="360"/>
      </w:pPr>
      <w:rPr>
        <w:rFonts w:hint="default"/>
        <w:lang w:val="en-US" w:eastAsia="en-US" w:bidi="ar-SA"/>
      </w:rPr>
    </w:lvl>
    <w:lvl w:ilvl="8" w:tplc="B9AC9E10">
      <w:numFmt w:val="bullet"/>
      <w:lvlText w:val="•"/>
      <w:lvlJc w:val="left"/>
      <w:pPr>
        <w:ind w:left="8436" w:hanging="360"/>
      </w:pPr>
      <w:rPr>
        <w:rFonts w:hint="default"/>
        <w:lang w:val="en-US" w:eastAsia="en-US" w:bidi="ar-SA"/>
      </w:rPr>
    </w:lvl>
  </w:abstractNum>
  <w:abstractNum w:abstractNumId="3" w15:restartNumberingAfterBreak="0">
    <w:nsid w:val="06546895"/>
    <w:multiLevelType w:val="hybridMultilevel"/>
    <w:tmpl w:val="3E28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7B29"/>
    <w:multiLevelType w:val="hybridMultilevel"/>
    <w:tmpl w:val="440A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342021E"/>
    <w:multiLevelType w:val="multilevel"/>
    <w:tmpl w:val="DDD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92557"/>
    <w:multiLevelType w:val="hybridMultilevel"/>
    <w:tmpl w:val="4C92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848CA"/>
    <w:multiLevelType w:val="hybridMultilevel"/>
    <w:tmpl w:val="551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66CD7"/>
    <w:multiLevelType w:val="multilevel"/>
    <w:tmpl w:val="7E2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E2796"/>
    <w:multiLevelType w:val="hybridMultilevel"/>
    <w:tmpl w:val="B7527D56"/>
    <w:lvl w:ilvl="0" w:tplc="2B5827C4">
      <w:start w:val="1"/>
      <w:numFmt w:val="decimal"/>
      <w:lvlText w:val="%1."/>
      <w:lvlJc w:val="left"/>
      <w:pPr>
        <w:ind w:left="720" w:hanging="360"/>
      </w:pPr>
      <w:rPr>
        <w:rFonts w:hint="default"/>
        <w:b/>
        <w:color w:val="5051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452CF"/>
    <w:multiLevelType w:val="hybridMultilevel"/>
    <w:tmpl w:val="4D12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B1CE3"/>
    <w:multiLevelType w:val="hybridMultilevel"/>
    <w:tmpl w:val="C924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C081F"/>
    <w:multiLevelType w:val="hybridMultilevel"/>
    <w:tmpl w:val="9AF40B00"/>
    <w:lvl w:ilvl="0" w:tplc="04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4" w15:restartNumberingAfterBreak="0">
    <w:nsid w:val="3C793CFC"/>
    <w:multiLevelType w:val="hybridMultilevel"/>
    <w:tmpl w:val="634CF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52DC0"/>
    <w:multiLevelType w:val="hybridMultilevel"/>
    <w:tmpl w:val="9F4E213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5F32FAC"/>
    <w:multiLevelType w:val="hybridMultilevel"/>
    <w:tmpl w:val="07E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857BB"/>
    <w:multiLevelType w:val="hybridMultilevel"/>
    <w:tmpl w:val="D9A8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A3051"/>
    <w:multiLevelType w:val="hybridMultilevel"/>
    <w:tmpl w:val="8D98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0501E"/>
    <w:multiLevelType w:val="hybridMultilevel"/>
    <w:tmpl w:val="85D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64234"/>
    <w:multiLevelType w:val="hybridMultilevel"/>
    <w:tmpl w:val="306C1DE8"/>
    <w:lvl w:ilvl="0" w:tplc="CCBCE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3094B"/>
    <w:multiLevelType w:val="hybridMultilevel"/>
    <w:tmpl w:val="63E4A352"/>
    <w:lvl w:ilvl="0" w:tplc="311EB6E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995D83"/>
    <w:multiLevelType w:val="hybridMultilevel"/>
    <w:tmpl w:val="7E68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74F79"/>
    <w:multiLevelType w:val="multilevel"/>
    <w:tmpl w:val="4B9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8768D7"/>
    <w:multiLevelType w:val="hybridMultilevel"/>
    <w:tmpl w:val="A5CC2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16D33"/>
    <w:multiLevelType w:val="multilevel"/>
    <w:tmpl w:val="23A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1765E6"/>
    <w:multiLevelType w:val="hybridMultilevel"/>
    <w:tmpl w:val="E0B88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305D43"/>
    <w:multiLevelType w:val="hybridMultilevel"/>
    <w:tmpl w:val="7746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1AE0"/>
    <w:multiLevelType w:val="hybridMultilevel"/>
    <w:tmpl w:val="74B2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749724">
    <w:abstractNumId w:val="0"/>
  </w:num>
  <w:num w:numId="2" w16cid:durableId="1127166082">
    <w:abstractNumId w:val="5"/>
  </w:num>
  <w:num w:numId="3" w16cid:durableId="1306280896">
    <w:abstractNumId w:val="17"/>
  </w:num>
  <w:num w:numId="4" w16cid:durableId="1569338128">
    <w:abstractNumId w:val="8"/>
  </w:num>
  <w:num w:numId="5" w16cid:durableId="1048531905">
    <w:abstractNumId w:val="19"/>
  </w:num>
  <w:num w:numId="6" w16cid:durableId="1490706594">
    <w:abstractNumId w:val="29"/>
  </w:num>
  <w:num w:numId="7" w16cid:durableId="1095899965">
    <w:abstractNumId w:val="13"/>
  </w:num>
  <w:num w:numId="8" w16cid:durableId="1037126333">
    <w:abstractNumId w:val="25"/>
  </w:num>
  <w:num w:numId="9" w16cid:durableId="1692297656">
    <w:abstractNumId w:val="22"/>
  </w:num>
  <w:num w:numId="10" w16cid:durableId="1272663520">
    <w:abstractNumId w:val="21"/>
  </w:num>
  <w:num w:numId="11" w16cid:durableId="1331450189">
    <w:abstractNumId w:val="26"/>
  </w:num>
  <w:num w:numId="12" w16cid:durableId="314725400">
    <w:abstractNumId w:val="9"/>
  </w:num>
  <w:num w:numId="13" w16cid:durableId="1311789481">
    <w:abstractNumId w:val="24"/>
  </w:num>
  <w:num w:numId="14" w16cid:durableId="807746324">
    <w:abstractNumId w:val="6"/>
  </w:num>
  <w:num w:numId="15" w16cid:durableId="1709257092">
    <w:abstractNumId w:val="2"/>
  </w:num>
  <w:num w:numId="16" w16cid:durableId="1549757427">
    <w:abstractNumId w:val="1"/>
  </w:num>
  <w:num w:numId="17" w16cid:durableId="2132240398">
    <w:abstractNumId w:val="10"/>
  </w:num>
  <w:num w:numId="18" w16cid:durableId="1480076409">
    <w:abstractNumId w:val="23"/>
  </w:num>
  <w:num w:numId="19" w16cid:durableId="1375496131">
    <w:abstractNumId w:val="28"/>
  </w:num>
  <w:num w:numId="20" w16cid:durableId="1242057546">
    <w:abstractNumId w:val="4"/>
  </w:num>
  <w:num w:numId="21" w16cid:durableId="489372815">
    <w:abstractNumId w:val="3"/>
  </w:num>
  <w:num w:numId="22" w16cid:durableId="58749414">
    <w:abstractNumId w:val="20"/>
  </w:num>
  <w:num w:numId="23" w16cid:durableId="526721798">
    <w:abstractNumId w:val="16"/>
  </w:num>
  <w:num w:numId="24" w16cid:durableId="1275404234">
    <w:abstractNumId w:val="11"/>
  </w:num>
  <w:num w:numId="25" w16cid:durableId="196352986">
    <w:abstractNumId w:val="12"/>
  </w:num>
  <w:num w:numId="26" w16cid:durableId="515577892">
    <w:abstractNumId w:val="18"/>
  </w:num>
  <w:num w:numId="27" w16cid:durableId="260143349">
    <w:abstractNumId w:val="7"/>
  </w:num>
  <w:num w:numId="28" w16cid:durableId="576862384">
    <w:abstractNumId w:val="27"/>
  </w:num>
  <w:num w:numId="29" w16cid:durableId="1203178997">
    <w:abstractNumId w:val="14"/>
  </w:num>
  <w:num w:numId="30" w16cid:durableId="1543445230">
    <w:abstractNumId w:val="15"/>
  </w:num>
  <w:num w:numId="31" w16cid:durableId="202632646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0359"/>
    <w:rsid w:val="000009FD"/>
    <w:rsid w:val="00000A49"/>
    <w:rsid w:val="00001526"/>
    <w:rsid w:val="000017E7"/>
    <w:rsid w:val="000029E3"/>
    <w:rsid w:val="0000390A"/>
    <w:rsid w:val="0000390D"/>
    <w:rsid w:val="000040E7"/>
    <w:rsid w:val="000057FD"/>
    <w:rsid w:val="00005800"/>
    <w:rsid w:val="00005C4A"/>
    <w:rsid w:val="0000637C"/>
    <w:rsid w:val="00006E6A"/>
    <w:rsid w:val="00007450"/>
    <w:rsid w:val="00007FB5"/>
    <w:rsid w:val="0001019B"/>
    <w:rsid w:val="000108B9"/>
    <w:rsid w:val="00010C38"/>
    <w:rsid w:val="00011C90"/>
    <w:rsid w:val="00012C36"/>
    <w:rsid w:val="00012E6F"/>
    <w:rsid w:val="00012E93"/>
    <w:rsid w:val="0001323B"/>
    <w:rsid w:val="000134AD"/>
    <w:rsid w:val="00013B9E"/>
    <w:rsid w:val="00015020"/>
    <w:rsid w:val="0001597B"/>
    <w:rsid w:val="000159CF"/>
    <w:rsid w:val="00015D8F"/>
    <w:rsid w:val="00015FEE"/>
    <w:rsid w:val="00016084"/>
    <w:rsid w:val="00016195"/>
    <w:rsid w:val="0001631D"/>
    <w:rsid w:val="00016A3A"/>
    <w:rsid w:val="00016AE5"/>
    <w:rsid w:val="00017313"/>
    <w:rsid w:val="00017D2D"/>
    <w:rsid w:val="00020AA4"/>
    <w:rsid w:val="00020AFE"/>
    <w:rsid w:val="000216D4"/>
    <w:rsid w:val="00021AC4"/>
    <w:rsid w:val="00022CE7"/>
    <w:rsid w:val="000234C5"/>
    <w:rsid w:val="00024598"/>
    <w:rsid w:val="000245E3"/>
    <w:rsid w:val="00026047"/>
    <w:rsid w:val="00026826"/>
    <w:rsid w:val="00027004"/>
    <w:rsid w:val="00027030"/>
    <w:rsid w:val="000273C6"/>
    <w:rsid w:val="000279E8"/>
    <w:rsid w:val="00030382"/>
    <w:rsid w:val="00030C10"/>
    <w:rsid w:val="00031C19"/>
    <w:rsid w:val="00032CA5"/>
    <w:rsid w:val="0003390D"/>
    <w:rsid w:val="00034FAC"/>
    <w:rsid w:val="000352B8"/>
    <w:rsid w:val="00035854"/>
    <w:rsid w:val="00035BF3"/>
    <w:rsid w:val="00037525"/>
    <w:rsid w:val="0004045B"/>
    <w:rsid w:val="000407C1"/>
    <w:rsid w:val="00041AED"/>
    <w:rsid w:val="00043395"/>
    <w:rsid w:val="00043968"/>
    <w:rsid w:val="00043C48"/>
    <w:rsid w:val="00044643"/>
    <w:rsid w:val="000463CF"/>
    <w:rsid w:val="000469B3"/>
    <w:rsid w:val="00046B26"/>
    <w:rsid w:val="00046BF3"/>
    <w:rsid w:val="00046DAF"/>
    <w:rsid w:val="00047CF4"/>
    <w:rsid w:val="00047FD1"/>
    <w:rsid w:val="000504C9"/>
    <w:rsid w:val="00051BED"/>
    <w:rsid w:val="00052612"/>
    <w:rsid w:val="0005359A"/>
    <w:rsid w:val="00053D8D"/>
    <w:rsid w:val="00054833"/>
    <w:rsid w:val="00057E73"/>
    <w:rsid w:val="00057EB5"/>
    <w:rsid w:val="000612A7"/>
    <w:rsid w:val="00061C1F"/>
    <w:rsid w:val="00062424"/>
    <w:rsid w:val="00062B08"/>
    <w:rsid w:val="0006370D"/>
    <w:rsid w:val="00064158"/>
    <w:rsid w:val="00065B3C"/>
    <w:rsid w:val="00066350"/>
    <w:rsid w:val="000667EB"/>
    <w:rsid w:val="00067DBB"/>
    <w:rsid w:val="000705AA"/>
    <w:rsid w:val="00071CE2"/>
    <w:rsid w:val="00072A3C"/>
    <w:rsid w:val="00072C61"/>
    <w:rsid w:val="0007305A"/>
    <w:rsid w:val="00074A86"/>
    <w:rsid w:val="00075D1D"/>
    <w:rsid w:val="00080506"/>
    <w:rsid w:val="00080D70"/>
    <w:rsid w:val="00080F3F"/>
    <w:rsid w:val="000828E0"/>
    <w:rsid w:val="0008486D"/>
    <w:rsid w:val="00084D18"/>
    <w:rsid w:val="00085622"/>
    <w:rsid w:val="00086087"/>
    <w:rsid w:val="00086271"/>
    <w:rsid w:val="00086669"/>
    <w:rsid w:val="00086C67"/>
    <w:rsid w:val="00086DA5"/>
    <w:rsid w:val="00087837"/>
    <w:rsid w:val="00087CC5"/>
    <w:rsid w:val="0009061E"/>
    <w:rsid w:val="00090C57"/>
    <w:rsid w:val="00091C36"/>
    <w:rsid w:val="0009219F"/>
    <w:rsid w:val="0009325E"/>
    <w:rsid w:val="00094700"/>
    <w:rsid w:val="00094E95"/>
    <w:rsid w:val="000954D1"/>
    <w:rsid w:val="00095500"/>
    <w:rsid w:val="000972F1"/>
    <w:rsid w:val="000973B5"/>
    <w:rsid w:val="000A122E"/>
    <w:rsid w:val="000A1B32"/>
    <w:rsid w:val="000A2394"/>
    <w:rsid w:val="000A414E"/>
    <w:rsid w:val="000A45AF"/>
    <w:rsid w:val="000A490F"/>
    <w:rsid w:val="000A777B"/>
    <w:rsid w:val="000A78FB"/>
    <w:rsid w:val="000B01A8"/>
    <w:rsid w:val="000B082F"/>
    <w:rsid w:val="000B121B"/>
    <w:rsid w:val="000B1631"/>
    <w:rsid w:val="000B25E5"/>
    <w:rsid w:val="000B263F"/>
    <w:rsid w:val="000B26B7"/>
    <w:rsid w:val="000B3661"/>
    <w:rsid w:val="000B4567"/>
    <w:rsid w:val="000B498A"/>
    <w:rsid w:val="000B56A2"/>
    <w:rsid w:val="000B5924"/>
    <w:rsid w:val="000B5BC9"/>
    <w:rsid w:val="000B6772"/>
    <w:rsid w:val="000B7A9C"/>
    <w:rsid w:val="000C2C22"/>
    <w:rsid w:val="000C3258"/>
    <w:rsid w:val="000C3593"/>
    <w:rsid w:val="000C36A1"/>
    <w:rsid w:val="000C3EC8"/>
    <w:rsid w:val="000C4AE9"/>
    <w:rsid w:val="000C5563"/>
    <w:rsid w:val="000C5C7F"/>
    <w:rsid w:val="000C625C"/>
    <w:rsid w:val="000C66CE"/>
    <w:rsid w:val="000C6C7D"/>
    <w:rsid w:val="000C7378"/>
    <w:rsid w:val="000C7682"/>
    <w:rsid w:val="000D0642"/>
    <w:rsid w:val="000D0860"/>
    <w:rsid w:val="000D0C42"/>
    <w:rsid w:val="000D0C9D"/>
    <w:rsid w:val="000D11E0"/>
    <w:rsid w:val="000D181C"/>
    <w:rsid w:val="000D2325"/>
    <w:rsid w:val="000D2DDA"/>
    <w:rsid w:val="000D3416"/>
    <w:rsid w:val="000D392E"/>
    <w:rsid w:val="000D398B"/>
    <w:rsid w:val="000D3FF8"/>
    <w:rsid w:val="000D413D"/>
    <w:rsid w:val="000D4BCB"/>
    <w:rsid w:val="000D4ED4"/>
    <w:rsid w:val="000D4F50"/>
    <w:rsid w:val="000D53C6"/>
    <w:rsid w:val="000D5D36"/>
    <w:rsid w:val="000D74F1"/>
    <w:rsid w:val="000D778B"/>
    <w:rsid w:val="000D7BFF"/>
    <w:rsid w:val="000E07F2"/>
    <w:rsid w:val="000E1C9A"/>
    <w:rsid w:val="000E21E8"/>
    <w:rsid w:val="000E2830"/>
    <w:rsid w:val="000E49FE"/>
    <w:rsid w:val="000E4A3C"/>
    <w:rsid w:val="000E4FCF"/>
    <w:rsid w:val="000E59FC"/>
    <w:rsid w:val="000E5C2A"/>
    <w:rsid w:val="000E5EF9"/>
    <w:rsid w:val="000E60F4"/>
    <w:rsid w:val="000E6A52"/>
    <w:rsid w:val="000E77FD"/>
    <w:rsid w:val="000E7E5E"/>
    <w:rsid w:val="000F0B54"/>
    <w:rsid w:val="000F1403"/>
    <w:rsid w:val="000F2645"/>
    <w:rsid w:val="000F2805"/>
    <w:rsid w:val="000F2C8A"/>
    <w:rsid w:val="000F3540"/>
    <w:rsid w:val="000F3F54"/>
    <w:rsid w:val="000F4C1A"/>
    <w:rsid w:val="000F4CBA"/>
    <w:rsid w:val="000F5A75"/>
    <w:rsid w:val="000F5D09"/>
    <w:rsid w:val="000F733D"/>
    <w:rsid w:val="00102978"/>
    <w:rsid w:val="001029E5"/>
    <w:rsid w:val="00102E49"/>
    <w:rsid w:val="00102F18"/>
    <w:rsid w:val="001030E2"/>
    <w:rsid w:val="00104155"/>
    <w:rsid w:val="0010631A"/>
    <w:rsid w:val="00106839"/>
    <w:rsid w:val="00107746"/>
    <w:rsid w:val="00107810"/>
    <w:rsid w:val="00107DA8"/>
    <w:rsid w:val="00110F04"/>
    <w:rsid w:val="001110FF"/>
    <w:rsid w:val="0011160B"/>
    <w:rsid w:val="0011185B"/>
    <w:rsid w:val="00112BC5"/>
    <w:rsid w:val="001134F0"/>
    <w:rsid w:val="0011399C"/>
    <w:rsid w:val="001139D1"/>
    <w:rsid w:val="00113C9B"/>
    <w:rsid w:val="0011453F"/>
    <w:rsid w:val="0011468A"/>
    <w:rsid w:val="001149A2"/>
    <w:rsid w:val="00114A05"/>
    <w:rsid w:val="00114C1C"/>
    <w:rsid w:val="00114E57"/>
    <w:rsid w:val="00115B95"/>
    <w:rsid w:val="001215EF"/>
    <w:rsid w:val="001216F5"/>
    <w:rsid w:val="00121844"/>
    <w:rsid w:val="00121FF0"/>
    <w:rsid w:val="001222D4"/>
    <w:rsid w:val="0012330C"/>
    <w:rsid w:val="00123DE0"/>
    <w:rsid w:val="00123DF3"/>
    <w:rsid w:val="001246C8"/>
    <w:rsid w:val="00124A37"/>
    <w:rsid w:val="00125277"/>
    <w:rsid w:val="001260F4"/>
    <w:rsid w:val="00127088"/>
    <w:rsid w:val="0012776F"/>
    <w:rsid w:val="001278EA"/>
    <w:rsid w:val="0013080A"/>
    <w:rsid w:val="00130AA1"/>
    <w:rsid w:val="001319FB"/>
    <w:rsid w:val="00132DC5"/>
    <w:rsid w:val="00133C22"/>
    <w:rsid w:val="0013421E"/>
    <w:rsid w:val="001345FF"/>
    <w:rsid w:val="001347E4"/>
    <w:rsid w:val="00134940"/>
    <w:rsid w:val="00135483"/>
    <w:rsid w:val="001354B1"/>
    <w:rsid w:val="0013640D"/>
    <w:rsid w:val="0013694B"/>
    <w:rsid w:val="00137382"/>
    <w:rsid w:val="00137B8D"/>
    <w:rsid w:val="00140C14"/>
    <w:rsid w:val="0014169B"/>
    <w:rsid w:val="0014245F"/>
    <w:rsid w:val="00143CAF"/>
    <w:rsid w:val="00144555"/>
    <w:rsid w:val="001453A9"/>
    <w:rsid w:val="00145ABC"/>
    <w:rsid w:val="00147FA0"/>
    <w:rsid w:val="0015084F"/>
    <w:rsid w:val="00150D72"/>
    <w:rsid w:val="001512AE"/>
    <w:rsid w:val="0015216E"/>
    <w:rsid w:val="00152DA4"/>
    <w:rsid w:val="00153B77"/>
    <w:rsid w:val="00153E7A"/>
    <w:rsid w:val="0015429B"/>
    <w:rsid w:val="00155168"/>
    <w:rsid w:val="00160CA9"/>
    <w:rsid w:val="0016231C"/>
    <w:rsid w:val="0016264F"/>
    <w:rsid w:val="00162969"/>
    <w:rsid w:val="00162B28"/>
    <w:rsid w:val="00162BDA"/>
    <w:rsid w:val="00164B7D"/>
    <w:rsid w:val="00167715"/>
    <w:rsid w:val="00167FC2"/>
    <w:rsid w:val="0017095D"/>
    <w:rsid w:val="00170C0E"/>
    <w:rsid w:val="00170C7D"/>
    <w:rsid w:val="00170FC2"/>
    <w:rsid w:val="00171B18"/>
    <w:rsid w:val="00172EF5"/>
    <w:rsid w:val="00174C72"/>
    <w:rsid w:val="0017650A"/>
    <w:rsid w:val="001775B5"/>
    <w:rsid w:val="00180CFC"/>
    <w:rsid w:val="0018103A"/>
    <w:rsid w:val="00181999"/>
    <w:rsid w:val="00181A38"/>
    <w:rsid w:val="001826A1"/>
    <w:rsid w:val="001826C1"/>
    <w:rsid w:val="0018307C"/>
    <w:rsid w:val="00184C51"/>
    <w:rsid w:val="00184C8E"/>
    <w:rsid w:val="00186309"/>
    <w:rsid w:val="00186B31"/>
    <w:rsid w:val="00186D99"/>
    <w:rsid w:val="00190169"/>
    <w:rsid w:val="00190BCD"/>
    <w:rsid w:val="00190D76"/>
    <w:rsid w:val="00190DEB"/>
    <w:rsid w:val="0019199F"/>
    <w:rsid w:val="00192CDD"/>
    <w:rsid w:val="001931A3"/>
    <w:rsid w:val="001936D4"/>
    <w:rsid w:val="00193C3D"/>
    <w:rsid w:val="00194AB3"/>
    <w:rsid w:val="00195912"/>
    <w:rsid w:val="001964D7"/>
    <w:rsid w:val="0019687C"/>
    <w:rsid w:val="00196A50"/>
    <w:rsid w:val="00196F09"/>
    <w:rsid w:val="001971A8"/>
    <w:rsid w:val="001A0419"/>
    <w:rsid w:val="001A15C2"/>
    <w:rsid w:val="001A203F"/>
    <w:rsid w:val="001A4813"/>
    <w:rsid w:val="001A55CF"/>
    <w:rsid w:val="001A6D3A"/>
    <w:rsid w:val="001A7B79"/>
    <w:rsid w:val="001B0158"/>
    <w:rsid w:val="001B0C76"/>
    <w:rsid w:val="001B0ED4"/>
    <w:rsid w:val="001B1039"/>
    <w:rsid w:val="001B1B6C"/>
    <w:rsid w:val="001B25E9"/>
    <w:rsid w:val="001B2746"/>
    <w:rsid w:val="001B27EC"/>
    <w:rsid w:val="001B2C23"/>
    <w:rsid w:val="001B35C6"/>
    <w:rsid w:val="001B460C"/>
    <w:rsid w:val="001B4661"/>
    <w:rsid w:val="001B48EF"/>
    <w:rsid w:val="001B4F50"/>
    <w:rsid w:val="001B5128"/>
    <w:rsid w:val="001B5B7F"/>
    <w:rsid w:val="001B6886"/>
    <w:rsid w:val="001B73B0"/>
    <w:rsid w:val="001B73F6"/>
    <w:rsid w:val="001B78A8"/>
    <w:rsid w:val="001C250B"/>
    <w:rsid w:val="001C2CDD"/>
    <w:rsid w:val="001C3CA4"/>
    <w:rsid w:val="001C42D8"/>
    <w:rsid w:val="001C442F"/>
    <w:rsid w:val="001C5AC4"/>
    <w:rsid w:val="001C74FA"/>
    <w:rsid w:val="001D0005"/>
    <w:rsid w:val="001D0DA1"/>
    <w:rsid w:val="001D10DA"/>
    <w:rsid w:val="001D1296"/>
    <w:rsid w:val="001D1D91"/>
    <w:rsid w:val="001D1D9C"/>
    <w:rsid w:val="001D2582"/>
    <w:rsid w:val="001D3579"/>
    <w:rsid w:val="001D36C4"/>
    <w:rsid w:val="001D3898"/>
    <w:rsid w:val="001D3F60"/>
    <w:rsid w:val="001D532D"/>
    <w:rsid w:val="001D541F"/>
    <w:rsid w:val="001D55F2"/>
    <w:rsid w:val="001D5910"/>
    <w:rsid w:val="001D5B86"/>
    <w:rsid w:val="001D6BE7"/>
    <w:rsid w:val="001D72C5"/>
    <w:rsid w:val="001D7316"/>
    <w:rsid w:val="001D780A"/>
    <w:rsid w:val="001D7907"/>
    <w:rsid w:val="001E0B36"/>
    <w:rsid w:val="001E1020"/>
    <w:rsid w:val="001E147B"/>
    <w:rsid w:val="001E4BC9"/>
    <w:rsid w:val="001E4D8B"/>
    <w:rsid w:val="001E4ED9"/>
    <w:rsid w:val="001E5A79"/>
    <w:rsid w:val="001E5BF9"/>
    <w:rsid w:val="001E7AA2"/>
    <w:rsid w:val="001E7CE5"/>
    <w:rsid w:val="001F018E"/>
    <w:rsid w:val="001F03C6"/>
    <w:rsid w:val="001F10A3"/>
    <w:rsid w:val="001F2CD2"/>
    <w:rsid w:val="001F327E"/>
    <w:rsid w:val="001F39A7"/>
    <w:rsid w:val="001F50D6"/>
    <w:rsid w:val="001F5A75"/>
    <w:rsid w:val="001F6E5D"/>
    <w:rsid w:val="00200608"/>
    <w:rsid w:val="002009F6"/>
    <w:rsid w:val="002014F6"/>
    <w:rsid w:val="00201AF1"/>
    <w:rsid w:val="00202D6F"/>
    <w:rsid w:val="0020303A"/>
    <w:rsid w:val="0020405B"/>
    <w:rsid w:val="00204924"/>
    <w:rsid w:val="00205600"/>
    <w:rsid w:val="002069A5"/>
    <w:rsid w:val="00206B13"/>
    <w:rsid w:val="00206CF0"/>
    <w:rsid w:val="00206D9D"/>
    <w:rsid w:val="002076FB"/>
    <w:rsid w:val="0020783C"/>
    <w:rsid w:val="00210611"/>
    <w:rsid w:val="0021094E"/>
    <w:rsid w:val="00210A41"/>
    <w:rsid w:val="002111EE"/>
    <w:rsid w:val="00212EE4"/>
    <w:rsid w:val="00213234"/>
    <w:rsid w:val="00213482"/>
    <w:rsid w:val="00213800"/>
    <w:rsid w:val="00214030"/>
    <w:rsid w:val="002145D7"/>
    <w:rsid w:val="00214625"/>
    <w:rsid w:val="0021501A"/>
    <w:rsid w:val="002150BE"/>
    <w:rsid w:val="00215CED"/>
    <w:rsid w:val="00215D2E"/>
    <w:rsid w:val="00217072"/>
    <w:rsid w:val="00220150"/>
    <w:rsid w:val="002206A8"/>
    <w:rsid w:val="002219AD"/>
    <w:rsid w:val="00221A2D"/>
    <w:rsid w:val="0022214B"/>
    <w:rsid w:val="002238D9"/>
    <w:rsid w:val="00223CF9"/>
    <w:rsid w:val="002252D1"/>
    <w:rsid w:val="00225566"/>
    <w:rsid w:val="00225E34"/>
    <w:rsid w:val="00226C98"/>
    <w:rsid w:val="0022757F"/>
    <w:rsid w:val="00230235"/>
    <w:rsid w:val="00230798"/>
    <w:rsid w:val="002309AD"/>
    <w:rsid w:val="00230CC0"/>
    <w:rsid w:val="00231426"/>
    <w:rsid w:val="00231932"/>
    <w:rsid w:val="00231D93"/>
    <w:rsid w:val="00231E2B"/>
    <w:rsid w:val="00232279"/>
    <w:rsid w:val="00233391"/>
    <w:rsid w:val="00233FBD"/>
    <w:rsid w:val="0023440C"/>
    <w:rsid w:val="00234D6D"/>
    <w:rsid w:val="00235A61"/>
    <w:rsid w:val="00235F26"/>
    <w:rsid w:val="002360DC"/>
    <w:rsid w:val="002377F8"/>
    <w:rsid w:val="00237B2A"/>
    <w:rsid w:val="00237F6B"/>
    <w:rsid w:val="002401AB"/>
    <w:rsid w:val="0024119C"/>
    <w:rsid w:val="002419A8"/>
    <w:rsid w:val="00243490"/>
    <w:rsid w:val="0024368D"/>
    <w:rsid w:val="00243EC6"/>
    <w:rsid w:val="00247138"/>
    <w:rsid w:val="00247679"/>
    <w:rsid w:val="00247AD2"/>
    <w:rsid w:val="002512F2"/>
    <w:rsid w:val="0025163D"/>
    <w:rsid w:val="00252571"/>
    <w:rsid w:val="0025258D"/>
    <w:rsid w:val="00252D80"/>
    <w:rsid w:val="00252E30"/>
    <w:rsid w:val="00253193"/>
    <w:rsid w:val="00253C2D"/>
    <w:rsid w:val="00253FEB"/>
    <w:rsid w:val="0025401B"/>
    <w:rsid w:val="00255B77"/>
    <w:rsid w:val="00256589"/>
    <w:rsid w:val="00256CA0"/>
    <w:rsid w:val="00257493"/>
    <w:rsid w:val="00260E38"/>
    <w:rsid w:val="00261CCB"/>
    <w:rsid w:val="00262498"/>
    <w:rsid w:val="002624EC"/>
    <w:rsid w:val="002629C0"/>
    <w:rsid w:val="00262E84"/>
    <w:rsid w:val="002635EE"/>
    <w:rsid w:val="00264435"/>
    <w:rsid w:val="00265B06"/>
    <w:rsid w:val="00266E62"/>
    <w:rsid w:val="00267205"/>
    <w:rsid w:val="0026723D"/>
    <w:rsid w:val="0026755E"/>
    <w:rsid w:val="00267BEA"/>
    <w:rsid w:val="002711AE"/>
    <w:rsid w:val="002724E7"/>
    <w:rsid w:val="0027252F"/>
    <w:rsid w:val="002728D6"/>
    <w:rsid w:val="0027292D"/>
    <w:rsid w:val="00273487"/>
    <w:rsid w:val="002740DF"/>
    <w:rsid w:val="00274917"/>
    <w:rsid w:val="0027533E"/>
    <w:rsid w:val="00275474"/>
    <w:rsid w:val="002763DA"/>
    <w:rsid w:val="00276A4C"/>
    <w:rsid w:val="0028065F"/>
    <w:rsid w:val="0028086A"/>
    <w:rsid w:val="0028168F"/>
    <w:rsid w:val="00282296"/>
    <w:rsid w:val="0028236A"/>
    <w:rsid w:val="00282475"/>
    <w:rsid w:val="00282611"/>
    <w:rsid w:val="00283055"/>
    <w:rsid w:val="002844B3"/>
    <w:rsid w:val="0028499C"/>
    <w:rsid w:val="00285013"/>
    <w:rsid w:val="00285499"/>
    <w:rsid w:val="002855B1"/>
    <w:rsid w:val="00285717"/>
    <w:rsid w:val="002858D8"/>
    <w:rsid w:val="0028658A"/>
    <w:rsid w:val="00286897"/>
    <w:rsid w:val="00286EB7"/>
    <w:rsid w:val="00291999"/>
    <w:rsid w:val="00291B21"/>
    <w:rsid w:val="00292D06"/>
    <w:rsid w:val="002934CB"/>
    <w:rsid w:val="0029374C"/>
    <w:rsid w:val="00295DCF"/>
    <w:rsid w:val="00296FF1"/>
    <w:rsid w:val="0029766A"/>
    <w:rsid w:val="002A0990"/>
    <w:rsid w:val="002A0DF7"/>
    <w:rsid w:val="002A1A3E"/>
    <w:rsid w:val="002A1B2E"/>
    <w:rsid w:val="002A1B47"/>
    <w:rsid w:val="002A2C98"/>
    <w:rsid w:val="002A30BD"/>
    <w:rsid w:val="002A3799"/>
    <w:rsid w:val="002A399E"/>
    <w:rsid w:val="002A3F70"/>
    <w:rsid w:val="002A4749"/>
    <w:rsid w:val="002A4F40"/>
    <w:rsid w:val="002A54F6"/>
    <w:rsid w:val="002A572D"/>
    <w:rsid w:val="002A6856"/>
    <w:rsid w:val="002A68A4"/>
    <w:rsid w:val="002B1793"/>
    <w:rsid w:val="002B1928"/>
    <w:rsid w:val="002B1D00"/>
    <w:rsid w:val="002B39DD"/>
    <w:rsid w:val="002B3CE6"/>
    <w:rsid w:val="002B4ACE"/>
    <w:rsid w:val="002B6310"/>
    <w:rsid w:val="002B64B7"/>
    <w:rsid w:val="002B67B8"/>
    <w:rsid w:val="002B7192"/>
    <w:rsid w:val="002B77A3"/>
    <w:rsid w:val="002B77C9"/>
    <w:rsid w:val="002C2181"/>
    <w:rsid w:val="002C2CBB"/>
    <w:rsid w:val="002C3644"/>
    <w:rsid w:val="002C39B5"/>
    <w:rsid w:val="002C42E1"/>
    <w:rsid w:val="002C4E32"/>
    <w:rsid w:val="002C53C1"/>
    <w:rsid w:val="002D0B9F"/>
    <w:rsid w:val="002D0CF1"/>
    <w:rsid w:val="002D0DEC"/>
    <w:rsid w:val="002D0F9D"/>
    <w:rsid w:val="002D1606"/>
    <w:rsid w:val="002D252C"/>
    <w:rsid w:val="002D4ED8"/>
    <w:rsid w:val="002D5C42"/>
    <w:rsid w:val="002D6818"/>
    <w:rsid w:val="002E1436"/>
    <w:rsid w:val="002E24C1"/>
    <w:rsid w:val="002E2614"/>
    <w:rsid w:val="002E31F6"/>
    <w:rsid w:val="002E32BA"/>
    <w:rsid w:val="002E3842"/>
    <w:rsid w:val="002E3BBB"/>
    <w:rsid w:val="002E4629"/>
    <w:rsid w:val="002E69F1"/>
    <w:rsid w:val="002E71DD"/>
    <w:rsid w:val="002E74DE"/>
    <w:rsid w:val="002E7C91"/>
    <w:rsid w:val="002E7D53"/>
    <w:rsid w:val="002F069D"/>
    <w:rsid w:val="002F19B2"/>
    <w:rsid w:val="002F249E"/>
    <w:rsid w:val="002F37E9"/>
    <w:rsid w:val="002F3E52"/>
    <w:rsid w:val="002F63D1"/>
    <w:rsid w:val="0030063E"/>
    <w:rsid w:val="003007CF"/>
    <w:rsid w:val="00300907"/>
    <w:rsid w:val="00301CF7"/>
    <w:rsid w:val="0030201E"/>
    <w:rsid w:val="00302B9C"/>
    <w:rsid w:val="00303073"/>
    <w:rsid w:val="00303131"/>
    <w:rsid w:val="0030370B"/>
    <w:rsid w:val="00305D58"/>
    <w:rsid w:val="003064EC"/>
    <w:rsid w:val="003065E9"/>
    <w:rsid w:val="00306DF4"/>
    <w:rsid w:val="00307538"/>
    <w:rsid w:val="00307555"/>
    <w:rsid w:val="00307C1F"/>
    <w:rsid w:val="00307CEE"/>
    <w:rsid w:val="00310641"/>
    <w:rsid w:val="00310D10"/>
    <w:rsid w:val="003119D9"/>
    <w:rsid w:val="00312861"/>
    <w:rsid w:val="00313825"/>
    <w:rsid w:val="003138A6"/>
    <w:rsid w:val="00313BFB"/>
    <w:rsid w:val="00313C2A"/>
    <w:rsid w:val="00314BE2"/>
    <w:rsid w:val="00316207"/>
    <w:rsid w:val="00316549"/>
    <w:rsid w:val="00316D45"/>
    <w:rsid w:val="00317154"/>
    <w:rsid w:val="00317210"/>
    <w:rsid w:val="00317752"/>
    <w:rsid w:val="003177DF"/>
    <w:rsid w:val="00320CD3"/>
    <w:rsid w:val="003227D5"/>
    <w:rsid w:val="00322CFA"/>
    <w:rsid w:val="00322F97"/>
    <w:rsid w:val="00323611"/>
    <w:rsid w:val="003243E1"/>
    <w:rsid w:val="0032599B"/>
    <w:rsid w:val="00326BD6"/>
    <w:rsid w:val="003270AB"/>
    <w:rsid w:val="00327106"/>
    <w:rsid w:val="003277E4"/>
    <w:rsid w:val="00327F05"/>
    <w:rsid w:val="00330D2E"/>
    <w:rsid w:val="0033140E"/>
    <w:rsid w:val="00331D08"/>
    <w:rsid w:val="00331E37"/>
    <w:rsid w:val="00331E73"/>
    <w:rsid w:val="003321DF"/>
    <w:rsid w:val="00332659"/>
    <w:rsid w:val="003336E1"/>
    <w:rsid w:val="00333B37"/>
    <w:rsid w:val="00333BBF"/>
    <w:rsid w:val="00333BEC"/>
    <w:rsid w:val="003346F4"/>
    <w:rsid w:val="00334944"/>
    <w:rsid w:val="00335402"/>
    <w:rsid w:val="0033557F"/>
    <w:rsid w:val="0033582A"/>
    <w:rsid w:val="00336535"/>
    <w:rsid w:val="00336FAD"/>
    <w:rsid w:val="00337834"/>
    <w:rsid w:val="0034037F"/>
    <w:rsid w:val="00340920"/>
    <w:rsid w:val="00341229"/>
    <w:rsid w:val="0034220E"/>
    <w:rsid w:val="00342273"/>
    <w:rsid w:val="0034475D"/>
    <w:rsid w:val="0034513B"/>
    <w:rsid w:val="00345543"/>
    <w:rsid w:val="00347B28"/>
    <w:rsid w:val="003500B7"/>
    <w:rsid w:val="003520F1"/>
    <w:rsid w:val="00352936"/>
    <w:rsid w:val="00352C16"/>
    <w:rsid w:val="00353220"/>
    <w:rsid w:val="00353D0B"/>
    <w:rsid w:val="003540F3"/>
    <w:rsid w:val="003544CA"/>
    <w:rsid w:val="0035585F"/>
    <w:rsid w:val="0035587C"/>
    <w:rsid w:val="003561FE"/>
    <w:rsid w:val="00356560"/>
    <w:rsid w:val="00356BD5"/>
    <w:rsid w:val="00356F55"/>
    <w:rsid w:val="0036041A"/>
    <w:rsid w:val="003616B5"/>
    <w:rsid w:val="00362591"/>
    <w:rsid w:val="00362DFD"/>
    <w:rsid w:val="00365026"/>
    <w:rsid w:val="00366322"/>
    <w:rsid w:val="0036663C"/>
    <w:rsid w:val="0036754E"/>
    <w:rsid w:val="00367EC3"/>
    <w:rsid w:val="0037011D"/>
    <w:rsid w:val="00370819"/>
    <w:rsid w:val="00370869"/>
    <w:rsid w:val="00370F0E"/>
    <w:rsid w:val="00372546"/>
    <w:rsid w:val="0037321D"/>
    <w:rsid w:val="0037347D"/>
    <w:rsid w:val="0037385C"/>
    <w:rsid w:val="00374EAB"/>
    <w:rsid w:val="00376443"/>
    <w:rsid w:val="0037650C"/>
    <w:rsid w:val="00376554"/>
    <w:rsid w:val="00376C08"/>
    <w:rsid w:val="00376E91"/>
    <w:rsid w:val="0038077D"/>
    <w:rsid w:val="00380A12"/>
    <w:rsid w:val="00381035"/>
    <w:rsid w:val="00381066"/>
    <w:rsid w:val="003810F0"/>
    <w:rsid w:val="003816CB"/>
    <w:rsid w:val="003819BA"/>
    <w:rsid w:val="00385056"/>
    <w:rsid w:val="0038574C"/>
    <w:rsid w:val="00386DCB"/>
    <w:rsid w:val="00386E94"/>
    <w:rsid w:val="00387101"/>
    <w:rsid w:val="00387E28"/>
    <w:rsid w:val="003908C2"/>
    <w:rsid w:val="00390E8C"/>
    <w:rsid w:val="00391201"/>
    <w:rsid w:val="003926E8"/>
    <w:rsid w:val="00392C9F"/>
    <w:rsid w:val="00392E14"/>
    <w:rsid w:val="0039325B"/>
    <w:rsid w:val="00393DF6"/>
    <w:rsid w:val="0039415E"/>
    <w:rsid w:val="00394786"/>
    <w:rsid w:val="00394CD2"/>
    <w:rsid w:val="00394E5C"/>
    <w:rsid w:val="00395BCF"/>
    <w:rsid w:val="00395C44"/>
    <w:rsid w:val="00395D9B"/>
    <w:rsid w:val="003960EF"/>
    <w:rsid w:val="00397BCF"/>
    <w:rsid w:val="00397FD0"/>
    <w:rsid w:val="003A0601"/>
    <w:rsid w:val="003A2FD1"/>
    <w:rsid w:val="003A38FA"/>
    <w:rsid w:val="003A583E"/>
    <w:rsid w:val="003A5C17"/>
    <w:rsid w:val="003A6C2B"/>
    <w:rsid w:val="003A6DF3"/>
    <w:rsid w:val="003A707A"/>
    <w:rsid w:val="003A76F8"/>
    <w:rsid w:val="003A7911"/>
    <w:rsid w:val="003A7E67"/>
    <w:rsid w:val="003B2AC5"/>
    <w:rsid w:val="003B2D2F"/>
    <w:rsid w:val="003B443B"/>
    <w:rsid w:val="003B47DF"/>
    <w:rsid w:val="003B5158"/>
    <w:rsid w:val="003B58FA"/>
    <w:rsid w:val="003B5F14"/>
    <w:rsid w:val="003B7992"/>
    <w:rsid w:val="003C1E8B"/>
    <w:rsid w:val="003C206A"/>
    <w:rsid w:val="003C21D9"/>
    <w:rsid w:val="003C2CF8"/>
    <w:rsid w:val="003C3BBC"/>
    <w:rsid w:val="003C3FC4"/>
    <w:rsid w:val="003C4035"/>
    <w:rsid w:val="003C4527"/>
    <w:rsid w:val="003C47AD"/>
    <w:rsid w:val="003C5DD9"/>
    <w:rsid w:val="003C634A"/>
    <w:rsid w:val="003C6B85"/>
    <w:rsid w:val="003C70BE"/>
    <w:rsid w:val="003C76D4"/>
    <w:rsid w:val="003C7A37"/>
    <w:rsid w:val="003C7B12"/>
    <w:rsid w:val="003C7B43"/>
    <w:rsid w:val="003C7E3B"/>
    <w:rsid w:val="003C7EB8"/>
    <w:rsid w:val="003D1C44"/>
    <w:rsid w:val="003D1DDA"/>
    <w:rsid w:val="003D20F7"/>
    <w:rsid w:val="003D2276"/>
    <w:rsid w:val="003D4401"/>
    <w:rsid w:val="003D4E89"/>
    <w:rsid w:val="003DB48F"/>
    <w:rsid w:val="003E0520"/>
    <w:rsid w:val="003E0705"/>
    <w:rsid w:val="003E0CFB"/>
    <w:rsid w:val="003E1C01"/>
    <w:rsid w:val="003E3083"/>
    <w:rsid w:val="003E31FF"/>
    <w:rsid w:val="003E3F81"/>
    <w:rsid w:val="003E450C"/>
    <w:rsid w:val="003E4AA9"/>
    <w:rsid w:val="003E4E00"/>
    <w:rsid w:val="003E558A"/>
    <w:rsid w:val="003E5B21"/>
    <w:rsid w:val="003E5F86"/>
    <w:rsid w:val="003E62FF"/>
    <w:rsid w:val="003F0154"/>
    <w:rsid w:val="003F0A95"/>
    <w:rsid w:val="003F0D71"/>
    <w:rsid w:val="003F15B4"/>
    <w:rsid w:val="003F16FF"/>
    <w:rsid w:val="003F1C47"/>
    <w:rsid w:val="003F2959"/>
    <w:rsid w:val="003F3827"/>
    <w:rsid w:val="003F47A6"/>
    <w:rsid w:val="003F512A"/>
    <w:rsid w:val="003F6782"/>
    <w:rsid w:val="003F6ACC"/>
    <w:rsid w:val="003F716F"/>
    <w:rsid w:val="003F7548"/>
    <w:rsid w:val="00401277"/>
    <w:rsid w:val="00402862"/>
    <w:rsid w:val="00402E19"/>
    <w:rsid w:val="004034FF"/>
    <w:rsid w:val="00404373"/>
    <w:rsid w:val="00404480"/>
    <w:rsid w:val="004050CE"/>
    <w:rsid w:val="00405348"/>
    <w:rsid w:val="00406108"/>
    <w:rsid w:val="00406310"/>
    <w:rsid w:val="004069E9"/>
    <w:rsid w:val="004075E6"/>
    <w:rsid w:val="00410517"/>
    <w:rsid w:val="00410BA5"/>
    <w:rsid w:val="0041339D"/>
    <w:rsid w:val="00413FFD"/>
    <w:rsid w:val="0041435D"/>
    <w:rsid w:val="00414817"/>
    <w:rsid w:val="00414D01"/>
    <w:rsid w:val="00415776"/>
    <w:rsid w:val="0041614B"/>
    <w:rsid w:val="00416ED6"/>
    <w:rsid w:val="0041708A"/>
    <w:rsid w:val="00420579"/>
    <w:rsid w:val="004207AA"/>
    <w:rsid w:val="00420BA2"/>
    <w:rsid w:val="004217B1"/>
    <w:rsid w:val="004237BF"/>
    <w:rsid w:val="00425617"/>
    <w:rsid w:val="00426590"/>
    <w:rsid w:val="00431BC1"/>
    <w:rsid w:val="00432277"/>
    <w:rsid w:val="0043247F"/>
    <w:rsid w:val="00432E1A"/>
    <w:rsid w:val="004333F0"/>
    <w:rsid w:val="004337FB"/>
    <w:rsid w:val="004341E7"/>
    <w:rsid w:val="004341FB"/>
    <w:rsid w:val="004353D9"/>
    <w:rsid w:val="00436FA0"/>
    <w:rsid w:val="00437732"/>
    <w:rsid w:val="00441D17"/>
    <w:rsid w:val="00443D3C"/>
    <w:rsid w:val="004466AE"/>
    <w:rsid w:val="0044701C"/>
    <w:rsid w:val="00450105"/>
    <w:rsid w:val="0045048C"/>
    <w:rsid w:val="00450943"/>
    <w:rsid w:val="00451494"/>
    <w:rsid w:val="00451DCD"/>
    <w:rsid w:val="0045273A"/>
    <w:rsid w:val="00452AD6"/>
    <w:rsid w:val="00452F19"/>
    <w:rsid w:val="00454778"/>
    <w:rsid w:val="00454D0C"/>
    <w:rsid w:val="004557A0"/>
    <w:rsid w:val="00455BF2"/>
    <w:rsid w:val="004561E2"/>
    <w:rsid w:val="00456307"/>
    <w:rsid w:val="00456E68"/>
    <w:rsid w:val="004570F0"/>
    <w:rsid w:val="004578AF"/>
    <w:rsid w:val="0046190C"/>
    <w:rsid w:val="00461E09"/>
    <w:rsid w:val="004620E1"/>
    <w:rsid w:val="00462AA7"/>
    <w:rsid w:val="0046322F"/>
    <w:rsid w:val="00463F21"/>
    <w:rsid w:val="0046640E"/>
    <w:rsid w:val="00466E4A"/>
    <w:rsid w:val="004673E1"/>
    <w:rsid w:val="00467856"/>
    <w:rsid w:val="004700F5"/>
    <w:rsid w:val="004703A9"/>
    <w:rsid w:val="004715A8"/>
    <w:rsid w:val="00471AEE"/>
    <w:rsid w:val="00471E06"/>
    <w:rsid w:val="00472264"/>
    <w:rsid w:val="00472281"/>
    <w:rsid w:val="00473F67"/>
    <w:rsid w:val="004748B9"/>
    <w:rsid w:val="00474A4E"/>
    <w:rsid w:val="004755C0"/>
    <w:rsid w:val="004756FE"/>
    <w:rsid w:val="00475AAA"/>
    <w:rsid w:val="00475DD2"/>
    <w:rsid w:val="00476A71"/>
    <w:rsid w:val="004772D8"/>
    <w:rsid w:val="00480CB4"/>
    <w:rsid w:val="00481213"/>
    <w:rsid w:val="00482055"/>
    <w:rsid w:val="00482F3C"/>
    <w:rsid w:val="00484503"/>
    <w:rsid w:val="00484D45"/>
    <w:rsid w:val="00484DBD"/>
    <w:rsid w:val="0048649B"/>
    <w:rsid w:val="00486FBC"/>
    <w:rsid w:val="0049046A"/>
    <w:rsid w:val="004908E8"/>
    <w:rsid w:val="00491F6D"/>
    <w:rsid w:val="004925AF"/>
    <w:rsid w:val="00493237"/>
    <w:rsid w:val="00493666"/>
    <w:rsid w:val="00493677"/>
    <w:rsid w:val="00494A6C"/>
    <w:rsid w:val="0049786B"/>
    <w:rsid w:val="004A034C"/>
    <w:rsid w:val="004A0F55"/>
    <w:rsid w:val="004A2B5D"/>
    <w:rsid w:val="004A3331"/>
    <w:rsid w:val="004A3C5F"/>
    <w:rsid w:val="004A4B2A"/>
    <w:rsid w:val="004A4B55"/>
    <w:rsid w:val="004A5F05"/>
    <w:rsid w:val="004A5F6A"/>
    <w:rsid w:val="004A6EA3"/>
    <w:rsid w:val="004A6FBB"/>
    <w:rsid w:val="004A71BF"/>
    <w:rsid w:val="004A74E5"/>
    <w:rsid w:val="004B0271"/>
    <w:rsid w:val="004B0605"/>
    <w:rsid w:val="004B086D"/>
    <w:rsid w:val="004B103F"/>
    <w:rsid w:val="004B1716"/>
    <w:rsid w:val="004B1ED3"/>
    <w:rsid w:val="004B2DA3"/>
    <w:rsid w:val="004B3A1D"/>
    <w:rsid w:val="004B5341"/>
    <w:rsid w:val="004B5C44"/>
    <w:rsid w:val="004B5D3D"/>
    <w:rsid w:val="004B6614"/>
    <w:rsid w:val="004B66AD"/>
    <w:rsid w:val="004C0844"/>
    <w:rsid w:val="004C0CBB"/>
    <w:rsid w:val="004C1678"/>
    <w:rsid w:val="004C1DB1"/>
    <w:rsid w:val="004C1EC8"/>
    <w:rsid w:val="004C2140"/>
    <w:rsid w:val="004C29E0"/>
    <w:rsid w:val="004C2D94"/>
    <w:rsid w:val="004C373A"/>
    <w:rsid w:val="004C373B"/>
    <w:rsid w:val="004C3777"/>
    <w:rsid w:val="004C3DB4"/>
    <w:rsid w:val="004C3F4F"/>
    <w:rsid w:val="004C4D67"/>
    <w:rsid w:val="004C5903"/>
    <w:rsid w:val="004C6A1D"/>
    <w:rsid w:val="004C6BDE"/>
    <w:rsid w:val="004C7FB7"/>
    <w:rsid w:val="004D1035"/>
    <w:rsid w:val="004D333D"/>
    <w:rsid w:val="004D3A64"/>
    <w:rsid w:val="004D425B"/>
    <w:rsid w:val="004D4FA2"/>
    <w:rsid w:val="004D52FD"/>
    <w:rsid w:val="004D55FB"/>
    <w:rsid w:val="004D5BAA"/>
    <w:rsid w:val="004D628A"/>
    <w:rsid w:val="004D6DF9"/>
    <w:rsid w:val="004D7A7B"/>
    <w:rsid w:val="004E2195"/>
    <w:rsid w:val="004E29A9"/>
    <w:rsid w:val="004E2DD3"/>
    <w:rsid w:val="004E39E5"/>
    <w:rsid w:val="004E481D"/>
    <w:rsid w:val="004E64E9"/>
    <w:rsid w:val="004F156B"/>
    <w:rsid w:val="004F1D67"/>
    <w:rsid w:val="004F32B0"/>
    <w:rsid w:val="004F426D"/>
    <w:rsid w:val="004F60A5"/>
    <w:rsid w:val="004F634F"/>
    <w:rsid w:val="004F7882"/>
    <w:rsid w:val="0050048B"/>
    <w:rsid w:val="00501518"/>
    <w:rsid w:val="00501C82"/>
    <w:rsid w:val="005034C8"/>
    <w:rsid w:val="00503CF7"/>
    <w:rsid w:val="00504E0A"/>
    <w:rsid w:val="005052F4"/>
    <w:rsid w:val="00505A3B"/>
    <w:rsid w:val="0050606B"/>
    <w:rsid w:val="00506D85"/>
    <w:rsid w:val="00506F1E"/>
    <w:rsid w:val="0050772F"/>
    <w:rsid w:val="005078CE"/>
    <w:rsid w:val="00507C45"/>
    <w:rsid w:val="00510991"/>
    <w:rsid w:val="00510AAE"/>
    <w:rsid w:val="00510E20"/>
    <w:rsid w:val="00511173"/>
    <w:rsid w:val="00511248"/>
    <w:rsid w:val="00511E05"/>
    <w:rsid w:val="00513820"/>
    <w:rsid w:val="0051404F"/>
    <w:rsid w:val="00514740"/>
    <w:rsid w:val="00514B89"/>
    <w:rsid w:val="005160FC"/>
    <w:rsid w:val="00516144"/>
    <w:rsid w:val="00516227"/>
    <w:rsid w:val="00516CF3"/>
    <w:rsid w:val="00517005"/>
    <w:rsid w:val="0051766E"/>
    <w:rsid w:val="00517D5F"/>
    <w:rsid w:val="0051AD8E"/>
    <w:rsid w:val="00520237"/>
    <w:rsid w:val="00520B97"/>
    <w:rsid w:val="00520C69"/>
    <w:rsid w:val="005210FD"/>
    <w:rsid w:val="00521A9F"/>
    <w:rsid w:val="00521B47"/>
    <w:rsid w:val="00522079"/>
    <w:rsid w:val="0052397A"/>
    <w:rsid w:val="00524007"/>
    <w:rsid w:val="005258BA"/>
    <w:rsid w:val="00525E57"/>
    <w:rsid w:val="0052642C"/>
    <w:rsid w:val="00530672"/>
    <w:rsid w:val="00530DAE"/>
    <w:rsid w:val="00531883"/>
    <w:rsid w:val="0053199C"/>
    <w:rsid w:val="005320AA"/>
    <w:rsid w:val="00532361"/>
    <w:rsid w:val="0053255A"/>
    <w:rsid w:val="005326B8"/>
    <w:rsid w:val="00532A83"/>
    <w:rsid w:val="0053382E"/>
    <w:rsid w:val="00535AE4"/>
    <w:rsid w:val="005363ED"/>
    <w:rsid w:val="0053641D"/>
    <w:rsid w:val="00536F79"/>
    <w:rsid w:val="00540172"/>
    <w:rsid w:val="0054066C"/>
    <w:rsid w:val="005406B2"/>
    <w:rsid w:val="005407E2"/>
    <w:rsid w:val="00541EB5"/>
    <w:rsid w:val="00541ECD"/>
    <w:rsid w:val="005427EB"/>
    <w:rsid w:val="00542973"/>
    <w:rsid w:val="00543684"/>
    <w:rsid w:val="005442D8"/>
    <w:rsid w:val="005443A3"/>
    <w:rsid w:val="005447DF"/>
    <w:rsid w:val="005472B8"/>
    <w:rsid w:val="005474F2"/>
    <w:rsid w:val="00547AE7"/>
    <w:rsid w:val="00550079"/>
    <w:rsid w:val="00550C2D"/>
    <w:rsid w:val="0055125A"/>
    <w:rsid w:val="00551872"/>
    <w:rsid w:val="00551D78"/>
    <w:rsid w:val="0055203E"/>
    <w:rsid w:val="0055231C"/>
    <w:rsid w:val="00552978"/>
    <w:rsid w:val="00555396"/>
    <w:rsid w:val="005557FA"/>
    <w:rsid w:val="00555821"/>
    <w:rsid w:val="00555843"/>
    <w:rsid w:val="00555BAF"/>
    <w:rsid w:val="00556561"/>
    <w:rsid w:val="0055667C"/>
    <w:rsid w:val="00557DC4"/>
    <w:rsid w:val="00557F1B"/>
    <w:rsid w:val="00560DCB"/>
    <w:rsid w:val="00560E7D"/>
    <w:rsid w:val="00561E02"/>
    <w:rsid w:val="00563053"/>
    <w:rsid w:val="005632A5"/>
    <w:rsid w:val="00564494"/>
    <w:rsid w:val="00566954"/>
    <w:rsid w:val="005676BD"/>
    <w:rsid w:val="00567A57"/>
    <w:rsid w:val="00570165"/>
    <w:rsid w:val="00572D9A"/>
    <w:rsid w:val="00573144"/>
    <w:rsid w:val="00574847"/>
    <w:rsid w:val="0057548F"/>
    <w:rsid w:val="005758BA"/>
    <w:rsid w:val="00576CBA"/>
    <w:rsid w:val="00577310"/>
    <w:rsid w:val="00580C8D"/>
    <w:rsid w:val="00581059"/>
    <w:rsid w:val="00581947"/>
    <w:rsid w:val="00581FF6"/>
    <w:rsid w:val="00582F33"/>
    <w:rsid w:val="00583447"/>
    <w:rsid w:val="00583BD8"/>
    <w:rsid w:val="005840E5"/>
    <w:rsid w:val="0058427B"/>
    <w:rsid w:val="00584B5F"/>
    <w:rsid w:val="00585170"/>
    <w:rsid w:val="00585580"/>
    <w:rsid w:val="00586008"/>
    <w:rsid w:val="005860AB"/>
    <w:rsid w:val="005860E8"/>
    <w:rsid w:val="005865DE"/>
    <w:rsid w:val="00586E7E"/>
    <w:rsid w:val="00586FBA"/>
    <w:rsid w:val="005871E4"/>
    <w:rsid w:val="0058728B"/>
    <w:rsid w:val="0058731E"/>
    <w:rsid w:val="005876A7"/>
    <w:rsid w:val="00587CC8"/>
    <w:rsid w:val="00590CA7"/>
    <w:rsid w:val="00592E2F"/>
    <w:rsid w:val="005933BC"/>
    <w:rsid w:val="00593503"/>
    <w:rsid w:val="00594F03"/>
    <w:rsid w:val="005965AC"/>
    <w:rsid w:val="00596859"/>
    <w:rsid w:val="00596FF5"/>
    <w:rsid w:val="0059703B"/>
    <w:rsid w:val="005978DB"/>
    <w:rsid w:val="005A14FE"/>
    <w:rsid w:val="005A18E4"/>
    <w:rsid w:val="005A2B27"/>
    <w:rsid w:val="005A3215"/>
    <w:rsid w:val="005A3828"/>
    <w:rsid w:val="005A39BF"/>
    <w:rsid w:val="005A5A1C"/>
    <w:rsid w:val="005A5C1C"/>
    <w:rsid w:val="005A6380"/>
    <w:rsid w:val="005A64D6"/>
    <w:rsid w:val="005A653F"/>
    <w:rsid w:val="005A6B53"/>
    <w:rsid w:val="005A7694"/>
    <w:rsid w:val="005A7748"/>
    <w:rsid w:val="005A7820"/>
    <w:rsid w:val="005A78C7"/>
    <w:rsid w:val="005A7936"/>
    <w:rsid w:val="005A7BCD"/>
    <w:rsid w:val="005B0148"/>
    <w:rsid w:val="005B03EA"/>
    <w:rsid w:val="005B06A5"/>
    <w:rsid w:val="005B0A30"/>
    <w:rsid w:val="005B2553"/>
    <w:rsid w:val="005B25C9"/>
    <w:rsid w:val="005B28C0"/>
    <w:rsid w:val="005B2B44"/>
    <w:rsid w:val="005B354E"/>
    <w:rsid w:val="005B4200"/>
    <w:rsid w:val="005B51A0"/>
    <w:rsid w:val="005B5549"/>
    <w:rsid w:val="005B5B60"/>
    <w:rsid w:val="005B6204"/>
    <w:rsid w:val="005B6732"/>
    <w:rsid w:val="005B6892"/>
    <w:rsid w:val="005B6B80"/>
    <w:rsid w:val="005B6BA2"/>
    <w:rsid w:val="005B6C69"/>
    <w:rsid w:val="005B7389"/>
    <w:rsid w:val="005B761C"/>
    <w:rsid w:val="005B7B47"/>
    <w:rsid w:val="005C0BE9"/>
    <w:rsid w:val="005C2B0E"/>
    <w:rsid w:val="005C2D10"/>
    <w:rsid w:val="005C45B0"/>
    <w:rsid w:val="005C58A7"/>
    <w:rsid w:val="005C6689"/>
    <w:rsid w:val="005C73CD"/>
    <w:rsid w:val="005C762D"/>
    <w:rsid w:val="005D0544"/>
    <w:rsid w:val="005D0A13"/>
    <w:rsid w:val="005D143E"/>
    <w:rsid w:val="005D15A2"/>
    <w:rsid w:val="005D1CC9"/>
    <w:rsid w:val="005D273F"/>
    <w:rsid w:val="005D397F"/>
    <w:rsid w:val="005D3BC7"/>
    <w:rsid w:val="005D4123"/>
    <w:rsid w:val="005D544D"/>
    <w:rsid w:val="005D5478"/>
    <w:rsid w:val="005D5A65"/>
    <w:rsid w:val="005D5A8A"/>
    <w:rsid w:val="005D621C"/>
    <w:rsid w:val="005D6499"/>
    <w:rsid w:val="005D7F51"/>
    <w:rsid w:val="005E1346"/>
    <w:rsid w:val="005E450A"/>
    <w:rsid w:val="005E495F"/>
    <w:rsid w:val="005E5AC8"/>
    <w:rsid w:val="005E7228"/>
    <w:rsid w:val="005E72E5"/>
    <w:rsid w:val="005E750D"/>
    <w:rsid w:val="005F2764"/>
    <w:rsid w:val="005F2E35"/>
    <w:rsid w:val="005F3D42"/>
    <w:rsid w:val="005F41FC"/>
    <w:rsid w:val="005F4779"/>
    <w:rsid w:val="005F4A21"/>
    <w:rsid w:val="005F51B3"/>
    <w:rsid w:val="005F522F"/>
    <w:rsid w:val="005F569E"/>
    <w:rsid w:val="005F5B84"/>
    <w:rsid w:val="005F5E22"/>
    <w:rsid w:val="005F7712"/>
    <w:rsid w:val="00600BDD"/>
    <w:rsid w:val="0060117F"/>
    <w:rsid w:val="006014E0"/>
    <w:rsid w:val="00602C08"/>
    <w:rsid w:val="0060332D"/>
    <w:rsid w:val="00606AAA"/>
    <w:rsid w:val="00606BC7"/>
    <w:rsid w:val="0060715A"/>
    <w:rsid w:val="00611094"/>
    <w:rsid w:val="006114BD"/>
    <w:rsid w:val="0061233E"/>
    <w:rsid w:val="00612AD2"/>
    <w:rsid w:val="006130EC"/>
    <w:rsid w:val="006139F9"/>
    <w:rsid w:val="00613B45"/>
    <w:rsid w:val="00613F06"/>
    <w:rsid w:val="0061459F"/>
    <w:rsid w:val="006148D6"/>
    <w:rsid w:val="00614B02"/>
    <w:rsid w:val="00614DF3"/>
    <w:rsid w:val="006152BD"/>
    <w:rsid w:val="00615600"/>
    <w:rsid w:val="00615FF2"/>
    <w:rsid w:val="006162B5"/>
    <w:rsid w:val="006166EA"/>
    <w:rsid w:val="00617087"/>
    <w:rsid w:val="006171CE"/>
    <w:rsid w:val="00617975"/>
    <w:rsid w:val="00617D6F"/>
    <w:rsid w:val="00617DEB"/>
    <w:rsid w:val="006200C5"/>
    <w:rsid w:val="00620795"/>
    <w:rsid w:val="006210AC"/>
    <w:rsid w:val="006228FD"/>
    <w:rsid w:val="00622D99"/>
    <w:rsid w:val="006230FF"/>
    <w:rsid w:val="006239C5"/>
    <w:rsid w:val="00623F24"/>
    <w:rsid w:val="00624042"/>
    <w:rsid w:val="00624593"/>
    <w:rsid w:val="0062476F"/>
    <w:rsid w:val="00624D2B"/>
    <w:rsid w:val="0062532E"/>
    <w:rsid w:val="00625F44"/>
    <w:rsid w:val="006266CF"/>
    <w:rsid w:val="00626EA9"/>
    <w:rsid w:val="006271E2"/>
    <w:rsid w:val="006274D3"/>
    <w:rsid w:val="00630111"/>
    <w:rsid w:val="00630D45"/>
    <w:rsid w:val="00631505"/>
    <w:rsid w:val="00631AB2"/>
    <w:rsid w:val="00631DAD"/>
    <w:rsid w:val="00632ED5"/>
    <w:rsid w:val="00632F58"/>
    <w:rsid w:val="006332F2"/>
    <w:rsid w:val="00633FC2"/>
    <w:rsid w:val="006341CE"/>
    <w:rsid w:val="006351F7"/>
    <w:rsid w:val="006360EB"/>
    <w:rsid w:val="00636D9D"/>
    <w:rsid w:val="00637112"/>
    <w:rsid w:val="006371B3"/>
    <w:rsid w:val="00637C48"/>
    <w:rsid w:val="00637DB8"/>
    <w:rsid w:val="00640771"/>
    <w:rsid w:val="00640985"/>
    <w:rsid w:val="00641476"/>
    <w:rsid w:val="0064223E"/>
    <w:rsid w:val="006426B5"/>
    <w:rsid w:val="006459AD"/>
    <w:rsid w:val="00645B25"/>
    <w:rsid w:val="0064613E"/>
    <w:rsid w:val="00647392"/>
    <w:rsid w:val="00650385"/>
    <w:rsid w:val="006503CE"/>
    <w:rsid w:val="00650992"/>
    <w:rsid w:val="00651B04"/>
    <w:rsid w:val="006520D9"/>
    <w:rsid w:val="00653A45"/>
    <w:rsid w:val="00653FAC"/>
    <w:rsid w:val="00654188"/>
    <w:rsid w:val="006546EB"/>
    <w:rsid w:val="00655105"/>
    <w:rsid w:val="0065693D"/>
    <w:rsid w:val="00657C3E"/>
    <w:rsid w:val="00660108"/>
    <w:rsid w:val="00660475"/>
    <w:rsid w:val="006604F8"/>
    <w:rsid w:val="006621CA"/>
    <w:rsid w:val="00662B0E"/>
    <w:rsid w:val="00664440"/>
    <w:rsid w:val="00664626"/>
    <w:rsid w:val="00664ABD"/>
    <w:rsid w:val="00664DAA"/>
    <w:rsid w:val="00665343"/>
    <w:rsid w:val="00665641"/>
    <w:rsid w:val="00665934"/>
    <w:rsid w:val="006660C0"/>
    <w:rsid w:val="00666E4D"/>
    <w:rsid w:val="006705F5"/>
    <w:rsid w:val="00670973"/>
    <w:rsid w:val="00672120"/>
    <w:rsid w:val="0067227B"/>
    <w:rsid w:val="006725C0"/>
    <w:rsid w:val="00672D10"/>
    <w:rsid w:val="00673EDD"/>
    <w:rsid w:val="00674B98"/>
    <w:rsid w:val="00674D57"/>
    <w:rsid w:val="00675B10"/>
    <w:rsid w:val="00676136"/>
    <w:rsid w:val="00677936"/>
    <w:rsid w:val="006779E8"/>
    <w:rsid w:val="00677BFC"/>
    <w:rsid w:val="00677D94"/>
    <w:rsid w:val="006800B7"/>
    <w:rsid w:val="0068048F"/>
    <w:rsid w:val="00682FB0"/>
    <w:rsid w:val="00682FE1"/>
    <w:rsid w:val="006837F3"/>
    <w:rsid w:val="00683F81"/>
    <w:rsid w:val="00683F91"/>
    <w:rsid w:val="006840BE"/>
    <w:rsid w:val="00684266"/>
    <w:rsid w:val="00684852"/>
    <w:rsid w:val="00684EFF"/>
    <w:rsid w:val="00685479"/>
    <w:rsid w:val="00685D47"/>
    <w:rsid w:val="00687110"/>
    <w:rsid w:val="00687540"/>
    <w:rsid w:val="00687C94"/>
    <w:rsid w:val="00688F1D"/>
    <w:rsid w:val="00690047"/>
    <w:rsid w:val="006915CC"/>
    <w:rsid w:val="00692816"/>
    <w:rsid w:val="00693D10"/>
    <w:rsid w:val="00694981"/>
    <w:rsid w:val="00695183"/>
    <w:rsid w:val="006A1780"/>
    <w:rsid w:val="006A1B11"/>
    <w:rsid w:val="006A248A"/>
    <w:rsid w:val="006A256A"/>
    <w:rsid w:val="006A2940"/>
    <w:rsid w:val="006A2C15"/>
    <w:rsid w:val="006A4D2E"/>
    <w:rsid w:val="006A50C0"/>
    <w:rsid w:val="006A5212"/>
    <w:rsid w:val="006A54AB"/>
    <w:rsid w:val="006A5A0B"/>
    <w:rsid w:val="006A5F55"/>
    <w:rsid w:val="006A76BA"/>
    <w:rsid w:val="006B01C2"/>
    <w:rsid w:val="006B0CF6"/>
    <w:rsid w:val="006B1E49"/>
    <w:rsid w:val="006B27EA"/>
    <w:rsid w:val="006B29B7"/>
    <w:rsid w:val="006B2B65"/>
    <w:rsid w:val="006B3CCC"/>
    <w:rsid w:val="006B4A9C"/>
    <w:rsid w:val="006B4BE3"/>
    <w:rsid w:val="006B5F14"/>
    <w:rsid w:val="006B6C5D"/>
    <w:rsid w:val="006B6E70"/>
    <w:rsid w:val="006C0051"/>
    <w:rsid w:val="006C0EAE"/>
    <w:rsid w:val="006C0FAA"/>
    <w:rsid w:val="006C2F7E"/>
    <w:rsid w:val="006C327F"/>
    <w:rsid w:val="006C619C"/>
    <w:rsid w:val="006C6A26"/>
    <w:rsid w:val="006C6AAB"/>
    <w:rsid w:val="006C7277"/>
    <w:rsid w:val="006C76A1"/>
    <w:rsid w:val="006C7D7B"/>
    <w:rsid w:val="006D05CC"/>
    <w:rsid w:val="006D065B"/>
    <w:rsid w:val="006D1240"/>
    <w:rsid w:val="006D143C"/>
    <w:rsid w:val="006D1879"/>
    <w:rsid w:val="006D1F5A"/>
    <w:rsid w:val="006D2420"/>
    <w:rsid w:val="006D330C"/>
    <w:rsid w:val="006D3D52"/>
    <w:rsid w:val="006D4A55"/>
    <w:rsid w:val="006D4C64"/>
    <w:rsid w:val="006D5324"/>
    <w:rsid w:val="006D6860"/>
    <w:rsid w:val="006D6CE4"/>
    <w:rsid w:val="006D6E95"/>
    <w:rsid w:val="006D7E10"/>
    <w:rsid w:val="006D7E2C"/>
    <w:rsid w:val="006E0B15"/>
    <w:rsid w:val="006E126D"/>
    <w:rsid w:val="006E22FB"/>
    <w:rsid w:val="006E3EF9"/>
    <w:rsid w:val="006E5799"/>
    <w:rsid w:val="006E5C7B"/>
    <w:rsid w:val="006E678E"/>
    <w:rsid w:val="006E7133"/>
    <w:rsid w:val="006F001D"/>
    <w:rsid w:val="006F00A6"/>
    <w:rsid w:val="006F0AE5"/>
    <w:rsid w:val="006F4107"/>
    <w:rsid w:val="006F4282"/>
    <w:rsid w:val="006F5071"/>
    <w:rsid w:val="006F611A"/>
    <w:rsid w:val="006F6637"/>
    <w:rsid w:val="007002B8"/>
    <w:rsid w:val="007003FC"/>
    <w:rsid w:val="007006FC"/>
    <w:rsid w:val="007008DE"/>
    <w:rsid w:val="00701528"/>
    <w:rsid w:val="00701C44"/>
    <w:rsid w:val="00701D7E"/>
    <w:rsid w:val="0070353A"/>
    <w:rsid w:val="00703E1E"/>
    <w:rsid w:val="007043E8"/>
    <w:rsid w:val="00704428"/>
    <w:rsid w:val="0070532D"/>
    <w:rsid w:val="0070586D"/>
    <w:rsid w:val="00705992"/>
    <w:rsid w:val="00705B18"/>
    <w:rsid w:val="007062A8"/>
    <w:rsid w:val="00706D8A"/>
    <w:rsid w:val="0070704F"/>
    <w:rsid w:val="00707381"/>
    <w:rsid w:val="00707C3A"/>
    <w:rsid w:val="00710B55"/>
    <w:rsid w:val="00710BFD"/>
    <w:rsid w:val="00711226"/>
    <w:rsid w:val="00711755"/>
    <w:rsid w:val="00711F7A"/>
    <w:rsid w:val="00712308"/>
    <w:rsid w:val="00712D0C"/>
    <w:rsid w:val="00713816"/>
    <w:rsid w:val="00713D62"/>
    <w:rsid w:val="00714D97"/>
    <w:rsid w:val="00715009"/>
    <w:rsid w:val="00717483"/>
    <w:rsid w:val="0072105B"/>
    <w:rsid w:val="00721EED"/>
    <w:rsid w:val="00721F5C"/>
    <w:rsid w:val="00722029"/>
    <w:rsid w:val="007229C5"/>
    <w:rsid w:val="007231F9"/>
    <w:rsid w:val="00723AF7"/>
    <w:rsid w:val="00723ECC"/>
    <w:rsid w:val="00724B35"/>
    <w:rsid w:val="00724CAD"/>
    <w:rsid w:val="00725994"/>
    <w:rsid w:val="0072723A"/>
    <w:rsid w:val="00727711"/>
    <w:rsid w:val="00727770"/>
    <w:rsid w:val="00731D0E"/>
    <w:rsid w:val="0073202B"/>
    <w:rsid w:val="00732033"/>
    <w:rsid w:val="00732261"/>
    <w:rsid w:val="007339A4"/>
    <w:rsid w:val="00734678"/>
    <w:rsid w:val="007347B3"/>
    <w:rsid w:val="00734A6D"/>
    <w:rsid w:val="007350EA"/>
    <w:rsid w:val="007362B5"/>
    <w:rsid w:val="00736A22"/>
    <w:rsid w:val="00737400"/>
    <w:rsid w:val="00737D31"/>
    <w:rsid w:val="00741016"/>
    <w:rsid w:val="007425E2"/>
    <w:rsid w:val="00743E5F"/>
    <w:rsid w:val="00743ED3"/>
    <w:rsid w:val="00744D16"/>
    <w:rsid w:val="00745428"/>
    <w:rsid w:val="00745568"/>
    <w:rsid w:val="00745A3D"/>
    <w:rsid w:val="00745C93"/>
    <w:rsid w:val="007465FC"/>
    <w:rsid w:val="007470D7"/>
    <w:rsid w:val="0074715E"/>
    <w:rsid w:val="00747AAF"/>
    <w:rsid w:val="007503DD"/>
    <w:rsid w:val="007505E0"/>
    <w:rsid w:val="007536CF"/>
    <w:rsid w:val="007538D0"/>
    <w:rsid w:val="00754347"/>
    <w:rsid w:val="007545DF"/>
    <w:rsid w:val="007556D1"/>
    <w:rsid w:val="00756420"/>
    <w:rsid w:val="00760616"/>
    <w:rsid w:val="00761A1A"/>
    <w:rsid w:val="00761C9F"/>
    <w:rsid w:val="00761E81"/>
    <w:rsid w:val="00761EDA"/>
    <w:rsid w:val="00762A30"/>
    <w:rsid w:val="007631C7"/>
    <w:rsid w:val="00764965"/>
    <w:rsid w:val="007651E6"/>
    <w:rsid w:val="007663F8"/>
    <w:rsid w:val="00766636"/>
    <w:rsid w:val="00767D84"/>
    <w:rsid w:val="0077033B"/>
    <w:rsid w:val="00770F00"/>
    <w:rsid w:val="00771D74"/>
    <w:rsid w:val="007723C0"/>
    <w:rsid w:val="00772E54"/>
    <w:rsid w:val="007737C3"/>
    <w:rsid w:val="00773A6A"/>
    <w:rsid w:val="00774277"/>
    <w:rsid w:val="007742BC"/>
    <w:rsid w:val="00775369"/>
    <w:rsid w:val="00776E4D"/>
    <w:rsid w:val="00777729"/>
    <w:rsid w:val="007823F0"/>
    <w:rsid w:val="007827C3"/>
    <w:rsid w:val="00782A80"/>
    <w:rsid w:val="00783263"/>
    <w:rsid w:val="007834CB"/>
    <w:rsid w:val="00784B42"/>
    <w:rsid w:val="00785C9E"/>
    <w:rsid w:val="00785D00"/>
    <w:rsid w:val="00785E87"/>
    <w:rsid w:val="0078730A"/>
    <w:rsid w:val="00787EE8"/>
    <w:rsid w:val="00790316"/>
    <w:rsid w:val="007904F4"/>
    <w:rsid w:val="007911B1"/>
    <w:rsid w:val="00791356"/>
    <w:rsid w:val="00791475"/>
    <w:rsid w:val="00792A43"/>
    <w:rsid w:val="0079322A"/>
    <w:rsid w:val="007939BA"/>
    <w:rsid w:val="00794A1B"/>
    <w:rsid w:val="00794BC2"/>
    <w:rsid w:val="00794E5B"/>
    <w:rsid w:val="00796AD1"/>
    <w:rsid w:val="007A02FD"/>
    <w:rsid w:val="007A0B65"/>
    <w:rsid w:val="007A0BB1"/>
    <w:rsid w:val="007A0DBC"/>
    <w:rsid w:val="007A143A"/>
    <w:rsid w:val="007A1591"/>
    <w:rsid w:val="007A19A1"/>
    <w:rsid w:val="007A1CB9"/>
    <w:rsid w:val="007A1F99"/>
    <w:rsid w:val="007A2969"/>
    <w:rsid w:val="007A2B0F"/>
    <w:rsid w:val="007A357C"/>
    <w:rsid w:val="007A3D64"/>
    <w:rsid w:val="007A43A2"/>
    <w:rsid w:val="007A4A41"/>
    <w:rsid w:val="007A4C4F"/>
    <w:rsid w:val="007A4CDC"/>
    <w:rsid w:val="007A5456"/>
    <w:rsid w:val="007A5F16"/>
    <w:rsid w:val="007A6B61"/>
    <w:rsid w:val="007A6F2C"/>
    <w:rsid w:val="007A791F"/>
    <w:rsid w:val="007B0A49"/>
    <w:rsid w:val="007B32E8"/>
    <w:rsid w:val="007B37E3"/>
    <w:rsid w:val="007B40DF"/>
    <w:rsid w:val="007B4124"/>
    <w:rsid w:val="007B4159"/>
    <w:rsid w:val="007B5115"/>
    <w:rsid w:val="007B5459"/>
    <w:rsid w:val="007B592C"/>
    <w:rsid w:val="007B5BA7"/>
    <w:rsid w:val="007B5E87"/>
    <w:rsid w:val="007B60DA"/>
    <w:rsid w:val="007B66C1"/>
    <w:rsid w:val="007B69D9"/>
    <w:rsid w:val="007B7054"/>
    <w:rsid w:val="007B7221"/>
    <w:rsid w:val="007B72EE"/>
    <w:rsid w:val="007B7B15"/>
    <w:rsid w:val="007B7B5D"/>
    <w:rsid w:val="007C0036"/>
    <w:rsid w:val="007C037D"/>
    <w:rsid w:val="007C0E64"/>
    <w:rsid w:val="007C1DF1"/>
    <w:rsid w:val="007C3219"/>
    <w:rsid w:val="007C4AF6"/>
    <w:rsid w:val="007C5883"/>
    <w:rsid w:val="007C5980"/>
    <w:rsid w:val="007C5E12"/>
    <w:rsid w:val="007C679D"/>
    <w:rsid w:val="007C69D1"/>
    <w:rsid w:val="007C75D8"/>
    <w:rsid w:val="007D0370"/>
    <w:rsid w:val="007D2C25"/>
    <w:rsid w:val="007D2EEA"/>
    <w:rsid w:val="007D3371"/>
    <w:rsid w:val="007D37C9"/>
    <w:rsid w:val="007D3B66"/>
    <w:rsid w:val="007D44D0"/>
    <w:rsid w:val="007D7BB5"/>
    <w:rsid w:val="007E09D0"/>
    <w:rsid w:val="007E0CF7"/>
    <w:rsid w:val="007E1A48"/>
    <w:rsid w:val="007E2F5F"/>
    <w:rsid w:val="007E3293"/>
    <w:rsid w:val="007E339E"/>
    <w:rsid w:val="007E3ADE"/>
    <w:rsid w:val="007E425D"/>
    <w:rsid w:val="007E4CD3"/>
    <w:rsid w:val="007E5F40"/>
    <w:rsid w:val="007E6680"/>
    <w:rsid w:val="007E6AB4"/>
    <w:rsid w:val="007E738C"/>
    <w:rsid w:val="007E778B"/>
    <w:rsid w:val="007E785B"/>
    <w:rsid w:val="007F00BF"/>
    <w:rsid w:val="007F1CA9"/>
    <w:rsid w:val="007F29EE"/>
    <w:rsid w:val="007F2CEA"/>
    <w:rsid w:val="007F31A6"/>
    <w:rsid w:val="007F48C3"/>
    <w:rsid w:val="007F4E12"/>
    <w:rsid w:val="007F5051"/>
    <w:rsid w:val="007F5106"/>
    <w:rsid w:val="007F59E8"/>
    <w:rsid w:val="007F6151"/>
    <w:rsid w:val="007F65BE"/>
    <w:rsid w:val="007F6DB5"/>
    <w:rsid w:val="007F7506"/>
    <w:rsid w:val="007F7BFA"/>
    <w:rsid w:val="00800626"/>
    <w:rsid w:val="00800C4E"/>
    <w:rsid w:val="00800D80"/>
    <w:rsid w:val="008015DC"/>
    <w:rsid w:val="008018BD"/>
    <w:rsid w:val="00801ED1"/>
    <w:rsid w:val="00802CB7"/>
    <w:rsid w:val="00802DE9"/>
    <w:rsid w:val="008039CA"/>
    <w:rsid w:val="00803A6D"/>
    <w:rsid w:val="00803B89"/>
    <w:rsid w:val="00804439"/>
    <w:rsid w:val="00804523"/>
    <w:rsid w:val="008051CE"/>
    <w:rsid w:val="00805557"/>
    <w:rsid w:val="008068A1"/>
    <w:rsid w:val="0080706A"/>
    <w:rsid w:val="00807AFA"/>
    <w:rsid w:val="00810D5B"/>
    <w:rsid w:val="008122AD"/>
    <w:rsid w:val="00812640"/>
    <w:rsid w:val="0081275A"/>
    <w:rsid w:val="00812A31"/>
    <w:rsid w:val="00813384"/>
    <w:rsid w:val="008133EB"/>
    <w:rsid w:val="008140D0"/>
    <w:rsid w:val="008160E5"/>
    <w:rsid w:val="00816D32"/>
    <w:rsid w:val="0082011D"/>
    <w:rsid w:val="00820AF9"/>
    <w:rsid w:val="00820E04"/>
    <w:rsid w:val="0082106A"/>
    <w:rsid w:val="008218D6"/>
    <w:rsid w:val="00823057"/>
    <w:rsid w:val="008239E2"/>
    <w:rsid w:val="00824245"/>
    <w:rsid w:val="00824FC3"/>
    <w:rsid w:val="0082544B"/>
    <w:rsid w:val="0082566C"/>
    <w:rsid w:val="0082581D"/>
    <w:rsid w:val="00825D55"/>
    <w:rsid w:val="008262EB"/>
    <w:rsid w:val="008263FC"/>
    <w:rsid w:val="00826B20"/>
    <w:rsid w:val="00827FC8"/>
    <w:rsid w:val="00830AB9"/>
    <w:rsid w:val="00831399"/>
    <w:rsid w:val="00831D58"/>
    <w:rsid w:val="00833C0B"/>
    <w:rsid w:val="00836025"/>
    <w:rsid w:val="0083677B"/>
    <w:rsid w:val="00837099"/>
    <w:rsid w:val="008409C8"/>
    <w:rsid w:val="00840C8C"/>
    <w:rsid w:val="00841700"/>
    <w:rsid w:val="00841934"/>
    <w:rsid w:val="00842041"/>
    <w:rsid w:val="00843A7C"/>
    <w:rsid w:val="00843C3E"/>
    <w:rsid w:val="00845758"/>
    <w:rsid w:val="00845EE5"/>
    <w:rsid w:val="0084648D"/>
    <w:rsid w:val="008472FF"/>
    <w:rsid w:val="00847C70"/>
    <w:rsid w:val="0085014B"/>
    <w:rsid w:val="00850988"/>
    <w:rsid w:val="00850E72"/>
    <w:rsid w:val="00852386"/>
    <w:rsid w:val="00852DB9"/>
    <w:rsid w:val="00853257"/>
    <w:rsid w:val="00853907"/>
    <w:rsid w:val="0085448A"/>
    <w:rsid w:val="008551D2"/>
    <w:rsid w:val="00855B50"/>
    <w:rsid w:val="00857C2C"/>
    <w:rsid w:val="00857C6B"/>
    <w:rsid w:val="00857D73"/>
    <w:rsid w:val="00860DB1"/>
    <w:rsid w:val="0086153E"/>
    <w:rsid w:val="008648D3"/>
    <w:rsid w:val="00864DF7"/>
    <w:rsid w:val="0086536B"/>
    <w:rsid w:val="0086610B"/>
    <w:rsid w:val="008675A5"/>
    <w:rsid w:val="008701E5"/>
    <w:rsid w:val="008717E4"/>
    <w:rsid w:val="008718AB"/>
    <w:rsid w:val="008719C8"/>
    <w:rsid w:val="00871D2F"/>
    <w:rsid w:val="00872304"/>
    <w:rsid w:val="00872554"/>
    <w:rsid w:val="008730B7"/>
    <w:rsid w:val="00873CA3"/>
    <w:rsid w:val="00874928"/>
    <w:rsid w:val="00874BB3"/>
    <w:rsid w:val="00874D3B"/>
    <w:rsid w:val="0087502B"/>
    <w:rsid w:val="0087532E"/>
    <w:rsid w:val="00875BC5"/>
    <w:rsid w:val="0087D296"/>
    <w:rsid w:val="00881B44"/>
    <w:rsid w:val="00881CBD"/>
    <w:rsid w:val="00882144"/>
    <w:rsid w:val="00883A92"/>
    <w:rsid w:val="00883BDD"/>
    <w:rsid w:val="00883D33"/>
    <w:rsid w:val="008842B8"/>
    <w:rsid w:val="00884C16"/>
    <w:rsid w:val="00884C34"/>
    <w:rsid w:val="00884D4C"/>
    <w:rsid w:val="00886B71"/>
    <w:rsid w:val="00887286"/>
    <w:rsid w:val="00887368"/>
    <w:rsid w:val="008901E7"/>
    <w:rsid w:val="00890E65"/>
    <w:rsid w:val="008910F6"/>
    <w:rsid w:val="00891133"/>
    <w:rsid w:val="0089292E"/>
    <w:rsid w:val="00893415"/>
    <w:rsid w:val="00895113"/>
    <w:rsid w:val="008962BD"/>
    <w:rsid w:val="00896739"/>
    <w:rsid w:val="00896EB8"/>
    <w:rsid w:val="00897910"/>
    <w:rsid w:val="00897A22"/>
    <w:rsid w:val="008A0001"/>
    <w:rsid w:val="008A0A8D"/>
    <w:rsid w:val="008A154B"/>
    <w:rsid w:val="008A2774"/>
    <w:rsid w:val="008A2844"/>
    <w:rsid w:val="008A396E"/>
    <w:rsid w:val="008A3BCC"/>
    <w:rsid w:val="008A4BD4"/>
    <w:rsid w:val="008A4CC2"/>
    <w:rsid w:val="008A5B84"/>
    <w:rsid w:val="008A6B01"/>
    <w:rsid w:val="008A7B6D"/>
    <w:rsid w:val="008B04F4"/>
    <w:rsid w:val="008B061A"/>
    <w:rsid w:val="008B150F"/>
    <w:rsid w:val="008B1B25"/>
    <w:rsid w:val="008B220C"/>
    <w:rsid w:val="008B250F"/>
    <w:rsid w:val="008B2D10"/>
    <w:rsid w:val="008B32AB"/>
    <w:rsid w:val="008B3C77"/>
    <w:rsid w:val="008B4A51"/>
    <w:rsid w:val="008B5781"/>
    <w:rsid w:val="008B5F4F"/>
    <w:rsid w:val="008B7D51"/>
    <w:rsid w:val="008C0998"/>
    <w:rsid w:val="008C0BCB"/>
    <w:rsid w:val="008C0BE7"/>
    <w:rsid w:val="008C1832"/>
    <w:rsid w:val="008C26F7"/>
    <w:rsid w:val="008C2B6B"/>
    <w:rsid w:val="008C2BF4"/>
    <w:rsid w:val="008C3132"/>
    <w:rsid w:val="008C4942"/>
    <w:rsid w:val="008C4D5A"/>
    <w:rsid w:val="008C4FA3"/>
    <w:rsid w:val="008C5026"/>
    <w:rsid w:val="008C62F1"/>
    <w:rsid w:val="008D05A9"/>
    <w:rsid w:val="008D0A0E"/>
    <w:rsid w:val="008D2CE9"/>
    <w:rsid w:val="008D409D"/>
    <w:rsid w:val="008D596D"/>
    <w:rsid w:val="008D7613"/>
    <w:rsid w:val="008D7D05"/>
    <w:rsid w:val="008E05F3"/>
    <w:rsid w:val="008E18DD"/>
    <w:rsid w:val="008E27D9"/>
    <w:rsid w:val="008E3AFE"/>
    <w:rsid w:val="008E4D3C"/>
    <w:rsid w:val="008E52CB"/>
    <w:rsid w:val="008E53FE"/>
    <w:rsid w:val="008E5CB0"/>
    <w:rsid w:val="008E5CD5"/>
    <w:rsid w:val="008E5EB0"/>
    <w:rsid w:val="008E6BA4"/>
    <w:rsid w:val="008E6F80"/>
    <w:rsid w:val="008E706D"/>
    <w:rsid w:val="008E7543"/>
    <w:rsid w:val="008E7912"/>
    <w:rsid w:val="008F143A"/>
    <w:rsid w:val="008F171A"/>
    <w:rsid w:val="008F1F9A"/>
    <w:rsid w:val="008F2566"/>
    <w:rsid w:val="008F3F38"/>
    <w:rsid w:val="008F487E"/>
    <w:rsid w:val="008F63C3"/>
    <w:rsid w:val="008F6B2D"/>
    <w:rsid w:val="008F6BDA"/>
    <w:rsid w:val="008F6E42"/>
    <w:rsid w:val="008F72FF"/>
    <w:rsid w:val="008F778C"/>
    <w:rsid w:val="00901895"/>
    <w:rsid w:val="00902615"/>
    <w:rsid w:val="00902BA7"/>
    <w:rsid w:val="00903C54"/>
    <w:rsid w:val="00905790"/>
    <w:rsid w:val="00905CB0"/>
    <w:rsid w:val="009063CE"/>
    <w:rsid w:val="009073BF"/>
    <w:rsid w:val="00907912"/>
    <w:rsid w:val="0090797E"/>
    <w:rsid w:val="00907C0B"/>
    <w:rsid w:val="00910A2B"/>
    <w:rsid w:val="00910BBE"/>
    <w:rsid w:val="00910FF0"/>
    <w:rsid w:val="0091123D"/>
    <w:rsid w:val="009113EF"/>
    <w:rsid w:val="0091179F"/>
    <w:rsid w:val="00912D3E"/>
    <w:rsid w:val="00913B43"/>
    <w:rsid w:val="009145F9"/>
    <w:rsid w:val="00914780"/>
    <w:rsid w:val="00914D2C"/>
    <w:rsid w:val="00915A5E"/>
    <w:rsid w:val="009162DF"/>
    <w:rsid w:val="0092109A"/>
    <w:rsid w:val="009221A7"/>
    <w:rsid w:val="00922B0C"/>
    <w:rsid w:val="0092533B"/>
    <w:rsid w:val="0092714D"/>
    <w:rsid w:val="00927715"/>
    <w:rsid w:val="0093002D"/>
    <w:rsid w:val="009303EA"/>
    <w:rsid w:val="00931AAC"/>
    <w:rsid w:val="00934D9E"/>
    <w:rsid w:val="00935903"/>
    <w:rsid w:val="00936041"/>
    <w:rsid w:val="00936246"/>
    <w:rsid w:val="00940837"/>
    <w:rsid w:val="00941478"/>
    <w:rsid w:val="0094182B"/>
    <w:rsid w:val="00941EE5"/>
    <w:rsid w:val="00942854"/>
    <w:rsid w:val="00942B51"/>
    <w:rsid w:val="00942C64"/>
    <w:rsid w:val="00942DBE"/>
    <w:rsid w:val="00943E77"/>
    <w:rsid w:val="009444F6"/>
    <w:rsid w:val="00944881"/>
    <w:rsid w:val="00944C71"/>
    <w:rsid w:val="00945669"/>
    <w:rsid w:val="00946031"/>
    <w:rsid w:val="00946F07"/>
    <w:rsid w:val="0095128B"/>
    <w:rsid w:val="00952AEB"/>
    <w:rsid w:val="0095306F"/>
    <w:rsid w:val="00953F84"/>
    <w:rsid w:val="00954679"/>
    <w:rsid w:val="0095494D"/>
    <w:rsid w:val="0095544A"/>
    <w:rsid w:val="00956168"/>
    <w:rsid w:val="0095676C"/>
    <w:rsid w:val="00956FF5"/>
    <w:rsid w:val="0095786E"/>
    <w:rsid w:val="009578B2"/>
    <w:rsid w:val="00960807"/>
    <w:rsid w:val="009635C9"/>
    <w:rsid w:val="0096386C"/>
    <w:rsid w:val="00963D14"/>
    <w:rsid w:val="009647A6"/>
    <w:rsid w:val="00964C6B"/>
    <w:rsid w:val="0096528C"/>
    <w:rsid w:val="009658A8"/>
    <w:rsid w:val="00966A63"/>
    <w:rsid w:val="00966E34"/>
    <w:rsid w:val="00970E2B"/>
    <w:rsid w:val="009739A0"/>
    <w:rsid w:val="009743CF"/>
    <w:rsid w:val="00974A73"/>
    <w:rsid w:val="00974DBE"/>
    <w:rsid w:val="0097599C"/>
    <w:rsid w:val="00976090"/>
    <w:rsid w:val="009765EF"/>
    <w:rsid w:val="0097734A"/>
    <w:rsid w:val="00977E79"/>
    <w:rsid w:val="00980592"/>
    <w:rsid w:val="00980E2D"/>
    <w:rsid w:val="009811E0"/>
    <w:rsid w:val="009841DA"/>
    <w:rsid w:val="00984C55"/>
    <w:rsid w:val="00985596"/>
    <w:rsid w:val="00987060"/>
    <w:rsid w:val="00987935"/>
    <w:rsid w:val="00990C0A"/>
    <w:rsid w:val="00991200"/>
    <w:rsid w:val="00991CA9"/>
    <w:rsid w:val="00991E97"/>
    <w:rsid w:val="00992710"/>
    <w:rsid w:val="00992CEA"/>
    <w:rsid w:val="009932F9"/>
    <w:rsid w:val="00994C75"/>
    <w:rsid w:val="009961D2"/>
    <w:rsid w:val="0099649D"/>
    <w:rsid w:val="00996502"/>
    <w:rsid w:val="00996608"/>
    <w:rsid w:val="00996CE3"/>
    <w:rsid w:val="009971C0"/>
    <w:rsid w:val="009975F7"/>
    <w:rsid w:val="009A0BC0"/>
    <w:rsid w:val="009A0CB5"/>
    <w:rsid w:val="009A1FA8"/>
    <w:rsid w:val="009A3500"/>
    <w:rsid w:val="009A3657"/>
    <w:rsid w:val="009A4E3B"/>
    <w:rsid w:val="009A4EFF"/>
    <w:rsid w:val="009A5133"/>
    <w:rsid w:val="009A56A9"/>
    <w:rsid w:val="009A5AB1"/>
    <w:rsid w:val="009A6669"/>
    <w:rsid w:val="009A6909"/>
    <w:rsid w:val="009A7104"/>
    <w:rsid w:val="009A76EF"/>
    <w:rsid w:val="009A77CC"/>
    <w:rsid w:val="009A78AB"/>
    <w:rsid w:val="009B0C51"/>
    <w:rsid w:val="009B1C7D"/>
    <w:rsid w:val="009B2F9C"/>
    <w:rsid w:val="009B3507"/>
    <w:rsid w:val="009B4204"/>
    <w:rsid w:val="009B504A"/>
    <w:rsid w:val="009B5734"/>
    <w:rsid w:val="009B738B"/>
    <w:rsid w:val="009C0C48"/>
    <w:rsid w:val="009C1D10"/>
    <w:rsid w:val="009C1EB0"/>
    <w:rsid w:val="009C2621"/>
    <w:rsid w:val="009C2C22"/>
    <w:rsid w:val="009C3014"/>
    <w:rsid w:val="009C4174"/>
    <w:rsid w:val="009C43F3"/>
    <w:rsid w:val="009C46B8"/>
    <w:rsid w:val="009C618F"/>
    <w:rsid w:val="009C6637"/>
    <w:rsid w:val="009C6701"/>
    <w:rsid w:val="009C6E4A"/>
    <w:rsid w:val="009C6EC0"/>
    <w:rsid w:val="009C73C4"/>
    <w:rsid w:val="009C7A39"/>
    <w:rsid w:val="009C7F78"/>
    <w:rsid w:val="009D055C"/>
    <w:rsid w:val="009D20AF"/>
    <w:rsid w:val="009D244A"/>
    <w:rsid w:val="009D253E"/>
    <w:rsid w:val="009D2849"/>
    <w:rsid w:val="009D3459"/>
    <w:rsid w:val="009D3AE0"/>
    <w:rsid w:val="009D4B68"/>
    <w:rsid w:val="009D4EA5"/>
    <w:rsid w:val="009D5013"/>
    <w:rsid w:val="009D51E2"/>
    <w:rsid w:val="009D52AC"/>
    <w:rsid w:val="009D59B6"/>
    <w:rsid w:val="009D66D3"/>
    <w:rsid w:val="009D6711"/>
    <w:rsid w:val="009D697F"/>
    <w:rsid w:val="009D7804"/>
    <w:rsid w:val="009D790D"/>
    <w:rsid w:val="009D7C5C"/>
    <w:rsid w:val="009E0756"/>
    <w:rsid w:val="009E0AF6"/>
    <w:rsid w:val="009E27CF"/>
    <w:rsid w:val="009E364C"/>
    <w:rsid w:val="009E3697"/>
    <w:rsid w:val="009E4745"/>
    <w:rsid w:val="009E62B6"/>
    <w:rsid w:val="009E6447"/>
    <w:rsid w:val="009E6777"/>
    <w:rsid w:val="009E7192"/>
    <w:rsid w:val="009E79DD"/>
    <w:rsid w:val="009F04BB"/>
    <w:rsid w:val="009F08EF"/>
    <w:rsid w:val="009F1A56"/>
    <w:rsid w:val="009F2AB4"/>
    <w:rsid w:val="009F4315"/>
    <w:rsid w:val="009F463A"/>
    <w:rsid w:val="009F4A9E"/>
    <w:rsid w:val="009F5676"/>
    <w:rsid w:val="009F661C"/>
    <w:rsid w:val="009F774C"/>
    <w:rsid w:val="009F7B64"/>
    <w:rsid w:val="00A00349"/>
    <w:rsid w:val="00A006AA"/>
    <w:rsid w:val="00A0082C"/>
    <w:rsid w:val="00A00D0D"/>
    <w:rsid w:val="00A02688"/>
    <w:rsid w:val="00A02861"/>
    <w:rsid w:val="00A02C3F"/>
    <w:rsid w:val="00A03FF7"/>
    <w:rsid w:val="00A0761D"/>
    <w:rsid w:val="00A07693"/>
    <w:rsid w:val="00A1027C"/>
    <w:rsid w:val="00A10954"/>
    <w:rsid w:val="00A109A5"/>
    <w:rsid w:val="00A11038"/>
    <w:rsid w:val="00A11A3E"/>
    <w:rsid w:val="00A13141"/>
    <w:rsid w:val="00A140EF"/>
    <w:rsid w:val="00A144F7"/>
    <w:rsid w:val="00A146D2"/>
    <w:rsid w:val="00A148F8"/>
    <w:rsid w:val="00A160A8"/>
    <w:rsid w:val="00A1695E"/>
    <w:rsid w:val="00A16C7E"/>
    <w:rsid w:val="00A16ECB"/>
    <w:rsid w:val="00A17503"/>
    <w:rsid w:val="00A17D4B"/>
    <w:rsid w:val="00A20946"/>
    <w:rsid w:val="00A21BD8"/>
    <w:rsid w:val="00A21F6D"/>
    <w:rsid w:val="00A21FB6"/>
    <w:rsid w:val="00A22146"/>
    <w:rsid w:val="00A229B1"/>
    <w:rsid w:val="00A22A79"/>
    <w:rsid w:val="00A23138"/>
    <w:rsid w:val="00A24A40"/>
    <w:rsid w:val="00A25282"/>
    <w:rsid w:val="00A27926"/>
    <w:rsid w:val="00A27A97"/>
    <w:rsid w:val="00A27F0D"/>
    <w:rsid w:val="00A3017D"/>
    <w:rsid w:val="00A307EA"/>
    <w:rsid w:val="00A3089D"/>
    <w:rsid w:val="00A308BA"/>
    <w:rsid w:val="00A30A59"/>
    <w:rsid w:val="00A31299"/>
    <w:rsid w:val="00A31C6F"/>
    <w:rsid w:val="00A321CE"/>
    <w:rsid w:val="00A3304C"/>
    <w:rsid w:val="00A34EF0"/>
    <w:rsid w:val="00A36C5E"/>
    <w:rsid w:val="00A37017"/>
    <w:rsid w:val="00A37EF8"/>
    <w:rsid w:val="00A4027E"/>
    <w:rsid w:val="00A41AB4"/>
    <w:rsid w:val="00A41EE5"/>
    <w:rsid w:val="00A4253D"/>
    <w:rsid w:val="00A43662"/>
    <w:rsid w:val="00A44199"/>
    <w:rsid w:val="00A44331"/>
    <w:rsid w:val="00A45301"/>
    <w:rsid w:val="00A453A2"/>
    <w:rsid w:val="00A45497"/>
    <w:rsid w:val="00A457BC"/>
    <w:rsid w:val="00A461C2"/>
    <w:rsid w:val="00A47AC4"/>
    <w:rsid w:val="00A50AD2"/>
    <w:rsid w:val="00A5310A"/>
    <w:rsid w:val="00A53643"/>
    <w:rsid w:val="00A53838"/>
    <w:rsid w:val="00A543E2"/>
    <w:rsid w:val="00A548F4"/>
    <w:rsid w:val="00A55179"/>
    <w:rsid w:val="00A55210"/>
    <w:rsid w:val="00A56348"/>
    <w:rsid w:val="00A564A5"/>
    <w:rsid w:val="00A56C5E"/>
    <w:rsid w:val="00A57B75"/>
    <w:rsid w:val="00A57B81"/>
    <w:rsid w:val="00A60758"/>
    <w:rsid w:val="00A60CB9"/>
    <w:rsid w:val="00A634FE"/>
    <w:rsid w:val="00A63BB6"/>
    <w:rsid w:val="00A647CE"/>
    <w:rsid w:val="00A64950"/>
    <w:rsid w:val="00A64A7F"/>
    <w:rsid w:val="00A6543C"/>
    <w:rsid w:val="00A65E45"/>
    <w:rsid w:val="00A678F0"/>
    <w:rsid w:val="00A67E1F"/>
    <w:rsid w:val="00A7232A"/>
    <w:rsid w:val="00A72C1C"/>
    <w:rsid w:val="00A737C9"/>
    <w:rsid w:val="00A737DA"/>
    <w:rsid w:val="00A73BD1"/>
    <w:rsid w:val="00A73D25"/>
    <w:rsid w:val="00A73FFB"/>
    <w:rsid w:val="00A74EE6"/>
    <w:rsid w:val="00A75060"/>
    <w:rsid w:val="00A75101"/>
    <w:rsid w:val="00A754F7"/>
    <w:rsid w:val="00A76965"/>
    <w:rsid w:val="00A76B75"/>
    <w:rsid w:val="00A772FC"/>
    <w:rsid w:val="00A80E7C"/>
    <w:rsid w:val="00A8185D"/>
    <w:rsid w:val="00A833B7"/>
    <w:rsid w:val="00A8382B"/>
    <w:rsid w:val="00A83997"/>
    <w:rsid w:val="00A848B7"/>
    <w:rsid w:val="00A8563B"/>
    <w:rsid w:val="00A85CA8"/>
    <w:rsid w:val="00A863DB"/>
    <w:rsid w:val="00A8657D"/>
    <w:rsid w:val="00A86A77"/>
    <w:rsid w:val="00A86E19"/>
    <w:rsid w:val="00A86E2A"/>
    <w:rsid w:val="00A8788E"/>
    <w:rsid w:val="00A905FE"/>
    <w:rsid w:val="00A90D03"/>
    <w:rsid w:val="00A90EFF"/>
    <w:rsid w:val="00A911DE"/>
    <w:rsid w:val="00A9124C"/>
    <w:rsid w:val="00A91472"/>
    <w:rsid w:val="00A91ECD"/>
    <w:rsid w:val="00A943EC"/>
    <w:rsid w:val="00A954B3"/>
    <w:rsid w:val="00A957A6"/>
    <w:rsid w:val="00A9724E"/>
    <w:rsid w:val="00A97257"/>
    <w:rsid w:val="00A97475"/>
    <w:rsid w:val="00A97479"/>
    <w:rsid w:val="00A97BA6"/>
    <w:rsid w:val="00AA04D3"/>
    <w:rsid w:val="00AA0DC0"/>
    <w:rsid w:val="00AA10DC"/>
    <w:rsid w:val="00AA15DE"/>
    <w:rsid w:val="00AA1FA6"/>
    <w:rsid w:val="00AA262B"/>
    <w:rsid w:val="00AA27CC"/>
    <w:rsid w:val="00AA285D"/>
    <w:rsid w:val="00AA2AAE"/>
    <w:rsid w:val="00AA3739"/>
    <w:rsid w:val="00AA392E"/>
    <w:rsid w:val="00AA43A0"/>
    <w:rsid w:val="00AA441D"/>
    <w:rsid w:val="00AA46C3"/>
    <w:rsid w:val="00AA59E8"/>
    <w:rsid w:val="00AA67B7"/>
    <w:rsid w:val="00AA70E0"/>
    <w:rsid w:val="00AA7FCB"/>
    <w:rsid w:val="00AB22A5"/>
    <w:rsid w:val="00AB3934"/>
    <w:rsid w:val="00AB459F"/>
    <w:rsid w:val="00AB5303"/>
    <w:rsid w:val="00AB5E72"/>
    <w:rsid w:val="00AB62EC"/>
    <w:rsid w:val="00AB6801"/>
    <w:rsid w:val="00AB68D6"/>
    <w:rsid w:val="00AB6BA5"/>
    <w:rsid w:val="00AB7247"/>
    <w:rsid w:val="00AC056A"/>
    <w:rsid w:val="00AC12CB"/>
    <w:rsid w:val="00AC2004"/>
    <w:rsid w:val="00AC271A"/>
    <w:rsid w:val="00AC2727"/>
    <w:rsid w:val="00AC28EC"/>
    <w:rsid w:val="00AC3BFA"/>
    <w:rsid w:val="00AC3C5C"/>
    <w:rsid w:val="00AC3C8C"/>
    <w:rsid w:val="00AC4E78"/>
    <w:rsid w:val="00AC5929"/>
    <w:rsid w:val="00AC6A41"/>
    <w:rsid w:val="00AC6B23"/>
    <w:rsid w:val="00AC7829"/>
    <w:rsid w:val="00AD0395"/>
    <w:rsid w:val="00AD04E9"/>
    <w:rsid w:val="00AD0B44"/>
    <w:rsid w:val="00AD1E27"/>
    <w:rsid w:val="00AD2863"/>
    <w:rsid w:val="00AD313E"/>
    <w:rsid w:val="00AD450C"/>
    <w:rsid w:val="00AD58C8"/>
    <w:rsid w:val="00AE10FF"/>
    <w:rsid w:val="00AE2403"/>
    <w:rsid w:val="00AE295F"/>
    <w:rsid w:val="00AE2B6C"/>
    <w:rsid w:val="00AE2CC3"/>
    <w:rsid w:val="00AE2FD8"/>
    <w:rsid w:val="00AE3552"/>
    <w:rsid w:val="00AE445E"/>
    <w:rsid w:val="00AE4494"/>
    <w:rsid w:val="00AE483F"/>
    <w:rsid w:val="00AE4D9F"/>
    <w:rsid w:val="00AE62EB"/>
    <w:rsid w:val="00AE7724"/>
    <w:rsid w:val="00AF1291"/>
    <w:rsid w:val="00AF1E92"/>
    <w:rsid w:val="00AF24BC"/>
    <w:rsid w:val="00AF3275"/>
    <w:rsid w:val="00AF3310"/>
    <w:rsid w:val="00AF33DB"/>
    <w:rsid w:val="00AF3DE5"/>
    <w:rsid w:val="00AF5548"/>
    <w:rsid w:val="00AF6256"/>
    <w:rsid w:val="00AF62E9"/>
    <w:rsid w:val="00AF646D"/>
    <w:rsid w:val="00AF6B71"/>
    <w:rsid w:val="00AF7C1F"/>
    <w:rsid w:val="00B004DE"/>
    <w:rsid w:val="00B01D5A"/>
    <w:rsid w:val="00B02119"/>
    <w:rsid w:val="00B03F1C"/>
    <w:rsid w:val="00B04C13"/>
    <w:rsid w:val="00B055DD"/>
    <w:rsid w:val="00B05621"/>
    <w:rsid w:val="00B05A26"/>
    <w:rsid w:val="00B06191"/>
    <w:rsid w:val="00B0719A"/>
    <w:rsid w:val="00B10FA5"/>
    <w:rsid w:val="00B110B9"/>
    <w:rsid w:val="00B11563"/>
    <w:rsid w:val="00B118EB"/>
    <w:rsid w:val="00B1282F"/>
    <w:rsid w:val="00B1359F"/>
    <w:rsid w:val="00B1377B"/>
    <w:rsid w:val="00B13B98"/>
    <w:rsid w:val="00B13C0E"/>
    <w:rsid w:val="00B15013"/>
    <w:rsid w:val="00B15790"/>
    <w:rsid w:val="00B171A4"/>
    <w:rsid w:val="00B2009E"/>
    <w:rsid w:val="00B213F3"/>
    <w:rsid w:val="00B21C6B"/>
    <w:rsid w:val="00B224C1"/>
    <w:rsid w:val="00B22C3D"/>
    <w:rsid w:val="00B2337C"/>
    <w:rsid w:val="00B23D78"/>
    <w:rsid w:val="00B245A8"/>
    <w:rsid w:val="00B24915"/>
    <w:rsid w:val="00B25323"/>
    <w:rsid w:val="00B25CBD"/>
    <w:rsid w:val="00B261A0"/>
    <w:rsid w:val="00B26241"/>
    <w:rsid w:val="00B27480"/>
    <w:rsid w:val="00B27AC5"/>
    <w:rsid w:val="00B303BF"/>
    <w:rsid w:val="00B3132B"/>
    <w:rsid w:val="00B32290"/>
    <w:rsid w:val="00B33ACD"/>
    <w:rsid w:val="00B33E69"/>
    <w:rsid w:val="00B344E7"/>
    <w:rsid w:val="00B34DB1"/>
    <w:rsid w:val="00B35129"/>
    <w:rsid w:val="00B355B6"/>
    <w:rsid w:val="00B3572E"/>
    <w:rsid w:val="00B35A08"/>
    <w:rsid w:val="00B3699A"/>
    <w:rsid w:val="00B4108E"/>
    <w:rsid w:val="00B421AE"/>
    <w:rsid w:val="00B421E9"/>
    <w:rsid w:val="00B423A9"/>
    <w:rsid w:val="00B42601"/>
    <w:rsid w:val="00B43C08"/>
    <w:rsid w:val="00B44AE7"/>
    <w:rsid w:val="00B44DBA"/>
    <w:rsid w:val="00B45ED5"/>
    <w:rsid w:val="00B46ADB"/>
    <w:rsid w:val="00B47262"/>
    <w:rsid w:val="00B5034F"/>
    <w:rsid w:val="00B54522"/>
    <w:rsid w:val="00B54B4D"/>
    <w:rsid w:val="00B5578C"/>
    <w:rsid w:val="00B55A36"/>
    <w:rsid w:val="00B55C3F"/>
    <w:rsid w:val="00B5641E"/>
    <w:rsid w:val="00B56FD8"/>
    <w:rsid w:val="00B571BE"/>
    <w:rsid w:val="00B57FCC"/>
    <w:rsid w:val="00B60246"/>
    <w:rsid w:val="00B60B8E"/>
    <w:rsid w:val="00B60F82"/>
    <w:rsid w:val="00B613AA"/>
    <w:rsid w:val="00B634EE"/>
    <w:rsid w:val="00B6383B"/>
    <w:rsid w:val="00B65135"/>
    <w:rsid w:val="00B658A4"/>
    <w:rsid w:val="00B65DD9"/>
    <w:rsid w:val="00B66B5E"/>
    <w:rsid w:val="00B66D8A"/>
    <w:rsid w:val="00B66FFE"/>
    <w:rsid w:val="00B7047D"/>
    <w:rsid w:val="00B70F86"/>
    <w:rsid w:val="00B715F8"/>
    <w:rsid w:val="00B72150"/>
    <w:rsid w:val="00B7425A"/>
    <w:rsid w:val="00B74C7D"/>
    <w:rsid w:val="00B751DE"/>
    <w:rsid w:val="00B75EBB"/>
    <w:rsid w:val="00B75FC4"/>
    <w:rsid w:val="00B76AB4"/>
    <w:rsid w:val="00B77E25"/>
    <w:rsid w:val="00B800DE"/>
    <w:rsid w:val="00B80232"/>
    <w:rsid w:val="00B80926"/>
    <w:rsid w:val="00B80C03"/>
    <w:rsid w:val="00B80FB1"/>
    <w:rsid w:val="00B81820"/>
    <w:rsid w:val="00B8412B"/>
    <w:rsid w:val="00B8531C"/>
    <w:rsid w:val="00B854F7"/>
    <w:rsid w:val="00B86033"/>
    <w:rsid w:val="00B86560"/>
    <w:rsid w:val="00B86BB7"/>
    <w:rsid w:val="00B86E78"/>
    <w:rsid w:val="00B86F29"/>
    <w:rsid w:val="00B871FD"/>
    <w:rsid w:val="00B877E5"/>
    <w:rsid w:val="00B90132"/>
    <w:rsid w:val="00B90212"/>
    <w:rsid w:val="00B90431"/>
    <w:rsid w:val="00B90897"/>
    <w:rsid w:val="00B91426"/>
    <w:rsid w:val="00B91604"/>
    <w:rsid w:val="00B92B4D"/>
    <w:rsid w:val="00B94544"/>
    <w:rsid w:val="00B948FF"/>
    <w:rsid w:val="00B95015"/>
    <w:rsid w:val="00B955A1"/>
    <w:rsid w:val="00B95FE4"/>
    <w:rsid w:val="00B964AA"/>
    <w:rsid w:val="00BA000E"/>
    <w:rsid w:val="00BA036E"/>
    <w:rsid w:val="00BA05B5"/>
    <w:rsid w:val="00BA0842"/>
    <w:rsid w:val="00BA0BB3"/>
    <w:rsid w:val="00BA2E96"/>
    <w:rsid w:val="00BA3332"/>
    <w:rsid w:val="00BA42EC"/>
    <w:rsid w:val="00BA4650"/>
    <w:rsid w:val="00BA49CE"/>
    <w:rsid w:val="00BA4C79"/>
    <w:rsid w:val="00BA4EC7"/>
    <w:rsid w:val="00BA5C4B"/>
    <w:rsid w:val="00BA5F82"/>
    <w:rsid w:val="00BA69FA"/>
    <w:rsid w:val="00BA6ADE"/>
    <w:rsid w:val="00BA72B5"/>
    <w:rsid w:val="00BA77DA"/>
    <w:rsid w:val="00BA7CFE"/>
    <w:rsid w:val="00BB059D"/>
    <w:rsid w:val="00BB08B0"/>
    <w:rsid w:val="00BB13D1"/>
    <w:rsid w:val="00BB150B"/>
    <w:rsid w:val="00BB1B42"/>
    <w:rsid w:val="00BB2166"/>
    <w:rsid w:val="00BB29FB"/>
    <w:rsid w:val="00BB306E"/>
    <w:rsid w:val="00BB3296"/>
    <w:rsid w:val="00BB3F1C"/>
    <w:rsid w:val="00BB45DD"/>
    <w:rsid w:val="00BB60CC"/>
    <w:rsid w:val="00BB6C79"/>
    <w:rsid w:val="00BB7FA2"/>
    <w:rsid w:val="00BC016C"/>
    <w:rsid w:val="00BC16A1"/>
    <w:rsid w:val="00BC1917"/>
    <w:rsid w:val="00BC19E1"/>
    <w:rsid w:val="00BC1A82"/>
    <w:rsid w:val="00BC2BC2"/>
    <w:rsid w:val="00BC45EC"/>
    <w:rsid w:val="00BC5483"/>
    <w:rsid w:val="00BC6305"/>
    <w:rsid w:val="00BC6476"/>
    <w:rsid w:val="00BC692D"/>
    <w:rsid w:val="00BC7782"/>
    <w:rsid w:val="00BC77B7"/>
    <w:rsid w:val="00BC79A4"/>
    <w:rsid w:val="00BD0449"/>
    <w:rsid w:val="00BD0B1C"/>
    <w:rsid w:val="00BD1B96"/>
    <w:rsid w:val="00BD1D5E"/>
    <w:rsid w:val="00BD1F5C"/>
    <w:rsid w:val="00BD211C"/>
    <w:rsid w:val="00BD2CF3"/>
    <w:rsid w:val="00BD2F98"/>
    <w:rsid w:val="00BD56EA"/>
    <w:rsid w:val="00BD5B21"/>
    <w:rsid w:val="00BD62C4"/>
    <w:rsid w:val="00BD633A"/>
    <w:rsid w:val="00BD6923"/>
    <w:rsid w:val="00BE0F5B"/>
    <w:rsid w:val="00BE2076"/>
    <w:rsid w:val="00BE281F"/>
    <w:rsid w:val="00BE2C4A"/>
    <w:rsid w:val="00BE2D7D"/>
    <w:rsid w:val="00BE2DD1"/>
    <w:rsid w:val="00BE380B"/>
    <w:rsid w:val="00BE4DBC"/>
    <w:rsid w:val="00BE4E58"/>
    <w:rsid w:val="00BE5383"/>
    <w:rsid w:val="00BE694B"/>
    <w:rsid w:val="00BE69CC"/>
    <w:rsid w:val="00BE6EA9"/>
    <w:rsid w:val="00BF0BE1"/>
    <w:rsid w:val="00BF16DA"/>
    <w:rsid w:val="00BF1D8D"/>
    <w:rsid w:val="00BF261A"/>
    <w:rsid w:val="00BF2C9C"/>
    <w:rsid w:val="00BF3098"/>
    <w:rsid w:val="00BF3602"/>
    <w:rsid w:val="00BF3E1B"/>
    <w:rsid w:val="00BF3EB9"/>
    <w:rsid w:val="00BF44A8"/>
    <w:rsid w:val="00BF4F94"/>
    <w:rsid w:val="00BF57A1"/>
    <w:rsid w:val="00BF5F49"/>
    <w:rsid w:val="00BF618A"/>
    <w:rsid w:val="00BF7048"/>
    <w:rsid w:val="00BF771B"/>
    <w:rsid w:val="00BF7EED"/>
    <w:rsid w:val="00C023DD"/>
    <w:rsid w:val="00C02B98"/>
    <w:rsid w:val="00C03481"/>
    <w:rsid w:val="00C039FA"/>
    <w:rsid w:val="00C0676C"/>
    <w:rsid w:val="00C06EA9"/>
    <w:rsid w:val="00C071D6"/>
    <w:rsid w:val="00C07720"/>
    <w:rsid w:val="00C07E24"/>
    <w:rsid w:val="00C07E61"/>
    <w:rsid w:val="00C114F9"/>
    <w:rsid w:val="00C12116"/>
    <w:rsid w:val="00C137A7"/>
    <w:rsid w:val="00C1394B"/>
    <w:rsid w:val="00C13F97"/>
    <w:rsid w:val="00C140AB"/>
    <w:rsid w:val="00C145E2"/>
    <w:rsid w:val="00C14D4E"/>
    <w:rsid w:val="00C14E10"/>
    <w:rsid w:val="00C15586"/>
    <w:rsid w:val="00C1593C"/>
    <w:rsid w:val="00C16A6E"/>
    <w:rsid w:val="00C16BC3"/>
    <w:rsid w:val="00C20614"/>
    <w:rsid w:val="00C20E6B"/>
    <w:rsid w:val="00C20ECC"/>
    <w:rsid w:val="00C21533"/>
    <w:rsid w:val="00C21908"/>
    <w:rsid w:val="00C21D94"/>
    <w:rsid w:val="00C221B6"/>
    <w:rsid w:val="00C224C0"/>
    <w:rsid w:val="00C22628"/>
    <w:rsid w:val="00C247DD"/>
    <w:rsid w:val="00C24F17"/>
    <w:rsid w:val="00C26168"/>
    <w:rsid w:val="00C279FF"/>
    <w:rsid w:val="00C27C87"/>
    <w:rsid w:val="00C30748"/>
    <w:rsid w:val="00C30904"/>
    <w:rsid w:val="00C30C3D"/>
    <w:rsid w:val="00C30DE6"/>
    <w:rsid w:val="00C31194"/>
    <w:rsid w:val="00C319BF"/>
    <w:rsid w:val="00C31F2F"/>
    <w:rsid w:val="00C3252B"/>
    <w:rsid w:val="00C3271D"/>
    <w:rsid w:val="00C32B78"/>
    <w:rsid w:val="00C332D9"/>
    <w:rsid w:val="00C3377B"/>
    <w:rsid w:val="00C3383A"/>
    <w:rsid w:val="00C34F21"/>
    <w:rsid w:val="00C35903"/>
    <w:rsid w:val="00C35FE8"/>
    <w:rsid w:val="00C36C5E"/>
    <w:rsid w:val="00C37BE2"/>
    <w:rsid w:val="00C37D81"/>
    <w:rsid w:val="00C41D2A"/>
    <w:rsid w:val="00C42308"/>
    <w:rsid w:val="00C43236"/>
    <w:rsid w:val="00C43B76"/>
    <w:rsid w:val="00C43D89"/>
    <w:rsid w:val="00C4738A"/>
    <w:rsid w:val="00C47682"/>
    <w:rsid w:val="00C513FB"/>
    <w:rsid w:val="00C51CAE"/>
    <w:rsid w:val="00C51D46"/>
    <w:rsid w:val="00C51EA8"/>
    <w:rsid w:val="00C521D9"/>
    <w:rsid w:val="00C52335"/>
    <w:rsid w:val="00C529E6"/>
    <w:rsid w:val="00C53010"/>
    <w:rsid w:val="00C55395"/>
    <w:rsid w:val="00C57575"/>
    <w:rsid w:val="00C57705"/>
    <w:rsid w:val="00C609C9"/>
    <w:rsid w:val="00C61BCE"/>
    <w:rsid w:val="00C62259"/>
    <w:rsid w:val="00C62F4B"/>
    <w:rsid w:val="00C6305F"/>
    <w:rsid w:val="00C66A5C"/>
    <w:rsid w:val="00C673D8"/>
    <w:rsid w:val="00C677B0"/>
    <w:rsid w:val="00C7005D"/>
    <w:rsid w:val="00C709E8"/>
    <w:rsid w:val="00C72225"/>
    <w:rsid w:val="00C72B89"/>
    <w:rsid w:val="00C73585"/>
    <w:rsid w:val="00C73D5D"/>
    <w:rsid w:val="00C74236"/>
    <w:rsid w:val="00C757A6"/>
    <w:rsid w:val="00C75EF6"/>
    <w:rsid w:val="00C769C4"/>
    <w:rsid w:val="00C76A90"/>
    <w:rsid w:val="00C76D77"/>
    <w:rsid w:val="00C773C3"/>
    <w:rsid w:val="00C81458"/>
    <w:rsid w:val="00C827BC"/>
    <w:rsid w:val="00C82AB0"/>
    <w:rsid w:val="00C82B20"/>
    <w:rsid w:val="00C82EED"/>
    <w:rsid w:val="00C82F1C"/>
    <w:rsid w:val="00C8302A"/>
    <w:rsid w:val="00C84EE5"/>
    <w:rsid w:val="00C8591A"/>
    <w:rsid w:val="00C86464"/>
    <w:rsid w:val="00C865B8"/>
    <w:rsid w:val="00C86A2D"/>
    <w:rsid w:val="00C87297"/>
    <w:rsid w:val="00C8768C"/>
    <w:rsid w:val="00C906F3"/>
    <w:rsid w:val="00C908BE"/>
    <w:rsid w:val="00C90D8F"/>
    <w:rsid w:val="00C917AB"/>
    <w:rsid w:val="00C92453"/>
    <w:rsid w:val="00C93ED0"/>
    <w:rsid w:val="00C94298"/>
    <w:rsid w:val="00C95337"/>
    <w:rsid w:val="00C95456"/>
    <w:rsid w:val="00C958EE"/>
    <w:rsid w:val="00C96345"/>
    <w:rsid w:val="00C96366"/>
    <w:rsid w:val="00C97605"/>
    <w:rsid w:val="00C97C2E"/>
    <w:rsid w:val="00CA2AF9"/>
    <w:rsid w:val="00CA4F78"/>
    <w:rsid w:val="00CA51F0"/>
    <w:rsid w:val="00CA5597"/>
    <w:rsid w:val="00CA6C48"/>
    <w:rsid w:val="00CA76A8"/>
    <w:rsid w:val="00CA7945"/>
    <w:rsid w:val="00CB02D3"/>
    <w:rsid w:val="00CB0BA2"/>
    <w:rsid w:val="00CB1044"/>
    <w:rsid w:val="00CB26C7"/>
    <w:rsid w:val="00CB384D"/>
    <w:rsid w:val="00CB4283"/>
    <w:rsid w:val="00CB428C"/>
    <w:rsid w:val="00CB43DA"/>
    <w:rsid w:val="00CB5473"/>
    <w:rsid w:val="00CB5A07"/>
    <w:rsid w:val="00CB6007"/>
    <w:rsid w:val="00CB6347"/>
    <w:rsid w:val="00CB66CF"/>
    <w:rsid w:val="00CB6A9D"/>
    <w:rsid w:val="00CB79F9"/>
    <w:rsid w:val="00CC00DA"/>
    <w:rsid w:val="00CC04EA"/>
    <w:rsid w:val="00CC0E88"/>
    <w:rsid w:val="00CC17B2"/>
    <w:rsid w:val="00CC17D0"/>
    <w:rsid w:val="00CC1908"/>
    <w:rsid w:val="00CC2F48"/>
    <w:rsid w:val="00CC38A9"/>
    <w:rsid w:val="00CC4423"/>
    <w:rsid w:val="00CC54C5"/>
    <w:rsid w:val="00CC5A53"/>
    <w:rsid w:val="00CC66B6"/>
    <w:rsid w:val="00CC68F1"/>
    <w:rsid w:val="00CC70B3"/>
    <w:rsid w:val="00CC78A0"/>
    <w:rsid w:val="00CC7A45"/>
    <w:rsid w:val="00CD05F5"/>
    <w:rsid w:val="00CD0D37"/>
    <w:rsid w:val="00CD1CD8"/>
    <w:rsid w:val="00CD1E57"/>
    <w:rsid w:val="00CD201A"/>
    <w:rsid w:val="00CD32FA"/>
    <w:rsid w:val="00CD3B5E"/>
    <w:rsid w:val="00CD41AD"/>
    <w:rsid w:val="00CD4CE4"/>
    <w:rsid w:val="00CD50B2"/>
    <w:rsid w:val="00CD50C6"/>
    <w:rsid w:val="00CD578B"/>
    <w:rsid w:val="00CD67A5"/>
    <w:rsid w:val="00CD6CC5"/>
    <w:rsid w:val="00CD7EA4"/>
    <w:rsid w:val="00CE0588"/>
    <w:rsid w:val="00CE1930"/>
    <w:rsid w:val="00CE28FB"/>
    <w:rsid w:val="00CE3AAF"/>
    <w:rsid w:val="00CE58F9"/>
    <w:rsid w:val="00CE70F8"/>
    <w:rsid w:val="00CE7DB4"/>
    <w:rsid w:val="00CF0445"/>
    <w:rsid w:val="00CF221E"/>
    <w:rsid w:val="00CF3C99"/>
    <w:rsid w:val="00CF3CC1"/>
    <w:rsid w:val="00CF4D90"/>
    <w:rsid w:val="00CF622B"/>
    <w:rsid w:val="00CF6AD0"/>
    <w:rsid w:val="00CF726C"/>
    <w:rsid w:val="00D00D74"/>
    <w:rsid w:val="00D01186"/>
    <w:rsid w:val="00D01552"/>
    <w:rsid w:val="00D02886"/>
    <w:rsid w:val="00D029F7"/>
    <w:rsid w:val="00D02ED6"/>
    <w:rsid w:val="00D03680"/>
    <w:rsid w:val="00D042F1"/>
    <w:rsid w:val="00D04471"/>
    <w:rsid w:val="00D047C0"/>
    <w:rsid w:val="00D048E5"/>
    <w:rsid w:val="00D05AEA"/>
    <w:rsid w:val="00D0643E"/>
    <w:rsid w:val="00D06523"/>
    <w:rsid w:val="00D068AB"/>
    <w:rsid w:val="00D06B98"/>
    <w:rsid w:val="00D078DC"/>
    <w:rsid w:val="00D0794F"/>
    <w:rsid w:val="00D079F8"/>
    <w:rsid w:val="00D07B91"/>
    <w:rsid w:val="00D10722"/>
    <w:rsid w:val="00D1072B"/>
    <w:rsid w:val="00D10CFB"/>
    <w:rsid w:val="00D11511"/>
    <w:rsid w:val="00D115ED"/>
    <w:rsid w:val="00D11616"/>
    <w:rsid w:val="00D11A12"/>
    <w:rsid w:val="00D1216D"/>
    <w:rsid w:val="00D12531"/>
    <w:rsid w:val="00D131EF"/>
    <w:rsid w:val="00D140A3"/>
    <w:rsid w:val="00D159B9"/>
    <w:rsid w:val="00D15D57"/>
    <w:rsid w:val="00D16743"/>
    <w:rsid w:val="00D168F3"/>
    <w:rsid w:val="00D20730"/>
    <w:rsid w:val="00D20C7F"/>
    <w:rsid w:val="00D20C8A"/>
    <w:rsid w:val="00D2110F"/>
    <w:rsid w:val="00D2207A"/>
    <w:rsid w:val="00D22222"/>
    <w:rsid w:val="00D22D3C"/>
    <w:rsid w:val="00D22EDD"/>
    <w:rsid w:val="00D22F01"/>
    <w:rsid w:val="00D237F9"/>
    <w:rsid w:val="00D242EC"/>
    <w:rsid w:val="00D24FEF"/>
    <w:rsid w:val="00D25F2A"/>
    <w:rsid w:val="00D260E3"/>
    <w:rsid w:val="00D277BF"/>
    <w:rsid w:val="00D32905"/>
    <w:rsid w:val="00D335DF"/>
    <w:rsid w:val="00D336D8"/>
    <w:rsid w:val="00D33D69"/>
    <w:rsid w:val="00D341FC"/>
    <w:rsid w:val="00D34D93"/>
    <w:rsid w:val="00D3532D"/>
    <w:rsid w:val="00D353B9"/>
    <w:rsid w:val="00D372B4"/>
    <w:rsid w:val="00D372E4"/>
    <w:rsid w:val="00D37CDB"/>
    <w:rsid w:val="00D37F6B"/>
    <w:rsid w:val="00D41051"/>
    <w:rsid w:val="00D412AE"/>
    <w:rsid w:val="00D412EA"/>
    <w:rsid w:val="00D4253A"/>
    <w:rsid w:val="00D438C8"/>
    <w:rsid w:val="00D44610"/>
    <w:rsid w:val="00D450AE"/>
    <w:rsid w:val="00D451BF"/>
    <w:rsid w:val="00D45E32"/>
    <w:rsid w:val="00D47708"/>
    <w:rsid w:val="00D50362"/>
    <w:rsid w:val="00D50840"/>
    <w:rsid w:val="00D50850"/>
    <w:rsid w:val="00D50A01"/>
    <w:rsid w:val="00D50BFC"/>
    <w:rsid w:val="00D52280"/>
    <w:rsid w:val="00D5278D"/>
    <w:rsid w:val="00D52A48"/>
    <w:rsid w:val="00D55903"/>
    <w:rsid w:val="00D55C82"/>
    <w:rsid w:val="00D56B99"/>
    <w:rsid w:val="00D571CC"/>
    <w:rsid w:val="00D5758F"/>
    <w:rsid w:val="00D57E82"/>
    <w:rsid w:val="00D60835"/>
    <w:rsid w:val="00D61000"/>
    <w:rsid w:val="00D61C3C"/>
    <w:rsid w:val="00D6207A"/>
    <w:rsid w:val="00D62363"/>
    <w:rsid w:val="00D63399"/>
    <w:rsid w:val="00D639E6"/>
    <w:rsid w:val="00D6459A"/>
    <w:rsid w:val="00D65B0B"/>
    <w:rsid w:val="00D66337"/>
    <w:rsid w:val="00D66512"/>
    <w:rsid w:val="00D66E5C"/>
    <w:rsid w:val="00D67268"/>
    <w:rsid w:val="00D673FC"/>
    <w:rsid w:val="00D67666"/>
    <w:rsid w:val="00D677C0"/>
    <w:rsid w:val="00D7005D"/>
    <w:rsid w:val="00D7033C"/>
    <w:rsid w:val="00D709AF"/>
    <w:rsid w:val="00D719A3"/>
    <w:rsid w:val="00D72365"/>
    <w:rsid w:val="00D72623"/>
    <w:rsid w:val="00D72641"/>
    <w:rsid w:val="00D73AC0"/>
    <w:rsid w:val="00D73F57"/>
    <w:rsid w:val="00D7497A"/>
    <w:rsid w:val="00D75E58"/>
    <w:rsid w:val="00D76E29"/>
    <w:rsid w:val="00D80FA2"/>
    <w:rsid w:val="00D816E4"/>
    <w:rsid w:val="00D817ED"/>
    <w:rsid w:val="00D8184C"/>
    <w:rsid w:val="00D81AFF"/>
    <w:rsid w:val="00D824D8"/>
    <w:rsid w:val="00D8262E"/>
    <w:rsid w:val="00D83576"/>
    <w:rsid w:val="00D83712"/>
    <w:rsid w:val="00D83996"/>
    <w:rsid w:val="00D84948"/>
    <w:rsid w:val="00D85695"/>
    <w:rsid w:val="00D85A9F"/>
    <w:rsid w:val="00D863BA"/>
    <w:rsid w:val="00D86586"/>
    <w:rsid w:val="00D86E83"/>
    <w:rsid w:val="00D908BC"/>
    <w:rsid w:val="00D9149C"/>
    <w:rsid w:val="00D922DE"/>
    <w:rsid w:val="00D936FA"/>
    <w:rsid w:val="00D93B2C"/>
    <w:rsid w:val="00D9423D"/>
    <w:rsid w:val="00D94434"/>
    <w:rsid w:val="00D94E0F"/>
    <w:rsid w:val="00D97332"/>
    <w:rsid w:val="00D97443"/>
    <w:rsid w:val="00DA10A8"/>
    <w:rsid w:val="00DA10DF"/>
    <w:rsid w:val="00DA12AB"/>
    <w:rsid w:val="00DA17B3"/>
    <w:rsid w:val="00DA2376"/>
    <w:rsid w:val="00DA2826"/>
    <w:rsid w:val="00DA2DF3"/>
    <w:rsid w:val="00DA346A"/>
    <w:rsid w:val="00DA3F77"/>
    <w:rsid w:val="00DA4A4E"/>
    <w:rsid w:val="00DA55DF"/>
    <w:rsid w:val="00DA5EA6"/>
    <w:rsid w:val="00DA64C8"/>
    <w:rsid w:val="00DA6A88"/>
    <w:rsid w:val="00DB06F4"/>
    <w:rsid w:val="00DB137D"/>
    <w:rsid w:val="00DB1CB9"/>
    <w:rsid w:val="00DB2450"/>
    <w:rsid w:val="00DB4800"/>
    <w:rsid w:val="00DB50E4"/>
    <w:rsid w:val="00DB5ADD"/>
    <w:rsid w:val="00DB6198"/>
    <w:rsid w:val="00DB6ED0"/>
    <w:rsid w:val="00DC105B"/>
    <w:rsid w:val="00DC4220"/>
    <w:rsid w:val="00DC4801"/>
    <w:rsid w:val="00DC4852"/>
    <w:rsid w:val="00DC6BD2"/>
    <w:rsid w:val="00DC707F"/>
    <w:rsid w:val="00DC733C"/>
    <w:rsid w:val="00DC7A8F"/>
    <w:rsid w:val="00DC7BFE"/>
    <w:rsid w:val="00DD01DB"/>
    <w:rsid w:val="00DD02FD"/>
    <w:rsid w:val="00DD06CE"/>
    <w:rsid w:val="00DD3857"/>
    <w:rsid w:val="00DD3B2D"/>
    <w:rsid w:val="00DD3CE0"/>
    <w:rsid w:val="00DD3D2B"/>
    <w:rsid w:val="00DD4E87"/>
    <w:rsid w:val="00DD504C"/>
    <w:rsid w:val="00DD507D"/>
    <w:rsid w:val="00DD50A7"/>
    <w:rsid w:val="00DD528E"/>
    <w:rsid w:val="00DD54F9"/>
    <w:rsid w:val="00DD560E"/>
    <w:rsid w:val="00DD561F"/>
    <w:rsid w:val="00DD5FC0"/>
    <w:rsid w:val="00DD621A"/>
    <w:rsid w:val="00DD63F0"/>
    <w:rsid w:val="00DD6EE8"/>
    <w:rsid w:val="00DD7466"/>
    <w:rsid w:val="00DE076A"/>
    <w:rsid w:val="00DE07B7"/>
    <w:rsid w:val="00DE2162"/>
    <w:rsid w:val="00DE4BA6"/>
    <w:rsid w:val="00DE5652"/>
    <w:rsid w:val="00DE7843"/>
    <w:rsid w:val="00DF031C"/>
    <w:rsid w:val="00DF15C8"/>
    <w:rsid w:val="00DF192F"/>
    <w:rsid w:val="00DF21D9"/>
    <w:rsid w:val="00DF23A8"/>
    <w:rsid w:val="00DF2698"/>
    <w:rsid w:val="00DF283F"/>
    <w:rsid w:val="00DF29D9"/>
    <w:rsid w:val="00DF38A3"/>
    <w:rsid w:val="00DF3B47"/>
    <w:rsid w:val="00DF3EED"/>
    <w:rsid w:val="00DF4364"/>
    <w:rsid w:val="00DF4C52"/>
    <w:rsid w:val="00DF51ED"/>
    <w:rsid w:val="00DF5410"/>
    <w:rsid w:val="00DF5837"/>
    <w:rsid w:val="00DF58A4"/>
    <w:rsid w:val="00DF5B3F"/>
    <w:rsid w:val="00DF5ECB"/>
    <w:rsid w:val="00DF607F"/>
    <w:rsid w:val="00DF6ADA"/>
    <w:rsid w:val="00DF6DEB"/>
    <w:rsid w:val="00DF713F"/>
    <w:rsid w:val="00E000B1"/>
    <w:rsid w:val="00E001BB"/>
    <w:rsid w:val="00E0053D"/>
    <w:rsid w:val="00E0128D"/>
    <w:rsid w:val="00E01B8A"/>
    <w:rsid w:val="00E01F20"/>
    <w:rsid w:val="00E02611"/>
    <w:rsid w:val="00E02B10"/>
    <w:rsid w:val="00E02DB5"/>
    <w:rsid w:val="00E0319B"/>
    <w:rsid w:val="00E03661"/>
    <w:rsid w:val="00E04462"/>
    <w:rsid w:val="00E04666"/>
    <w:rsid w:val="00E04C45"/>
    <w:rsid w:val="00E05BFC"/>
    <w:rsid w:val="00E0623D"/>
    <w:rsid w:val="00E06C71"/>
    <w:rsid w:val="00E06F62"/>
    <w:rsid w:val="00E0750B"/>
    <w:rsid w:val="00E07AD0"/>
    <w:rsid w:val="00E07B88"/>
    <w:rsid w:val="00E104A2"/>
    <w:rsid w:val="00E10E2A"/>
    <w:rsid w:val="00E1169F"/>
    <w:rsid w:val="00E1175C"/>
    <w:rsid w:val="00E11F95"/>
    <w:rsid w:val="00E12C7D"/>
    <w:rsid w:val="00E13807"/>
    <w:rsid w:val="00E1456F"/>
    <w:rsid w:val="00E1553F"/>
    <w:rsid w:val="00E156EF"/>
    <w:rsid w:val="00E1619E"/>
    <w:rsid w:val="00E1679C"/>
    <w:rsid w:val="00E17484"/>
    <w:rsid w:val="00E201F5"/>
    <w:rsid w:val="00E2029B"/>
    <w:rsid w:val="00E2068B"/>
    <w:rsid w:val="00E229A2"/>
    <w:rsid w:val="00E231E6"/>
    <w:rsid w:val="00E24206"/>
    <w:rsid w:val="00E24AE3"/>
    <w:rsid w:val="00E24EAB"/>
    <w:rsid w:val="00E25040"/>
    <w:rsid w:val="00E25875"/>
    <w:rsid w:val="00E25998"/>
    <w:rsid w:val="00E26875"/>
    <w:rsid w:val="00E26FAA"/>
    <w:rsid w:val="00E31E56"/>
    <w:rsid w:val="00E3261C"/>
    <w:rsid w:val="00E32F0A"/>
    <w:rsid w:val="00E37F58"/>
    <w:rsid w:val="00E40F2A"/>
    <w:rsid w:val="00E41231"/>
    <w:rsid w:val="00E41428"/>
    <w:rsid w:val="00E41A7A"/>
    <w:rsid w:val="00E42258"/>
    <w:rsid w:val="00E422E0"/>
    <w:rsid w:val="00E42D36"/>
    <w:rsid w:val="00E44B9F"/>
    <w:rsid w:val="00E44EEB"/>
    <w:rsid w:val="00E45D92"/>
    <w:rsid w:val="00E45EA7"/>
    <w:rsid w:val="00E4684C"/>
    <w:rsid w:val="00E46A48"/>
    <w:rsid w:val="00E46AAA"/>
    <w:rsid w:val="00E50F7C"/>
    <w:rsid w:val="00E51F92"/>
    <w:rsid w:val="00E5226B"/>
    <w:rsid w:val="00E5377E"/>
    <w:rsid w:val="00E54880"/>
    <w:rsid w:val="00E561F9"/>
    <w:rsid w:val="00E5683F"/>
    <w:rsid w:val="00E575B5"/>
    <w:rsid w:val="00E57775"/>
    <w:rsid w:val="00E606A8"/>
    <w:rsid w:val="00E60822"/>
    <w:rsid w:val="00E62355"/>
    <w:rsid w:val="00E62373"/>
    <w:rsid w:val="00E6257B"/>
    <w:rsid w:val="00E6263C"/>
    <w:rsid w:val="00E636EB"/>
    <w:rsid w:val="00E6391E"/>
    <w:rsid w:val="00E63D9B"/>
    <w:rsid w:val="00E63DA0"/>
    <w:rsid w:val="00E64342"/>
    <w:rsid w:val="00E659F3"/>
    <w:rsid w:val="00E65D0A"/>
    <w:rsid w:val="00E65EAF"/>
    <w:rsid w:val="00E660F2"/>
    <w:rsid w:val="00E67847"/>
    <w:rsid w:val="00E67A14"/>
    <w:rsid w:val="00E67FE2"/>
    <w:rsid w:val="00E705EF"/>
    <w:rsid w:val="00E7143F"/>
    <w:rsid w:val="00E73AD3"/>
    <w:rsid w:val="00E73B05"/>
    <w:rsid w:val="00E73B94"/>
    <w:rsid w:val="00E73EE3"/>
    <w:rsid w:val="00E74722"/>
    <w:rsid w:val="00E74C9C"/>
    <w:rsid w:val="00E7539D"/>
    <w:rsid w:val="00E754B6"/>
    <w:rsid w:val="00E759BC"/>
    <w:rsid w:val="00E75BBB"/>
    <w:rsid w:val="00E76256"/>
    <w:rsid w:val="00E76AAB"/>
    <w:rsid w:val="00E76F3F"/>
    <w:rsid w:val="00E76F9F"/>
    <w:rsid w:val="00E77D40"/>
    <w:rsid w:val="00E8080C"/>
    <w:rsid w:val="00E8127A"/>
    <w:rsid w:val="00E812B9"/>
    <w:rsid w:val="00E818FE"/>
    <w:rsid w:val="00E81C73"/>
    <w:rsid w:val="00E8227C"/>
    <w:rsid w:val="00E825B0"/>
    <w:rsid w:val="00E837F8"/>
    <w:rsid w:val="00E8401B"/>
    <w:rsid w:val="00E864CA"/>
    <w:rsid w:val="00E87154"/>
    <w:rsid w:val="00E875D4"/>
    <w:rsid w:val="00E87C14"/>
    <w:rsid w:val="00E87E7F"/>
    <w:rsid w:val="00E9024E"/>
    <w:rsid w:val="00E904E1"/>
    <w:rsid w:val="00E907D7"/>
    <w:rsid w:val="00E910F5"/>
    <w:rsid w:val="00E91385"/>
    <w:rsid w:val="00E91C8B"/>
    <w:rsid w:val="00E94273"/>
    <w:rsid w:val="00E94D90"/>
    <w:rsid w:val="00E9512B"/>
    <w:rsid w:val="00E96831"/>
    <w:rsid w:val="00E9750A"/>
    <w:rsid w:val="00E97745"/>
    <w:rsid w:val="00E97F16"/>
    <w:rsid w:val="00EA1607"/>
    <w:rsid w:val="00EA1AA0"/>
    <w:rsid w:val="00EA2080"/>
    <w:rsid w:val="00EA2506"/>
    <w:rsid w:val="00EA2C55"/>
    <w:rsid w:val="00EA49E3"/>
    <w:rsid w:val="00EA6BDA"/>
    <w:rsid w:val="00EA7374"/>
    <w:rsid w:val="00EA7577"/>
    <w:rsid w:val="00EA775F"/>
    <w:rsid w:val="00EB0045"/>
    <w:rsid w:val="00EB0DA0"/>
    <w:rsid w:val="00EB0E05"/>
    <w:rsid w:val="00EB0F5C"/>
    <w:rsid w:val="00EB129E"/>
    <w:rsid w:val="00EB1645"/>
    <w:rsid w:val="00EB1E86"/>
    <w:rsid w:val="00EB2B98"/>
    <w:rsid w:val="00EB314A"/>
    <w:rsid w:val="00EB4354"/>
    <w:rsid w:val="00EB5731"/>
    <w:rsid w:val="00EB5A93"/>
    <w:rsid w:val="00EB5DD2"/>
    <w:rsid w:val="00EB7222"/>
    <w:rsid w:val="00EC074A"/>
    <w:rsid w:val="00EC0E44"/>
    <w:rsid w:val="00EC2854"/>
    <w:rsid w:val="00EC2A14"/>
    <w:rsid w:val="00EC2A55"/>
    <w:rsid w:val="00EC2EF3"/>
    <w:rsid w:val="00EC307B"/>
    <w:rsid w:val="00EC368D"/>
    <w:rsid w:val="00EC52B2"/>
    <w:rsid w:val="00EC549A"/>
    <w:rsid w:val="00EC6644"/>
    <w:rsid w:val="00EC6B79"/>
    <w:rsid w:val="00EC7959"/>
    <w:rsid w:val="00ED160C"/>
    <w:rsid w:val="00ED2F0A"/>
    <w:rsid w:val="00ED3810"/>
    <w:rsid w:val="00ED39B4"/>
    <w:rsid w:val="00ED3B57"/>
    <w:rsid w:val="00ED51CE"/>
    <w:rsid w:val="00ED59F2"/>
    <w:rsid w:val="00ED5C0F"/>
    <w:rsid w:val="00ED6E41"/>
    <w:rsid w:val="00EE0837"/>
    <w:rsid w:val="00EE1341"/>
    <w:rsid w:val="00EE1B9A"/>
    <w:rsid w:val="00EE40F3"/>
    <w:rsid w:val="00EE47B8"/>
    <w:rsid w:val="00EE4D5D"/>
    <w:rsid w:val="00EE4F38"/>
    <w:rsid w:val="00EE59D3"/>
    <w:rsid w:val="00EE6990"/>
    <w:rsid w:val="00EE6BBF"/>
    <w:rsid w:val="00EE6C7C"/>
    <w:rsid w:val="00EE74E7"/>
    <w:rsid w:val="00EE78C6"/>
    <w:rsid w:val="00EF1E9F"/>
    <w:rsid w:val="00EF2F0F"/>
    <w:rsid w:val="00EF3E54"/>
    <w:rsid w:val="00EF495F"/>
    <w:rsid w:val="00EF58A0"/>
    <w:rsid w:val="00EF5FB5"/>
    <w:rsid w:val="00EF6C33"/>
    <w:rsid w:val="00F00DB1"/>
    <w:rsid w:val="00F01764"/>
    <w:rsid w:val="00F020A2"/>
    <w:rsid w:val="00F02401"/>
    <w:rsid w:val="00F0316A"/>
    <w:rsid w:val="00F03574"/>
    <w:rsid w:val="00F04549"/>
    <w:rsid w:val="00F062AF"/>
    <w:rsid w:val="00F062B8"/>
    <w:rsid w:val="00F072B4"/>
    <w:rsid w:val="00F07350"/>
    <w:rsid w:val="00F0793E"/>
    <w:rsid w:val="00F112D0"/>
    <w:rsid w:val="00F13C1F"/>
    <w:rsid w:val="00F140C8"/>
    <w:rsid w:val="00F141CF"/>
    <w:rsid w:val="00F142EE"/>
    <w:rsid w:val="00F14FA1"/>
    <w:rsid w:val="00F164B4"/>
    <w:rsid w:val="00F16760"/>
    <w:rsid w:val="00F16E9F"/>
    <w:rsid w:val="00F17823"/>
    <w:rsid w:val="00F178E2"/>
    <w:rsid w:val="00F17C2B"/>
    <w:rsid w:val="00F20722"/>
    <w:rsid w:val="00F20A40"/>
    <w:rsid w:val="00F20DCA"/>
    <w:rsid w:val="00F22776"/>
    <w:rsid w:val="00F22D03"/>
    <w:rsid w:val="00F23C13"/>
    <w:rsid w:val="00F24769"/>
    <w:rsid w:val="00F248B4"/>
    <w:rsid w:val="00F24B67"/>
    <w:rsid w:val="00F24F59"/>
    <w:rsid w:val="00F261C8"/>
    <w:rsid w:val="00F27223"/>
    <w:rsid w:val="00F30E1C"/>
    <w:rsid w:val="00F30FE9"/>
    <w:rsid w:val="00F33218"/>
    <w:rsid w:val="00F33A7A"/>
    <w:rsid w:val="00F3483A"/>
    <w:rsid w:val="00F35136"/>
    <w:rsid w:val="00F3604C"/>
    <w:rsid w:val="00F36A58"/>
    <w:rsid w:val="00F370F9"/>
    <w:rsid w:val="00F40741"/>
    <w:rsid w:val="00F414CB"/>
    <w:rsid w:val="00F415C2"/>
    <w:rsid w:val="00F439A3"/>
    <w:rsid w:val="00F44026"/>
    <w:rsid w:val="00F44832"/>
    <w:rsid w:val="00F44BB0"/>
    <w:rsid w:val="00F44CB8"/>
    <w:rsid w:val="00F44DC5"/>
    <w:rsid w:val="00F45DDD"/>
    <w:rsid w:val="00F45EB5"/>
    <w:rsid w:val="00F46883"/>
    <w:rsid w:val="00F47653"/>
    <w:rsid w:val="00F4791F"/>
    <w:rsid w:val="00F5027C"/>
    <w:rsid w:val="00F505FD"/>
    <w:rsid w:val="00F50901"/>
    <w:rsid w:val="00F51178"/>
    <w:rsid w:val="00F51D7A"/>
    <w:rsid w:val="00F51FF2"/>
    <w:rsid w:val="00F52CA8"/>
    <w:rsid w:val="00F535EF"/>
    <w:rsid w:val="00F5371D"/>
    <w:rsid w:val="00F53988"/>
    <w:rsid w:val="00F549E3"/>
    <w:rsid w:val="00F54B99"/>
    <w:rsid w:val="00F5504A"/>
    <w:rsid w:val="00F557CE"/>
    <w:rsid w:val="00F56B71"/>
    <w:rsid w:val="00F56C4E"/>
    <w:rsid w:val="00F571B4"/>
    <w:rsid w:val="00F574CF"/>
    <w:rsid w:val="00F61CAE"/>
    <w:rsid w:val="00F62107"/>
    <w:rsid w:val="00F63247"/>
    <w:rsid w:val="00F634DE"/>
    <w:rsid w:val="00F63521"/>
    <w:rsid w:val="00F63964"/>
    <w:rsid w:val="00F63AEB"/>
    <w:rsid w:val="00F6411B"/>
    <w:rsid w:val="00F6461E"/>
    <w:rsid w:val="00F64D3C"/>
    <w:rsid w:val="00F64FF0"/>
    <w:rsid w:val="00F65527"/>
    <w:rsid w:val="00F665E0"/>
    <w:rsid w:val="00F669B3"/>
    <w:rsid w:val="00F67143"/>
    <w:rsid w:val="00F67740"/>
    <w:rsid w:val="00F67A73"/>
    <w:rsid w:val="00F67B14"/>
    <w:rsid w:val="00F7059D"/>
    <w:rsid w:val="00F71056"/>
    <w:rsid w:val="00F717EA"/>
    <w:rsid w:val="00F72583"/>
    <w:rsid w:val="00F72681"/>
    <w:rsid w:val="00F73472"/>
    <w:rsid w:val="00F73690"/>
    <w:rsid w:val="00F74A8E"/>
    <w:rsid w:val="00F74E18"/>
    <w:rsid w:val="00F750AE"/>
    <w:rsid w:val="00F7717F"/>
    <w:rsid w:val="00F7ED17"/>
    <w:rsid w:val="00F81773"/>
    <w:rsid w:val="00F82902"/>
    <w:rsid w:val="00F82D4E"/>
    <w:rsid w:val="00F83193"/>
    <w:rsid w:val="00F85501"/>
    <w:rsid w:val="00F85991"/>
    <w:rsid w:val="00F85B2A"/>
    <w:rsid w:val="00F86437"/>
    <w:rsid w:val="00F87A31"/>
    <w:rsid w:val="00F903E0"/>
    <w:rsid w:val="00F909BC"/>
    <w:rsid w:val="00F90C2B"/>
    <w:rsid w:val="00F9110A"/>
    <w:rsid w:val="00F926C3"/>
    <w:rsid w:val="00F930C5"/>
    <w:rsid w:val="00F9338B"/>
    <w:rsid w:val="00F94035"/>
    <w:rsid w:val="00F946D3"/>
    <w:rsid w:val="00F9478B"/>
    <w:rsid w:val="00F94EB5"/>
    <w:rsid w:val="00F95647"/>
    <w:rsid w:val="00F9624A"/>
    <w:rsid w:val="00F962E4"/>
    <w:rsid w:val="00F96E9A"/>
    <w:rsid w:val="00F96FA6"/>
    <w:rsid w:val="00F97915"/>
    <w:rsid w:val="00F97B0B"/>
    <w:rsid w:val="00FA1136"/>
    <w:rsid w:val="00FA26FC"/>
    <w:rsid w:val="00FA28CF"/>
    <w:rsid w:val="00FA3573"/>
    <w:rsid w:val="00FA41D5"/>
    <w:rsid w:val="00FA513B"/>
    <w:rsid w:val="00FA58CB"/>
    <w:rsid w:val="00FA5F0D"/>
    <w:rsid w:val="00FA5F23"/>
    <w:rsid w:val="00FA75AA"/>
    <w:rsid w:val="00FB0624"/>
    <w:rsid w:val="00FB1853"/>
    <w:rsid w:val="00FB1B2E"/>
    <w:rsid w:val="00FB1FAD"/>
    <w:rsid w:val="00FB31EA"/>
    <w:rsid w:val="00FB4363"/>
    <w:rsid w:val="00FB4533"/>
    <w:rsid w:val="00FB4A5D"/>
    <w:rsid w:val="00FB4F40"/>
    <w:rsid w:val="00FB5189"/>
    <w:rsid w:val="00FB53C7"/>
    <w:rsid w:val="00FB556E"/>
    <w:rsid w:val="00FB56B6"/>
    <w:rsid w:val="00FB59BC"/>
    <w:rsid w:val="00FB5A83"/>
    <w:rsid w:val="00FB5E0E"/>
    <w:rsid w:val="00FB6007"/>
    <w:rsid w:val="00FB67EC"/>
    <w:rsid w:val="00FB6B27"/>
    <w:rsid w:val="00FB7E33"/>
    <w:rsid w:val="00FC11FA"/>
    <w:rsid w:val="00FC161F"/>
    <w:rsid w:val="00FC1662"/>
    <w:rsid w:val="00FC1F96"/>
    <w:rsid w:val="00FC20C9"/>
    <w:rsid w:val="00FC21D1"/>
    <w:rsid w:val="00FC28AF"/>
    <w:rsid w:val="00FC2DAB"/>
    <w:rsid w:val="00FC2EF1"/>
    <w:rsid w:val="00FC3067"/>
    <w:rsid w:val="00FC4671"/>
    <w:rsid w:val="00FC4C21"/>
    <w:rsid w:val="00FC612B"/>
    <w:rsid w:val="00FC6C85"/>
    <w:rsid w:val="00FC745C"/>
    <w:rsid w:val="00FC79DE"/>
    <w:rsid w:val="00FD0209"/>
    <w:rsid w:val="00FD023C"/>
    <w:rsid w:val="00FD0511"/>
    <w:rsid w:val="00FD1463"/>
    <w:rsid w:val="00FD1630"/>
    <w:rsid w:val="00FD1A92"/>
    <w:rsid w:val="00FD1EAA"/>
    <w:rsid w:val="00FD27BC"/>
    <w:rsid w:val="00FD281E"/>
    <w:rsid w:val="00FD295F"/>
    <w:rsid w:val="00FD2D0F"/>
    <w:rsid w:val="00FD509B"/>
    <w:rsid w:val="00FD5AF5"/>
    <w:rsid w:val="00FD5BB3"/>
    <w:rsid w:val="00FE0630"/>
    <w:rsid w:val="00FE161E"/>
    <w:rsid w:val="00FE2903"/>
    <w:rsid w:val="00FE2E45"/>
    <w:rsid w:val="00FE2E54"/>
    <w:rsid w:val="00FE2E69"/>
    <w:rsid w:val="00FE33CA"/>
    <w:rsid w:val="00FE3D9A"/>
    <w:rsid w:val="00FE3E35"/>
    <w:rsid w:val="00FE416B"/>
    <w:rsid w:val="00FE44D2"/>
    <w:rsid w:val="00FE4E90"/>
    <w:rsid w:val="00FE57E4"/>
    <w:rsid w:val="00FE67D9"/>
    <w:rsid w:val="00FE6952"/>
    <w:rsid w:val="00FE6BA3"/>
    <w:rsid w:val="00FE6D62"/>
    <w:rsid w:val="00FE7E23"/>
    <w:rsid w:val="00FF0A71"/>
    <w:rsid w:val="00FF2231"/>
    <w:rsid w:val="00FF260F"/>
    <w:rsid w:val="00FF2D0D"/>
    <w:rsid w:val="00FF2EF3"/>
    <w:rsid w:val="00FF3480"/>
    <w:rsid w:val="00FF38AB"/>
    <w:rsid w:val="00FF3A38"/>
    <w:rsid w:val="00FF40E1"/>
    <w:rsid w:val="00FF414F"/>
    <w:rsid w:val="00FF5696"/>
    <w:rsid w:val="00FF5B56"/>
    <w:rsid w:val="00FF6485"/>
    <w:rsid w:val="00FF64A6"/>
    <w:rsid w:val="00FF66A3"/>
    <w:rsid w:val="00FF6741"/>
    <w:rsid w:val="00FF69BE"/>
    <w:rsid w:val="00FF6ADF"/>
    <w:rsid w:val="00FF7779"/>
    <w:rsid w:val="0132E654"/>
    <w:rsid w:val="01CD72B1"/>
    <w:rsid w:val="01E3C7A6"/>
    <w:rsid w:val="01F52EF9"/>
    <w:rsid w:val="0296A8A9"/>
    <w:rsid w:val="02CECE3D"/>
    <w:rsid w:val="035C0C04"/>
    <w:rsid w:val="0388CEAF"/>
    <w:rsid w:val="03B75629"/>
    <w:rsid w:val="0479344E"/>
    <w:rsid w:val="048811AF"/>
    <w:rsid w:val="04FFA8E7"/>
    <w:rsid w:val="051A649F"/>
    <w:rsid w:val="0526CB41"/>
    <w:rsid w:val="05886EE7"/>
    <w:rsid w:val="0645A4AB"/>
    <w:rsid w:val="06C694F8"/>
    <w:rsid w:val="070B1DFE"/>
    <w:rsid w:val="073A52AB"/>
    <w:rsid w:val="0759482A"/>
    <w:rsid w:val="0763B195"/>
    <w:rsid w:val="08396089"/>
    <w:rsid w:val="095DC5FF"/>
    <w:rsid w:val="0A57FB3F"/>
    <w:rsid w:val="0A6197C3"/>
    <w:rsid w:val="0B34CE65"/>
    <w:rsid w:val="0B3B46B6"/>
    <w:rsid w:val="0C1EB7A6"/>
    <w:rsid w:val="0C27665F"/>
    <w:rsid w:val="0CC19C01"/>
    <w:rsid w:val="0DAC3826"/>
    <w:rsid w:val="0EE6B98D"/>
    <w:rsid w:val="0EFED119"/>
    <w:rsid w:val="0F6DC162"/>
    <w:rsid w:val="0FC54B38"/>
    <w:rsid w:val="0FFFC0D1"/>
    <w:rsid w:val="1033F20B"/>
    <w:rsid w:val="10498C5A"/>
    <w:rsid w:val="10F3BEF7"/>
    <w:rsid w:val="113CC277"/>
    <w:rsid w:val="1145E5C9"/>
    <w:rsid w:val="128A1731"/>
    <w:rsid w:val="12AFD43E"/>
    <w:rsid w:val="12BC41FF"/>
    <w:rsid w:val="1335EC57"/>
    <w:rsid w:val="1391CB3B"/>
    <w:rsid w:val="14419939"/>
    <w:rsid w:val="14BBD7FB"/>
    <w:rsid w:val="14D0B7D0"/>
    <w:rsid w:val="15013614"/>
    <w:rsid w:val="160D7669"/>
    <w:rsid w:val="1637C414"/>
    <w:rsid w:val="169749E0"/>
    <w:rsid w:val="169A618A"/>
    <w:rsid w:val="16B9C2F3"/>
    <w:rsid w:val="16C45043"/>
    <w:rsid w:val="17505275"/>
    <w:rsid w:val="17846091"/>
    <w:rsid w:val="180A6336"/>
    <w:rsid w:val="1828A7D7"/>
    <w:rsid w:val="18500AAE"/>
    <w:rsid w:val="188B2523"/>
    <w:rsid w:val="189477BD"/>
    <w:rsid w:val="18A0B6F0"/>
    <w:rsid w:val="18D9704C"/>
    <w:rsid w:val="18FE1080"/>
    <w:rsid w:val="19C3C2DA"/>
    <w:rsid w:val="1A1ABF50"/>
    <w:rsid w:val="1A3C0ED9"/>
    <w:rsid w:val="1AA4EDDD"/>
    <w:rsid w:val="1AEC7482"/>
    <w:rsid w:val="1AFE5014"/>
    <w:rsid w:val="1B209D06"/>
    <w:rsid w:val="1B4FDBE8"/>
    <w:rsid w:val="1B9524C5"/>
    <w:rsid w:val="1B9C2A3E"/>
    <w:rsid w:val="1BBD6638"/>
    <w:rsid w:val="1C6ABE4F"/>
    <w:rsid w:val="1C877AB2"/>
    <w:rsid w:val="1D4B08FF"/>
    <w:rsid w:val="1D63B176"/>
    <w:rsid w:val="1DA9D5FF"/>
    <w:rsid w:val="1EC9AFD0"/>
    <w:rsid w:val="1EDEF76C"/>
    <w:rsid w:val="1F3F0FD5"/>
    <w:rsid w:val="1F9EB44C"/>
    <w:rsid w:val="1FD72BCD"/>
    <w:rsid w:val="1FEE9D51"/>
    <w:rsid w:val="2004A5AA"/>
    <w:rsid w:val="200989AD"/>
    <w:rsid w:val="2027FABF"/>
    <w:rsid w:val="20EB8B0E"/>
    <w:rsid w:val="20F912A1"/>
    <w:rsid w:val="214769B4"/>
    <w:rsid w:val="219F3448"/>
    <w:rsid w:val="21B27ECC"/>
    <w:rsid w:val="22E8E842"/>
    <w:rsid w:val="235DAE24"/>
    <w:rsid w:val="23A0F1CC"/>
    <w:rsid w:val="24728D6C"/>
    <w:rsid w:val="247E801F"/>
    <w:rsid w:val="2529AD93"/>
    <w:rsid w:val="25591512"/>
    <w:rsid w:val="255A8E7F"/>
    <w:rsid w:val="255E4AFD"/>
    <w:rsid w:val="2561669A"/>
    <w:rsid w:val="257922C7"/>
    <w:rsid w:val="2627C101"/>
    <w:rsid w:val="2743AA09"/>
    <w:rsid w:val="27ECD80E"/>
    <w:rsid w:val="27F3B49A"/>
    <w:rsid w:val="280AB0F9"/>
    <w:rsid w:val="28123729"/>
    <w:rsid w:val="28129CDB"/>
    <w:rsid w:val="28550179"/>
    <w:rsid w:val="285A70C0"/>
    <w:rsid w:val="29523379"/>
    <w:rsid w:val="2A1A8E2E"/>
    <w:rsid w:val="2A350FC2"/>
    <w:rsid w:val="2A41C3C8"/>
    <w:rsid w:val="2A50AA0D"/>
    <w:rsid w:val="2BD936B3"/>
    <w:rsid w:val="2C319431"/>
    <w:rsid w:val="2C538347"/>
    <w:rsid w:val="2C8E76D2"/>
    <w:rsid w:val="2C9C4D5A"/>
    <w:rsid w:val="2CF25903"/>
    <w:rsid w:val="2D11DE3B"/>
    <w:rsid w:val="2D709C05"/>
    <w:rsid w:val="2DCD9EA6"/>
    <w:rsid w:val="2E0E769D"/>
    <w:rsid w:val="2F703E16"/>
    <w:rsid w:val="2FCA27A7"/>
    <w:rsid w:val="300F736D"/>
    <w:rsid w:val="30BC2389"/>
    <w:rsid w:val="30C8754D"/>
    <w:rsid w:val="319332AF"/>
    <w:rsid w:val="31D4E7F8"/>
    <w:rsid w:val="351DDF9F"/>
    <w:rsid w:val="35225B83"/>
    <w:rsid w:val="354DA397"/>
    <w:rsid w:val="35880B41"/>
    <w:rsid w:val="35AAF965"/>
    <w:rsid w:val="361AB4CC"/>
    <w:rsid w:val="36FA0D7F"/>
    <w:rsid w:val="36FD25C6"/>
    <w:rsid w:val="37084FB3"/>
    <w:rsid w:val="371425BA"/>
    <w:rsid w:val="37161D7E"/>
    <w:rsid w:val="375AB1A6"/>
    <w:rsid w:val="37A4FD92"/>
    <w:rsid w:val="37DBA6F5"/>
    <w:rsid w:val="37E0610F"/>
    <w:rsid w:val="380BD072"/>
    <w:rsid w:val="382CFE25"/>
    <w:rsid w:val="3839FEA0"/>
    <w:rsid w:val="385ECD9F"/>
    <w:rsid w:val="38A29719"/>
    <w:rsid w:val="39F44BCF"/>
    <w:rsid w:val="3A7A0009"/>
    <w:rsid w:val="3AE54804"/>
    <w:rsid w:val="3B1BEE4F"/>
    <w:rsid w:val="3B8619D0"/>
    <w:rsid w:val="3C834E71"/>
    <w:rsid w:val="3CDC0392"/>
    <w:rsid w:val="3CF4197F"/>
    <w:rsid w:val="3D7AFD02"/>
    <w:rsid w:val="3DD88C5C"/>
    <w:rsid w:val="3E405719"/>
    <w:rsid w:val="3EC2E9F7"/>
    <w:rsid w:val="3EEC4229"/>
    <w:rsid w:val="3EEDC01C"/>
    <w:rsid w:val="3F98784B"/>
    <w:rsid w:val="3FA2573E"/>
    <w:rsid w:val="3FC21ADE"/>
    <w:rsid w:val="3FCBF252"/>
    <w:rsid w:val="3FEA07F0"/>
    <w:rsid w:val="40075D12"/>
    <w:rsid w:val="40CF8AF2"/>
    <w:rsid w:val="41328D1A"/>
    <w:rsid w:val="416C718A"/>
    <w:rsid w:val="4187B962"/>
    <w:rsid w:val="420A6B3A"/>
    <w:rsid w:val="423EE318"/>
    <w:rsid w:val="426A6157"/>
    <w:rsid w:val="42B379DD"/>
    <w:rsid w:val="42BC93E2"/>
    <w:rsid w:val="4316C7E1"/>
    <w:rsid w:val="4316F33F"/>
    <w:rsid w:val="43261D9F"/>
    <w:rsid w:val="43294977"/>
    <w:rsid w:val="44020633"/>
    <w:rsid w:val="44792BF9"/>
    <w:rsid w:val="448F51D8"/>
    <w:rsid w:val="44EF3904"/>
    <w:rsid w:val="45192FA4"/>
    <w:rsid w:val="45419041"/>
    <w:rsid w:val="462104EE"/>
    <w:rsid w:val="46289DAA"/>
    <w:rsid w:val="46323355"/>
    <w:rsid w:val="4696E902"/>
    <w:rsid w:val="46DF3B8C"/>
    <w:rsid w:val="46F106FE"/>
    <w:rsid w:val="47453D59"/>
    <w:rsid w:val="474CCBC3"/>
    <w:rsid w:val="4776FBC4"/>
    <w:rsid w:val="47A00800"/>
    <w:rsid w:val="47D8445F"/>
    <w:rsid w:val="47F6F8CD"/>
    <w:rsid w:val="48323484"/>
    <w:rsid w:val="4854BE17"/>
    <w:rsid w:val="48E8DE53"/>
    <w:rsid w:val="4973A389"/>
    <w:rsid w:val="4A697183"/>
    <w:rsid w:val="4AADC803"/>
    <w:rsid w:val="4B4B0EC0"/>
    <w:rsid w:val="4B5E2B1B"/>
    <w:rsid w:val="4BB1B7A4"/>
    <w:rsid w:val="4BF0EECA"/>
    <w:rsid w:val="4C84F24D"/>
    <w:rsid w:val="4CE86A98"/>
    <w:rsid w:val="4CF9B114"/>
    <w:rsid w:val="4DA8C9EB"/>
    <w:rsid w:val="4DCA16AA"/>
    <w:rsid w:val="4FF64005"/>
    <w:rsid w:val="50C7C823"/>
    <w:rsid w:val="50D931BC"/>
    <w:rsid w:val="5100D480"/>
    <w:rsid w:val="514EA9AE"/>
    <w:rsid w:val="516A03D6"/>
    <w:rsid w:val="516DA10E"/>
    <w:rsid w:val="518EED27"/>
    <w:rsid w:val="51AD3F3C"/>
    <w:rsid w:val="52422DAA"/>
    <w:rsid w:val="52446E21"/>
    <w:rsid w:val="52F4694B"/>
    <w:rsid w:val="5320489D"/>
    <w:rsid w:val="535A1D15"/>
    <w:rsid w:val="545AB147"/>
    <w:rsid w:val="5537362E"/>
    <w:rsid w:val="553DEFFC"/>
    <w:rsid w:val="55E11A62"/>
    <w:rsid w:val="56C13EB4"/>
    <w:rsid w:val="56F7C96A"/>
    <w:rsid w:val="5759E02A"/>
    <w:rsid w:val="575EE8C8"/>
    <w:rsid w:val="57612031"/>
    <w:rsid w:val="576B4269"/>
    <w:rsid w:val="578EE9D8"/>
    <w:rsid w:val="57E15E50"/>
    <w:rsid w:val="586CE7AC"/>
    <w:rsid w:val="591C8507"/>
    <w:rsid w:val="59839A0B"/>
    <w:rsid w:val="5ABB1AB5"/>
    <w:rsid w:val="5B71EAF3"/>
    <w:rsid w:val="5BA7D223"/>
    <w:rsid w:val="5BB605A9"/>
    <w:rsid w:val="5C368DDF"/>
    <w:rsid w:val="5C399C2F"/>
    <w:rsid w:val="5C4391FA"/>
    <w:rsid w:val="5C7126D3"/>
    <w:rsid w:val="5C905919"/>
    <w:rsid w:val="5D2164E8"/>
    <w:rsid w:val="5D21BA6F"/>
    <w:rsid w:val="5E00CDD2"/>
    <w:rsid w:val="5E25D0C2"/>
    <w:rsid w:val="5EBA5510"/>
    <w:rsid w:val="5F21D778"/>
    <w:rsid w:val="5F384D0F"/>
    <w:rsid w:val="5F3972BE"/>
    <w:rsid w:val="5FAFBDF1"/>
    <w:rsid w:val="5FFB0670"/>
    <w:rsid w:val="606334FD"/>
    <w:rsid w:val="60FF173E"/>
    <w:rsid w:val="616EDE24"/>
    <w:rsid w:val="62198C33"/>
    <w:rsid w:val="62A89E38"/>
    <w:rsid w:val="62E68857"/>
    <w:rsid w:val="633A8F50"/>
    <w:rsid w:val="6378E2CA"/>
    <w:rsid w:val="63C1F199"/>
    <w:rsid w:val="63E48DF3"/>
    <w:rsid w:val="63EEF899"/>
    <w:rsid w:val="642E10C0"/>
    <w:rsid w:val="64774812"/>
    <w:rsid w:val="64ACE3A8"/>
    <w:rsid w:val="65EC1D97"/>
    <w:rsid w:val="660E7AA6"/>
    <w:rsid w:val="661FCAC8"/>
    <w:rsid w:val="663FBDF6"/>
    <w:rsid w:val="667C3315"/>
    <w:rsid w:val="66EA0D07"/>
    <w:rsid w:val="67DAEA16"/>
    <w:rsid w:val="67E1EFFD"/>
    <w:rsid w:val="682D31EC"/>
    <w:rsid w:val="68357655"/>
    <w:rsid w:val="68EC5B5C"/>
    <w:rsid w:val="6905C99B"/>
    <w:rsid w:val="694ED9BC"/>
    <w:rsid w:val="697AB4FE"/>
    <w:rsid w:val="69DFF6FE"/>
    <w:rsid w:val="6B42D249"/>
    <w:rsid w:val="6BC857E6"/>
    <w:rsid w:val="6CC83B09"/>
    <w:rsid w:val="6CD92525"/>
    <w:rsid w:val="6D54E497"/>
    <w:rsid w:val="6E20437D"/>
    <w:rsid w:val="6E599EB5"/>
    <w:rsid w:val="6EA35DF5"/>
    <w:rsid w:val="6EFE7AC3"/>
    <w:rsid w:val="6F93D9E9"/>
    <w:rsid w:val="70AF0C63"/>
    <w:rsid w:val="713AB3E1"/>
    <w:rsid w:val="714C4FFE"/>
    <w:rsid w:val="7152EDE5"/>
    <w:rsid w:val="715A2309"/>
    <w:rsid w:val="7175C924"/>
    <w:rsid w:val="71A8BCAA"/>
    <w:rsid w:val="71B0C918"/>
    <w:rsid w:val="71CF2394"/>
    <w:rsid w:val="71E32DE0"/>
    <w:rsid w:val="72308553"/>
    <w:rsid w:val="727423EB"/>
    <w:rsid w:val="727855FC"/>
    <w:rsid w:val="72D72247"/>
    <w:rsid w:val="73141D40"/>
    <w:rsid w:val="736EB5FF"/>
    <w:rsid w:val="745C1016"/>
    <w:rsid w:val="74921087"/>
    <w:rsid w:val="7504C763"/>
    <w:rsid w:val="75055EC4"/>
    <w:rsid w:val="75709BAB"/>
    <w:rsid w:val="75F825EC"/>
    <w:rsid w:val="7637AD2F"/>
    <w:rsid w:val="766773B1"/>
    <w:rsid w:val="773AFFA8"/>
    <w:rsid w:val="77718D42"/>
    <w:rsid w:val="77BC48D1"/>
    <w:rsid w:val="77D4BD9D"/>
    <w:rsid w:val="77D7D2C0"/>
    <w:rsid w:val="7853F10C"/>
    <w:rsid w:val="78EBFD38"/>
    <w:rsid w:val="797199CA"/>
    <w:rsid w:val="7A3C2B85"/>
    <w:rsid w:val="7A837763"/>
    <w:rsid w:val="7AA14E2F"/>
    <w:rsid w:val="7AF66850"/>
    <w:rsid w:val="7B97C5C1"/>
    <w:rsid w:val="7C04471E"/>
    <w:rsid w:val="7D92A55E"/>
    <w:rsid w:val="7DBDD937"/>
    <w:rsid w:val="7DEC02BE"/>
    <w:rsid w:val="7E1A923F"/>
    <w:rsid w:val="7E40E55D"/>
    <w:rsid w:val="7E431D3E"/>
    <w:rsid w:val="7E6166DB"/>
    <w:rsid w:val="7EBCF3AB"/>
    <w:rsid w:val="7F0477BE"/>
    <w:rsid w:val="7F1B5346"/>
    <w:rsid w:val="7F27562F"/>
    <w:rsid w:val="7F940CC3"/>
    <w:rsid w:val="7FCC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853A2"/>
  <w15:docId w15:val="{48F17523-D4C7-4F5B-AF28-C96C3DCF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D509B"/>
    <w:pPr>
      <w:spacing w:after="240"/>
    </w:pPr>
    <w:rPr>
      <w:rFonts w:ascii="Arial" w:hAnsi="Arial"/>
      <w:color w:val="505150"/>
      <w:sz w:val="22"/>
      <w:szCs w:val="22"/>
    </w:rPr>
  </w:style>
  <w:style w:type="paragraph" w:styleId="Heading1">
    <w:name w:val="heading 1"/>
    <w:aliases w:val="Heading1"/>
    <w:next w:val="Normal"/>
    <w:link w:val="Heading1Char"/>
    <w:qFormat/>
    <w:rsid w:val="00253C2D"/>
    <w:pPr>
      <w:keepNext/>
      <w:spacing w:before="240"/>
      <w:outlineLvl w:val="0"/>
    </w:pPr>
    <w:rPr>
      <w:rFonts w:ascii="Arial" w:eastAsia="MS Gothic" w:hAnsi="Arial" w:cs="Arial"/>
      <w:b/>
      <w:bCs/>
      <w:color w:val="005DAA"/>
      <w:kern w:val="32"/>
      <w:sz w:val="32"/>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253C2D"/>
    <w:rPr>
      <w:rFonts w:ascii="Arial" w:eastAsia="MS Gothic" w:hAnsi="Arial" w:cs="Arial"/>
      <w:b/>
      <w:bCs/>
      <w:color w:val="005DAA"/>
      <w:kern w:val="32"/>
      <w:sz w:val="32"/>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9D66D3"/>
    <w:pPr>
      <w:numPr>
        <w:numId w:val="3"/>
      </w:numPr>
      <w:spacing w:before="120" w:after="12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1"/>
    <w:qFormat/>
    <w:rsid w:val="002E7D53"/>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Default">
    <w:name w:val="Default"/>
    <w:rsid w:val="002C2181"/>
    <w:pPr>
      <w:autoSpaceDE w:val="0"/>
      <w:autoSpaceDN w:val="0"/>
      <w:adjustRightInd w:val="0"/>
    </w:pPr>
    <w:rPr>
      <w:rFonts w:ascii="Calibri" w:hAnsi="Calibri" w:cs="Calibri"/>
      <w:color w:val="000000"/>
      <w:sz w:val="24"/>
      <w:szCs w:val="24"/>
    </w:rPr>
  </w:style>
  <w:style w:type="paragraph" w:customStyle="1" w:styleId="ReportTitle">
    <w:name w:val="Report Title"/>
    <w:basedOn w:val="Normal"/>
    <w:qFormat/>
    <w:rsid w:val="00A22A79"/>
    <w:pPr>
      <w:jc w:val="right"/>
    </w:pPr>
    <w:rPr>
      <w:rFonts w:cs="Arial"/>
      <w:b/>
      <w:caps/>
      <w:color w:val="005DAA"/>
      <w:spacing w:val="-10"/>
      <w:sz w:val="36"/>
      <w:lang w:eastAsia="ko-KR"/>
    </w:rPr>
  </w:style>
  <w:style w:type="paragraph" w:styleId="NormalWeb">
    <w:name w:val="Normal (Web)"/>
    <w:basedOn w:val="Normal"/>
    <w:uiPriority w:val="99"/>
    <w:semiHidden/>
    <w:unhideWhenUsed/>
    <w:rsid w:val="005834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195">
      <w:bodyDiv w:val="1"/>
      <w:marLeft w:val="0"/>
      <w:marRight w:val="0"/>
      <w:marTop w:val="0"/>
      <w:marBottom w:val="0"/>
      <w:divBdr>
        <w:top w:val="none" w:sz="0" w:space="0" w:color="auto"/>
        <w:left w:val="none" w:sz="0" w:space="0" w:color="auto"/>
        <w:bottom w:val="none" w:sz="0" w:space="0" w:color="auto"/>
        <w:right w:val="none" w:sz="0" w:space="0" w:color="auto"/>
      </w:divBdr>
    </w:div>
    <w:div w:id="24018703">
      <w:bodyDiv w:val="1"/>
      <w:marLeft w:val="0"/>
      <w:marRight w:val="0"/>
      <w:marTop w:val="0"/>
      <w:marBottom w:val="0"/>
      <w:divBdr>
        <w:top w:val="none" w:sz="0" w:space="0" w:color="auto"/>
        <w:left w:val="none" w:sz="0" w:space="0" w:color="auto"/>
        <w:bottom w:val="none" w:sz="0" w:space="0" w:color="auto"/>
        <w:right w:val="none" w:sz="0" w:space="0" w:color="auto"/>
      </w:divBdr>
    </w:div>
    <w:div w:id="44333415">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07882336">
      <w:bodyDiv w:val="1"/>
      <w:marLeft w:val="0"/>
      <w:marRight w:val="0"/>
      <w:marTop w:val="0"/>
      <w:marBottom w:val="0"/>
      <w:divBdr>
        <w:top w:val="none" w:sz="0" w:space="0" w:color="auto"/>
        <w:left w:val="none" w:sz="0" w:space="0" w:color="auto"/>
        <w:bottom w:val="none" w:sz="0" w:space="0" w:color="auto"/>
        <w:right w:val="none" w:sz="0" w:space="0" w:color="auto"/>
      </w:divBdr>
    </w:div>
    <w:div w:id="213349015">
      <w:bodyDiv w:val="1"/>
      <w:marLeft w:val="0"/>
      <w:marRight w:val="0"/>
      <w:marTop w:val="0"/>
      <w:marBottom w:val="0"/>
      <w:divBdr>
        <w:top w:val="none" w:sz="0" w:space="0" w:color="auto"/>
        <w:left w:val="none" w:sz="0" w:space="0" w:color="auto"/>
        <w:bottom w:val="none" w:sz="0" w:space="0" w:color="auto"/>
        <w:right w:val="none" w:sz="0" w:space="0" w:color="auto"/>
      </w:divBdr>
    </w:div>
    <w:div w:id="213587161">
      <w:bodyDiv w:val="1"/>
      <w:marLeft w:val="0"/>
      <w:marRight w:val="0"/>
      <w:marTop w:val="0"/>
      <w:marBottom w:val="0"/>
      <w:divBdr>
        <w:top w:val="none" w:sz="0" w:space="0" w:color="auto"/>
        <w:left w:val="none" w:sz="0" w:space="0" w:color="auto"/>
        <w:bottom w:val="none" w:sz="0" w:space="0" w:color="auto"/>
        <w:right w:val="none" w:sz="0" w:space="0" w:color="auto"/>
      </w:divBdr>
    </w:div>
    <w:div w:id="233245385">
      <w:bodyDiv w:val="1"/>
      <w:marLeft w:val="0"/>
      <w:marRight w:val="0"/>
      <w:marTop w:val="0"/>
      <w:marBottom w:val="0"/>
      <w:divBdr>
        <w:top w:val="none" w:sz="0" w:space="0" w:color="auto"/>
        <w:left w:val="none" w:sz="0" w:space="0" w:color="auto"/>
        <w:bottom w:val="none" w:sz="0" w:space="0" w:color="auto"/>
        <w:right w:val="none" w:sz="0" w:space="0" w:color="auto"/>
      </w:divBdr>
    </w:div>
    <w:div w:id="358168704">
      <w:bodyDiv w:val="1"/>
      <w:marLeft w:val="0"/>
      <w:marRight w:val="0"/>
      <w:marTop w:val="0"/>
      <w:marBottom w:val="0"/>
      <w:divBdr>
        <w:top w:val="none" w:sz="0" w:space="0" w:color="auto"/>
        <w:left w:val="none" w:sz="0" w:space="0" w:color="auto"/>
        <w:bottom w:val="none" w:sz="0" w:space="0" w:color="auto"/>
        <w:right w:val="none" w:sz="0" w:space="0" w:color="auto"/>
      </w:divBdr>
      <w:divsChild>
        <w:div w:id="752703970">
          <w:marLeft w:val="0"/>
          <w:marRight w:val="0"/>
          <w:marTop w:val="0"/>
          <w:marBottom w:val="0"/>
          <w:divBdr>
            <w:top w:val="none" w:sz="0" w:space="0" w:color="auto"/>
            <w:left w:val="none" w:sz="0" w:space="0" w:color="auto"/>
            <w:bottom w:val="none" w:sz="0" w:space="0" w:color="auto"/>
            <w:right w:val="none" w:sz="0" w:space="0" w:color="auto"/>
          </w:divBdr>
          <w:divsChild>
            <w:div w:id="40593085">
              <w:marLeft w:val="0"/>
              <w:marRight w:val="0"/>
              <w:marTop w:val="0"/>
              <w:marBottom w:val="0"/>
              <w:divBdr>
                <w:top w:val="none" w:sz="0" w:space="0" w:color="auto"/>
                <w:left w:val="none" w:sz="0" w:space="0" w:color="auto"/>
                <w:bottom w:val="none" w:sz="0" w:space="0" w:color="auto"/>
                <w:right w:val="none" w:sz="0" w:space="0" w:color="auto"/>
              </w:divBdr>
            </w:div>
            <w:div w:id="425079621">
              <w:marLeft w:val="0"/>
              <w:marRight w:val="0"/>
              <w:marTop w:val="0"/>
              <w:marBottom w:val="0"/>
              <w:divBdr>
                <w:top w:val="none" w:sz="0" w:space="0" w:color="auto"/>
                <w:left w:val="none" w:sz="0" w:space="0" w:color="auto"/>
                <w:bottom w:val="none" w:sz="0" w:space="0" w:color="auto"/>
                <w:right w:val="none" w:sz="0" w:space="0" w:color="auto"/>
              </w:divBdr>
            </w:div>
            <w:div w:id="642585522">
              <w:marLeft w:val="0"/>
              <w:marRight w:val="0"/>
              <w:marTop w:val="0"/>
              <w:marBottom w:val="0"/>
              <w:divBdr>
                <w:top w:val="none" w:sz="0" w:space="0" w:color="auto"/>
                <w:left w:val="none" w:sz="0" w:space="0" w:color="auto"/>
                <w:bottom w:val="none" w:sz="0" w:space="0" w:color="auto"/>
                <w:right w:val="none" w:sz="0" w:space="0" w:color="auto"/>
              </w:divBdr>
            </w:div>
            <w:div w:id="733160616">
              <w:marLeft w:val="0"/>
              <w:marRight w:val="0"/>
              <w:marTop w:val="0"/>
              <w:marBottom w:val="0"/>
              <w:divBdr>
                <w:top w:val="none" w:sz="0" w:space="0" w:color="auto"/>
                <w:left w:val="none" w:sz="0" w:space="0" w:color="auto"/>
                <w:bottom w:val="none" w:sz="0" w:space="0" w:color="auto"/>
                <w:right w:val="none" w:sz="0" w:space="0" w:color="auto"/>
              </w:divBdr>
            </w:div>
            <w:div w:id="848760268">
              <w:marLeft w:val="0"/>
              <w:marRight w:val="0"/>
              <w:marTop w:val="0"/>
              <w:marBottom w:val="0"/>
              <w:divBdr>
                <w:top w:val="none" w:sz="0" w:space="0" w:color="auto"/>
                <w:left w:val="none" w:sz="0" w:space="0" w:color="auto"/>
                <w:bottom w:val="none" w:sz="0" w:space="0" w:color="auto"/>
                <w:right w:val="none" w:sz="0" w:space="0" w:color="auto"/>
              </w:divBdr>
            </w:div>
            <w:div w:id="1012957133">
              <w:marLeft w:val="0"/>
              <w:marRight w:val="0"/>
              <w:marTop w:val="0"/>
              <w:marBottom w:val="0"/>
              <w:divBdr>
                <w:top w:val="none" w:sz="0" w:space="0" w:color="auto"/>
                <w:left w:val="none" w:sz="0" w:space="0" w:color="auto"/>
                <w:bottom w:val="none" w:sz="0" w:space="0" w:color="auto"/>
                <w:right w:val="none" w:sz="0" w:space="0" w:color="auto"/>
              </w:divBdr>
            </w:div>
            <w:div w:id="1164203436">
              <w:marLeft w:val="0"/>
              <w:marRight w:val="0"/>
              <w:marTop w:val="0"/>
              <w:marBottom w:val="0"/>
              <w:divBdr>
                <w:top w:val="none" w:sz="0" w:space="0" w:color="auto"/>
                <w:left w:val="none" w:sz="0" w:space="0" w:color="auto"/>
                <w:bottom w:val="none" w:sz="0" w:space="0" w:color="auto"/>
                <w:right w:val="none" w:sz="0" w:space="0" w:color="auto"/>
              </w:divBdr>
            </w:div>
            <w:div w:id="1279876381">
              <w:marLeft w:val="0"/>
              <w:marRight w:val="0"/>
              <w:marTop w:val="0"/>
              <w:marBottom w:val="0"/>
              <w:divBdr>
                <w:top w:val="none" w:sz="0" w:space="0" w:color="auto"/>
                <w:left w:val="none" w:sz="0" w:space="0" w:color="auto"/>
                <w:bottom w:val="none" w:sz="0" w:space="0" w:color="auto"/>
                <w:right w:val="none" w:sz="0" w:space="0" w:color="auto"/>
              </w:divBdr>
            </w:div>
            <w:div w:id="1444497147">
              <w:marLeft w:val="0"/>
              <w:marRight w:val="0"/>
              <w:marTop w:val="0"/>
              <w:marBottom w:val="0"/>
              <w:divBdr>
                <w:top w:val="none" w:sz="0" w:space="0" w:color="auto"/>
                <w:left w:val="none" w:sz="0" w:space="0" w:color="auto"/>
                <w:bottom w:val="none" w:sz="0" w:space="0" w:color="auto"/>
                <w:right w:val="none" w:sz="0" w:space="0" w:color="auto"/>
              </w:divBdr>
            </w:div>
            <w:div w:id="1469131433">
              <w:marLeft w:val="0"/>
              <w:marRight w:val="0"/>
              <w:marTop w:val="0"/>
              <w:marBottom w:val="0"/>
              <w:divBdr>
                <w:top w:val="none" w:sz="0" w:space="0" w:color="auto"/>
                <w:left w:val="none" w:sz="0" w:space="0" w:color="auto"/>
                <w:bottom w:val="none" w:sz="0" w:space="0" w:color="auto"/>
                <w:right w:val="none" w:sz="0" w:space="0" w:color="auto"/>
              </w:divBdr>
            </w:div>
            <w:div w:id="1752458846">
              <w:marLeft w:val="0"/>
              <w:marRight w:val="0"/>
              <w:marTop w:val="0"/>
              <w:marBottom w:val="0"/>
              <w:divBdr>
                <w:top w:val="none" w:sz="0" w:space="0" w:color="auto"/>
                <w:left w:val="none" w:sz="0" w:space="0" w:color="auto"/>
                <w:bottom w:val="none" w:sz="0" w:space="0" w:color="auto"/>
                <w:right w:val="none" w:sz="0" w:space="0" w:color="auto"/>
              </w:divBdr>
            </w:div>
            <w:div w:id="1999843449">
              <w:marLeft w:val="0"/>
              <w:marRight w:val="0"/>
              <w:marTop w:val="0"/>
              <w:marBottom w:val="0"/>
              <w:divBdr>
                <w:top w:val="none" w:sz="0" w:space="0" w:color="auto"/>
                <w:left w:val="none" w:sz="0" w:space="0" w:color="auto"/>
                <w:bottom w:val="none" w:sz="0" w:space="0" w:color="auto"/>
                <w:right w:val="none" w:sz="0" w:space="0" w:color="auto"/>
              </w:divBdr>
            </w:div>
            <w:div w:id="2019504034">
              <w:marLeft w:val="0"/>
              <w:marRight w:val="0"/>
              <w:marTop w:val="0"/>
              <w:marBottom w:val="0"/>
              <w:divBdr>
                <w:top w:val="none" w:sz="0" w:space="0" w:color="auto"/>
                <w:left w:val="none" w:sz="0" w:space="0" w:color="auto"/>
                <w:bottom w:val="none" w:sz="0" w:space="0" w:color="auto"/>
                <w:right w:val="none" w:sz="0" w:space="0" w:color="auto"/>
              </w:divBdr>
            </w:div>
          </w:divsChild>
        </w:div>
        <w:div w:id="1915358756">
          <w:marLeft w:val="0"/>
          <w:marRight w:val="0"/>
          <w:marTop w:val="0"/>
          <w:marBottom w:val="0"/>
          <w:divBdr>
            <w:top w:val="none" w:sz="0" w:space="0" w:color="auto"/>
            <w:left w:val="none" w:sz="0" w:space="0" w:color="auto"/>
            <w:bottom w:val="none" w:sz="0" w:space="0" w:color="auto"/>
            <w:right w:val="none" w:sz="0" w:space="0" w:color="auto"/>
          </w:divBdr>
          <w:divsChild>
            <w:div w:id="2053648123">
              <w:marLeft w:val="0"/>
              <w:marRight w:val="0"/>
              <w:marTop w:val="30"/>
              <w:marBottom w:val="30"/>
              <w:divBdr>
                <w:top w:val="none" w:sz="0" w:space="0" w:color="auto"/>
                <w:left w:val="none" w:sz="0" w:space="0" w:color="auto"/>
                <w:bottom w:val="none" w:sz="0" w:space="0" w:color="auto"/>
                <w:right w:val="none" w:sz="0" w:space="0" w:color="auto"/>
              </w:divBdr>
              <w:divsChild>
                <w:div w:id="7222734">
                  <w:marLeft w:val="0"/>
                  <w:marRight w:val="0"/>
                  <w:marTop w:val="0"/>
                  <w:marBottom w:val="0"/>
                  <w:divBdr>
                    <w:top w:val="none" w:sz="0" w:space="0" w:color="auto"/>
                    <w:left w:val="none" w:sz="0" w:space="0" w:color="auto"/>
                    <w:bottom w:val="none" w:sz="0" w:space="0" w:color="auto"/>
                    <w:right w:val="none" w:sz="0" w:space="0" w:color="auto"/>
                  </w:divBdr>
                  <w:divsChild>
                    <w:div w:id="343671124">
                      <w:marLeft w:val="0"/>
                      <w:marRight w:val="0"/>
                      <w:marTop w:val="0"/>
                      <w:marBottom w:val="0"/>
                      <w:divBdr>
                        <w:top w:val="none" w:sz="0" w:space="0" w:color="auto"/>
                        <w:left w:val="none" w:sz="0" w:space="0" w:color="auto"/>
                        <w:bottom w:val="none" w:sz="0" w:space="0" w:color="auto"/>
                        <w:right w:val="none" w:sz="0" w:space="0" w:color="auto"/>
                      </w:divBdr>
                    </w:div>
                  </w:divsChild>
                </w:div>
                <w:div w:id="78673094">
                  <w:marLeft w:val="0"/>
                  <w:marRight w:val="0"/>
                  <w:marTop w:val="0"/>
                  <w:marBottom w:val="0"/>
                  <w:divBdr>
                    <w:top w:val="none" w:sz="0" w:space="0" w:color="auto"/>
                    <w:left w:val="none" w:sz="0" w:space="0" w:color="auto"/>
                    <w:bottom w:val="none" w:sz="0" w:space="0" w:color="auto"/>
                    <w:right w:val="none" w:sz="0" w:space="0" w:color="auto"/>
                  </w:divBdr>
                  <w:divsChild>
                    <w:div w:id="500316641">
                      <w:marLeft w:val="0"/>
                      <w:marRight w:val="0"/>
                      <w:marTop w:val="0"/>
                      <w:marBottom w:val="0"/>
                      <w:divBdr>
                        <w:top w:val="none" w:sz="0" w:space="0" w:color="auto"/>
                        <w:left w:val="none" w:sz="0" w:space="0" w:color="auto"/>
                        <w:bottom w:val="none" w:sz="0" w:space="0" w:color="auto"/>
                        <w:right w:val="none" w:sz="0" w:space="0" w:color="auto"/>
                      </w:divBdr>
                    </w:div>
                  </w:divsChild>
                </w:div>
                <w:div w:id="199821569">
                  <w:marLeft w:val="0"/>
                  <w:marRight w:val="0"/>
                  <w:marTop w:val="0"/>
                  <w:marBottom w:val="0"/>
                  <w:divBdr>
                    <w:top w:val="none" w:sz="0" w:space="0" w:color="auto"/>
                    <w:left w:val="none" w:sz="0" w:space="0" w:color="auto"/>
                    <w:bottom w:val="none" w:sz="0" w:space="0" w:color="auto"/>
                    <w:right w:val="none" w:sz="0" w:space="0" w:color="auto"/>
                  </w:divBdr>
                  <w:divsChild>
                    <w:div w:id="1013414574">
                      <w:marLeft w:val="0"/>
                      <w:marRight w:val="0"/>
                      <w:marTop w:val="0"/>
                      <w:marBottom w:val="0"/>
                      <w:divBdr>
                        <w:top w:val="none" w:sz="0" w:space="0" w:color="auto"/>
                        <w:left w:val="none" w:sz="0" w:space="0" w:color="auto"/>
                        <w:bottom w:val="none" w:sz="0" w:space="0" w:color="auto"/>
                        <w:right w:val="none" w:sz="0" w:space="0" w:color="auto"/>
                      </w:divBdr>
                    </w:div>
                  </w:divsChild>
                </w:div>
                <w:div w:id="383258435">
                  <w:marLeft w:val="0"/>
                  <w:marRight w:val="0"/>
                  <w:marTop w:val="0"/>
                  <w:marBottom w:val="0"/>
                  <w:divBdr>
                    <w:top w:val="none" w:sz="0" w:space="0" w:color="auto"/>
                    <w:left w:val="none" w:sz="0" w:space="0" w:color="auto"/>
                    <w:bottom w:val="none" w:sz="0" w:space="0" w:color="auto"/>
                    <w:right w:val="none" w:sz="0" w:space="0" w:color="auto"/>
                  </w:divBdr>
                  <w:divsChild>
                    <w:div w:id="1693022771">
                      <w:marLeft w:val="0"/>
                      <w:marRight w:val="0"/>
                      <w:marTop w:val="0"/>
                      <w:marBottom w:val="0"/>
                      <w:divBdr>
                        <w:top w:val="none" w:sz="0" w:space="0" w:color="auto"/>
                        <w:left w:val="none" w:sz="0" w:space="0" w:color="auto"/>
                        <w:bottom w:val="none" w:sz="0" w:space="0" w:color="auto"/>
                        <w:right w:val="none" w:sz="0" w:space="0" w:color="auto"/>
                      </w:divBdr>
                    </w:div>
                  </w:divsChild>
                </w:div>
                <w:div w:id="430669025">
                  <w:marLeft w:val="0"/>
                  <w:marRight w:val="0"/>
                  <w:marTop w:val="0"/>
                  <w:marBottom w:val="0"/>
                  <w:divBdr>
                    <w:top w:val="none" w:sz="0" w:space="0" w:color="auto"/>
                    <w:left w:val="none" w:sz="0" w:space="0" w:color="auto"/>
                    <w:bottom w:val="none" w:sz="0" w:space="0" w:color="auto"/>
                    <w:right w:val="none" w:sz="0" w:space="0" w:color="auto"/>
                  </w:divBdr>
                  <w:divsChild>
                    <w:div w:id="1029641268">
                      <w:marLeft w:val="0"/>
                      <w:marRight w:val="0"/>
                      <w:marTop w:val="0"/>
                      <w:marBottom w:val="0"/>
                      <w:divBdr>
                        <w:top w:val="none" w:sz="0" w:space="0" w:color="auto"/>
                        <w:left w:val="none" w:sz="0" w:space="0" w:color="auto"/>
                        <w:bottom w:val="none" w:sz="0" w:space="0" w:color="auto"/>
                        <w:right w:val="none" w:sz="0" w:space="0" w:color="auto"/>
                      </w:divBdr>
                    </w:div>
                  </w:divsChild>
                </w:div>
                <w:div w:id="499613641">
                  <w:marLeft w:val="0"/>
                  <w:marRight w:val="0"/>
                  <w:marTop w:val="0"/>
                  <w:marBottom w:val="0"/>
                  <w:divBdr>
                    <w:top w:val="none" w:sz="0" w:space="0" w:color="auto"/>
                    <w:left w:val="none" w:sz="0" w:space="0" w:color="auto"/>
                    <w:bottom w:val="none" w:sz="0" w:space="0" w:color="auto"/>
                    <w:right w:val="none" w:sz="0" w:space="0" w:color="auto"/>
                  </w:divBdr>
                  <w:divsChild>
                    <w:div w:id="1943876409">
                      <w:marLeft w:val="0"/>
                      <w:marRight w:val="0"/>
                      <w:marTop w:val="0"/>
                      <w:marBottom w:val="0"/>
                      <w:divBdr>
                        <w:top w:val="none" w:sz="0" w:space="0" w:color="auto"/>
                        <w:left w:val="none" w:sz="0" w:space="0" w:color="auto"/>
                        <w:bottom w:val="none" w:sz="0" w:space="0" w:color="auto"/>
                        <w:right w:val="none" w:sz="0" w:space="0" w:color="auto"/>
                      </w:divBdr>
                    </w:div>
                  </w:divsChild>
                </w:div>
                <w:div w:id="544831231">
                  <w:marLeft w:val="0"/>
                  <w:marRight w:val="0"/>
                  <w:marTop w:val="0"/>
                  <w:marBottom w:val="0"/>
                  <w:divBdr>
                    <w:top w:val="none" w:sz="0" w:space="0" w:color="auto"/>
                    <w:left w:val="none" w:sz="0" w:space="0" w:color="auto"/>
                    <w:bottom w:val="none" w:sz="0" w:space="0" w:color="auto"/>
                    <w:right w:val="none" w:sz="0" w:space="0" w:color="auto"/>
                  </w:divBdr>
                  <w:divsChild>
                    <w:div w:id="266350242">
                      <w:marLeft w:val="0"/>
                      <w:marRight w:val="0"/>
                      <w:marTop w:val="0"/>
                      <w:marBottom w:val="0"/>
                      <w:divBdr>
                        <w:top w:val="none" w:sz="0" w:space="0" w:color="auto"/>
                        <w:left w:val="none" w:sz="0" w:space="0" w:color="auto"/>
                        <w:bottom w:val="none" w:sz="0" w:space="0" w:color="auto"/>
                        <w:right w:val="none" w:sz="0" w:space="0" w:color="auto"/>
                      </w:divBdr>
                    </w:div>
                  </w:divsChild>
                </w:div>
                <w:div w:id="690759921">
                  <w:marLeft w:val="0"/>
                  <w:marRight w:val="0"/>
                  <w:marTop w:val="0"/>
                  <w:marBottom w:val="0"/>
                  <w:divBdr>
                    <w:top w:val="none" w:sz="0" w:space="0" w:color="auto"/>
                    <w:left w:val="none" w:sz="0" w:space="0" w:color="auto"/>
                    <w:bottom w:val="none" w:sz="0" w:space="0" w:color="auto"/>
                    <w:right w:val="none" w:sz="0" w:space="0" w:color="auto"/>
                  </w:divBdr>
                  <w:divsChild>
                    <w:div w:id="1806072578">
                      <w:marLeft w:val="0"/>
                      <w:marRight w:val="0"/>
                      <w:marTop w:val="0"/>
                      <w:marBottom w:val="0"/>
                      <w:divBdr>
                        <w:top w:val="none" w:sz="0" w:space="0" w:color="auto"/>
                        <w:left w:val="none" w:sz="0" w:space="0" w:color="auto"/>
                        <w:bottom w:val="none" w:sz="0" w:space="0" w:color="auto"/>
                        <w:right w:val="none" w:sz="0" w:space="0" w:color="auto"/>
                      </w:divBdr>
                    </w:div>
                  </w:divsChild>
                </w:div>
                <w:div w:id="698774954">
                  <w:marLeft w:val="0"/>
                  <w:marRight w:val="0"/>
                  <w:marTop w:val="0"/>
                  <w:marBottom w:val="0"/>
                  <w:divBdr>
                    <w:top w:val="none" w:sz="0" w:space="0" w:color="auto"/>
                    <w:left w:val="none" w:sz="0" w:space="0" w:color="auto"/>
                    <w:bottom w:val="none" w:sz="0" w:space="0" w:color="auto"/>
                    <w:right w:val="none" w:sz="0" w:space="0" w:color="auto"/>
                  </w:divBdr>
                  <w:divsChild>
                    <w:div w:id="1054886134">
                      <w:marLeft w:val="0"/>
                      <w:marRight w:val="0"/>
                      <w:marTop w:val="0"/>
                      <w:marBottom w:val="0"/>
                      <w:divBdr>
                        <w:top w:val="none" w:sz="0" w:space="0" w:color="auto"/>
                        <w:left w:val="none" w:sz="0" w:space="0" w:color="auto"/>
                        <w:bottom w:val="none" w:sz="0" w:space="0" w:color="auto"/>
                        <w:right w:val="none" w:sz="0" w:space="0" w:color="auto"/>
                      </w:divBdr>
                    </w:div>
                  </w:divsChild>
                </w:div>
                <w:div w:id="725954388">
                  <w:marLeft w:val="0"/>
                  <w:marRight w:val="0"/>
                  <w:marTop w:val="0"/>
                  <w:marBottom w:val="0"/>
                  <w:divBdr>
                    <w:top w:val="none" w:sz="0" w:space="0" w:color="auto"/>
                    <w:left w:val="none" w:sz="0" w:space="0" w:color="auto"/>
                    <w:bottom w:val="none" w:sz="0" w:space="0" w:color="auto"/>
                    <w:right w:val="none" w:sz="0" w:space="0" w:color="auto"/>
                  </w:divBdr>
                  <w:divsChild>
                    <w:div w:id="59864881">
                      <w:marLeft w:val="0"/>
                      <w:marRight w:val="0"/>
                      <w:marTop w:val="0"/>
                      <w:marBottom w:val="0"/>
                      <w:divBdr>
                        <w:top w:val="none" w:sz="0" w:space="0" w:color="auto"/>
                        <w:left w:val="none" w:sz="0" w:space="0" w:color="auto"/>
                        <w:bottom w:val="none" w:sz="0" w:space="0" w:color="auto"/>
                        <w:right w:val="none" w:sz="0" w:space="0" w:color="auto"/>
                      </w:divBdr>
                    </w:div>
                  </w:divsChild>
                </w:div>
                <w:div w:id="742067928">
                  <w:marLeft w:val="0"/>
                  <w:marRight w:val="0"/>
                  <w:marTop w:val="0"/>
                  <w:marBottom w:val="0"/>
                  <w:divBdr>
                    <w:top w:val="none" w:sz="0" w:space="0" w:color="auto"/>
                    <w:left w:val="none" w:sz="0" w:space="0" w:color="auto"/>
                    <w:bottom w:val="none" w:sz="0" w:space="0" w:color="auto"/>
                    <w:right w:val="none" w:sz="0" w:space="0" w:color="auto"/>
                  </w:divBdr>
                  <w:divsChild>
                    <w:div w:id="578826441">
                      <w:marLeft w:val="0"/>
                      <w:marRight w:val="0"/>
                      <w:marTop w:val="0"/>
                      <w:marBottom w:val="0"/>
                      <w:divBdr>
                        <w:top w:val="none" w:sz="0" w:space="0" w:color="auto"/>
                        <w:left w:val="none" w:sz="0" w:space="0" w:color="auto"/>
                        <w:bottom w:val="none" w:sz="0" w:space="0" w:color="auto"/>
                        <w:right w:val="none" w:sz="0" w:space="0" w:color="auto"/>
                      </w:divBdr>
                    </w:div>
                  </w:divsChild>
                </w:div>
                <w:div w:id="781265046">
                  <w:marLeft w:val="0"/>
                  <w:marRight w:val="0"/>
                  <w:marTop w:val="0"/>
                  <w:marBottom w:val="0"/>
                  <w:divBdr>
                    <w:top w:val="none" w:sz="0" w:space="0" w:color="auto"/>
                    <w:left w:val="none" w:sz="0" w:space="0" w:color="auto"/>
                    <w:bottom w:val="none" w:sz="0" w:space="0" w:color="auto"/>
                    <w:right w:val="none" w:sz="0" w:space="0" w:color="auto"/>
                  </w:divBdr>
                  <w:divsChild>
                    <w:div w:id="997266181">
                      <w:marLeft w:val="0"/>
                      <w:marRight w:val="0"/>
                      <w:marTop w:val="0"/>
                      <w:marBottom w:val="0"/>
                      <w:divBdr>
                        <w:top w:val="none" w:sz="0" w:space="0" w:color="auto"/>
                        <w:left w:val="none" w:sz="0" w:space="0" w:color="auto"/>
                        <w:bottom w:val="none" w:sz="0" w:space="0" w:color="auto"/>
                        <w:right w:val="none" w:sz="0" w:space="0" w:color="auto"/>
                      </w:divBdr>
                    </w:div>
                  </w:divsChild>
                </w:div>
                <w:div w:id="914896438">
                  <w:marLeft w:val="0"/>
                  <w:marRight w:val="0"/>
                  <w:marTop w:val="0"/>
                  <w:marBottom w:val="0"/>
                  <w:divBdr>
                    <w:top w:val="none" w:sz="0" w:space="0" w:color="auto"/>
                    <w:left w:val="none" w:sz="0" w:space="0" w:color="auto"/>
                    <w:bottom w:val="none" w:sz="0" w:space="0" w:color="auto"/>
                    <w:right w:val="none" w:sz="0" w:space="0" w:color="auto"/>
                  </w:divBdr>
                  <w:divsChild>
                    <w:div w:id="682172730">
                      <w:marLeft w:val="0"/>
                      <w:marRight w:val="0"/>
                      <w:marTop w:val="0"/>
                      <w:marBottom w:val="0"/>
                      <w:divBdr>
                        <w:top w:val="none" w:sz="0" w:space="0" w:color="auto"/>
                        <w:left w:val="none" w:sz="0" w:space="0" w:color="auto"/>
                        <w:bottom w:val="none" w:sz="0" w:space="0" w:color="auto"/>
                        <w:right w:val="none" w:sz="0" w:space="0" w:color="auto"/>
                      </w:divBdr>
                    </w:div>
                  </w:divsChild>
                </w:div>
                <w:div w:id="1001810197">
                  <w:marLeft w:val="0"/>
                  <w:marRight w:val="0"/>
                  <w:marTop w:val="0"/>
                  <w:marBottom w:val="0"/>
                  <w:divBdr>
                    <w:top w:val="none" w:sz="0" w:space="0" w:color="auto"/>
                    <w:left w:val="none" w:sz="0" w:space="0" w:color="auto"/>
                    <w:bottom w:val="none" w:sz="0" w:space="0" w:color="auto"/>
                    <w:right w:val="none" w:sz="0" w:space="0" w:color="auto"/>
                  </w:divBdr>
                  <w:divsChild>
                    <w:div w:id="1664316392">
                      <w:marLeft w:val="0"/>
                      <w:marRight w:val="0"/>
                      <w:marTop w:val="0"/>
                      <w:marBottom w:val="0"/>
                      <w:divBdr>
                        <w:top w:val="none" w:sz="0" w:space="0" w:color="auto"/>
                        <w:left w:val="none" w:sz="0" w:space="0" w:color="auto"/>
                        <w:bottom w:val="none" w:sz="0" w:space="0" w:color="auto"/>
                        <w:right w:val="none" w:sz="0" w:space="0" w:color="auto"/>
                      </w:divBdr>
                    </w:div>
                  </w:divsChild>
                </w:div>
                <w:div w:id="1045249734">
                  <w:marLeft w:val="0"/>
                  <w:marRight w:val="0"/>
                  <w:marTop w:val="0"/>
                  <w:marBottom w:val="0"/>
                  <w:divBdr>
                    <w:top w:val="none" w:sz="0" w:space="0" w:color="auto"/>
                    <w:left w:val="none" w:sz="0" w:space="0" w:color="auto"/>
                    <w:bottom w:val="none" w:sz="0" w:space="0" w:color="auto"/>
                    <w:right w:val="none" w:sz="0" w:space="0" w:color="auto"/>
                  </w:divBdr>
                  <w:divsChild>
                    <w:div w:id="65996585">
                      <w:marLeft w:val="0"/>
                      <w:marRight w:val="0"/>
                      <w:marTop w:val="0"/>
                      <w:marBottom w:val="0"/>
                      <w:divBdr>
                        <w:top w:val="none" w:sz="0" w:space="0" w:color="auto"/>
                        <w:left w:val="none" w:sz="0" w:space="0" w:color="auto"/>
                        <w:bottom w:val="none" w:sz="0" w:space="0" w:color="auto"/>
                        <w:right w:val="none" w:sz="0" w:space="0" w:color="auto"/>
                      </w:divBdr>
                    </w:div>
                  </w:divsChild>
                </w:div>
                <w:div w:id="1093666466">
                  <w:marLeft w:val="0"/>
                  <w:marRight w:val="0"/>
                  <w:marTop w:val="0"/>
                  <w:marBottom w:val="0"/>
                  <w:divBdr>
                    <w:top w:val="none" w:sz="0" w:space="0" w:color="auto"/>
                    <w:left w:val="none" w:sz="0" w:space="0" w:color="auto"/>
                    <w:bottom w:val="none" w:sz="0" w:space="0" w:color="auto"/>
                    <w:right w:val="none" w:sz="0" w:space="0" w:color="auto"/>
                  </w:divBdr>
                  <w:divsChild>
                    <w:div w:id="1814171857">
                      <w:marLeft w:val="0"/>
                      <w:marRight w:val="0"/>
                      <w:marTop w:val="0"/>
                      <w:marBottom w:val="0"/>
                      <w:divBdr>
                        <w:top w:val="none" w:sz="0" w:space="0" w:color="auto"/>
                        <w:left w:val="none" w:sz="0" w:space="0" w:color="auto"/>
                        <w:bottom w:val="none" w:sz="0" w:space="0" w:color="auto"/>
                        <w:right w:val="none" w:sz="0" w:space="0" w:color="auto"/>
                      </w:divBdr>
                    </w:div>
                  </w:divsChild>
                </w:div>
                <w:div w:id="1118258617">
                  <w:marLeft w:val="0"/>
                  <w:marRight w:val="0"/>
                  <w:marTop w:val="0"/>
                  <w:marBottom w:val="0"/>
                  <w:divBdr>
                    <w:top w:val="none" w:sz="0" w:space="0" w:color="auto"/>
                    <w:left w:val="none" w:sz="0" w:space="0" w:color="auto"/>
                    <w:bottom w:val="none" w:sz="0" w:space="0" w:color="auto"/>
                    <w:right w:val="none" w:sz="0" w:space="0" w:color="auto"/>
                  </w:divBdr>
                  <w:divsChild>
                    <w:div w:id="1362321143">
                      <w:marLeft w:val="0"/>
                      <w:marRight w:val="0"/>
                      <w:marTop w:val="0"/>
                      <w:marBottom w:val="0"/>
                      <w:divBdr>
                        <w:top w:val="none" w:sz="0" w:space="0" w:color="auto"/>
                        <w:left w:val="none" w:sz="0" w:space="0" w:color="auto"/>
                        <w:bottom w:val="none" w:sz="0" w:space="0" w:color="auto"/>
                        <w:right w:val="none" w:sz="0" w:space="0" w:color="auto"/>
                      </w:divBdr>
                    </w:div>
                  </w:divsChild>
                </w:div>
                <w:div w:id="1329014140">
                  <w:marLeft w:val="0"/>
                  <w:marRight w:val="0"/>
                  <w:marTop w:val="0"/>
                  <w:marBottom w:val="0"/>
                  <w:divBdr>
                    <w:top w:val="none" w:sz="0" w:space="0" w:color="auto"/>
                    <w:left w:val="none" w:sz="0" w:space="0" w:color="auto"/>
                    <w:bottom w:val="none" w:sz="0" w:space="0" w:color="auto"/>
                    <w:right w:val="none" w:sz="0" w:space="0" w:color="auto"/>
                  </w:divBdr>
                  <w:divsChild>
                    <w:div w:id="930358543">
                      <w:marLeft w:val="0"/>
                      <w:marRight w:val="0"/>
                      <w:marTop w:val="0"/>
                      <w:marBottom w:val="0"/>
                      <w:divBdr>
                        <w:top w:val="none" w:sz="0" w:space="0" w:color="auto"/>
                        <w:left w:val="none" w:sz="0" w:space="0" w:color="auto"/>
                        <w:bottom w:val="none" w:sz="0" w:space="0" w:color="auto"/>
                        <w:right w:val="none" w:sz="0" w:space="0" w:color="auto"/>
                      </w:divBdr>
                    </w:div>
                  </w:divsChild>
                </w:div>
                <w:div w:id="1590114389">
                  <w:marLeft w:val="0"/>
                  <w:marRight w:val="0"/>
                  <w:marTop w:val="0"/>
                  <w:marBottom w:val="0"/>
                  <w:divBdr>
                    <w:top w:val="none" w:sz="0" w:space="0" w:color="auto"/>
                    <w:left w:val="none" w:sz="0" w:space="0" w:color="auto"/>
                    <w:bottom w:val="none" w:sz="0" w:space="0" w:color="auto"/>
                    <w:right w:val="none" w:sz="0" w:space="0" w:color="auto"/>
                  </w:divBdr>
                  <w:divsChild>
                    <w:div w:id="813840947">
                      <w:marLeft w:val="0"/>
                      <w:marRight w:val="0"/>
                      <w:marTop w:val="0"/>
                      <w:marBottom w:val="0"/>
                      <w:divBdr>
                        <w:top w:val="none" w:sz="0" w:space="0" w:color="auto"/>
                        <w:left w:val="none" w:sz="0" w:space="0" w:color="auto"/>
                        <w:bottom w:val="none" w:sz="0" w:space="0" w:color="auto"/>
                        <w:right w:val="none" w:sz="0" w:space="0" w:color="auto"/>
                      </w:divBdr>
                    </w:div>
                  </w:divsChild>
                </w:div>
                <w:div w:id="1647122271">
                  <w:marLeft w:val="0"/>
                  <w:marRight w:val="0"/>
                  <w:marTop w:val="0"/>
                  <w:marBottom w:val="0"/>
                  <w:divBdr>
                    <w:top w:val="none" w:sz="0" w:space="0" w:color="auto"/>
                    <w:left w:val="none" w:sz="0" w:space="0" w:color="auto"/>
                    <w:bottom w:val="none" w:sz="0" w:space="0" w:color="auto"/>
                    <w:right w:val="none" w:sz="0" w:space="0" w:color="auto"/>
                  </w:divBdr>
                  <w:divsChild>
                    <w:div w:id="60056892">
                      <w:marLeft w:val="0"/>
                      <w:marRight w:val="0"/>
                      <w:marTop w:val="0"/>
                      <w:marBottom w:val="0"/>
                      <w:divBdr>
                        <w:top w:val="none" w:sz="0" w:space="0" w:color="auto"/>
                        <w:left w:val="none" w:sz="0" w:space="0" w:color="auto"/>
                        <w:bottom w:val="none" w:sz="0" w:space="0" w:color="auto"/>
                        <w:right w:val="none" w:sz="0" w:space="0" w:color="auto"/>
                      </w:divBdr>
                    </w:div>
                  </w:divsChild>
                </w:div>
                <w:div w:id="1680354521">
                  <w:marLeft w:val="0"/>
                  <w:marRight w:val="0"/>
                  <w:marTop w:val="0"/>
                  <w:marBottom w:val="0"/>
                  <w:divBdr>
                    <w:top w:val="none" w:sz="0" w:space="0" w:color="auto"/>
                    <w:left w:val="none" w:sz="0" w:space="0" w:color="auto"/>
                    <w:bottom w:val="none" w:sz="0" w:space="0" w:color="auto"/>
                    <w:right w:val="none" w:sz="0" w:space="0" w:color="auto"/>
                  </w:divBdr>
                  <w:divsChild>
                    <w:div w:id="1708724845">
                      <w:marLeft w:val="0"/>
                      <w:marRight w:val="0"/>
                      <w:marTop w:val="0"/>
                      <w:marBottom w:val="0"/>
                      <w:divBdr>
                        <w:top w:val="none" w:sz="0" w:space="0" w:color="auto"/>
                        <w:left w:val="none" w:sz="0" w:space="0" w:color="auto"/>
                        <w:bottom w:val="none" w:sz="0" w:space="0" w:color="auto"/>
                        <w:right w:val="none" w:sz="0" w:space="0" w:color="auto"/>
                      </w:divBdr>
                    </w:div>
                  </w:divsChild>
                </w:div>
                <w:div w:id="1720744152">
                  <w:marLeft w:val="0"/>
                  <w:marRight w:val="0"/>
                  <w:marTop w:val="0"/>
                  <w:marBottom w:val="0"/>
                  <w:divBdr>
                    <w:top w:val="none" w:sz="0" w:space="0" w:color="auto"/>
                    <w:left w:val="none" w:sz="0" w:space="0" w:color="auto"/>
                    <w:bottom w:val="none" w:sz="0" w:space="0" w:color="auto"/>
                    <w:right w:val="none" w:sz="0" w:space="0" w:color="auto"/>
                  </w:divBdr>
                  <w:divsChild>
                    <w:div w:id="166139915">
                      <w:marLeft w:val="0"/>
                      <w:marRight w:val="0"/>
                      <w:marTop w:val="0"/>
                      <w:marBottom w:val="0"/>
                      <w:divBdr>
                        <w:top w:val="none" w:sz="0" w:space="0" w:color="auto"/>
                        <w:left w:val="none" w:sz="0" w:space="0" w:color="auto"/>
                        <w:bottom w:val="none" w:sz="0" w:space="0" w:color="auto"/>
                        <w:right w:val="none" w:sz="0" w:space="0" w:color="auto"/>
                      </w:divBdr>
                    </w:div>
                  </w:divsChild>
                </w:div>
                <w:div w:id="1779835618">
                  <w:marLeft w:val="0"/>
                  <w:marRight w:val="0"/>
                  <w:marTop w:val="0"/>
                  <w:marBottom w:val="0"/>
                  <w:divBdr>
                    <w:top w:val="none" w:sz="0" w:space="0" w:color="auto"/>
                    <w:left w:val="none" w:sz="0" w:space="0" w:color="auto"/>
                    <w:bottom w:val="none" w:sz="0" w:space="0" w:color="auto"/>
                    <w:right w:val="none" w:sz="0" w:space="0" w:color="auto"/>
                  </w:divBdr>
                  <w:divsChild>
                    <w:div w:id="1983264848">
                      <w:marLeft w:val="0"/>
                      <w:marRight w:val="0"/>
                      <w:marTop w:val="0"/>
                      <w:marBottom w:val="0"/>
                      <w:divBdr>
                        <w:top w:val="none" w:sz="0" w:space="0" w:color="auto"/>
                        <w:left w:val="none" w:sz="0" w:space="0" w:color="auto"/>
                        <w:bottom w:val="none" w:sz="0" w:space="0" w:color="auto"/>
                        <w:right w:val="none" w:sz="0" w:space="0" w:color="auto"/>
                      </w:divBdr>
                    </w:div>
                  </w:divsChild>
                </w:div>
                <w:div w:id="1821650234">
                  <w:marLeft w:val="0"/>
                  <w:marRight w:val="0"/>
                  <w:marTop w:val="0"/>
                  <w:marBottom w:val="0"/>
                  <w:divBdr>
                    <w:top w:val="none" w:sz="0" w:space="0" w:color="auto"/>
                    <w:left w:val="none" w:sz="0" w:space="0" w:color="auto"/>
                    <w:bottom w:val="none" w:sz="0" w:space="0" w:color="auto"/>
                    <w:right w:val="none" w:sz="0" w:space="0" w:color="auto"/>
                  </w:divBdr>
                  <w:divsChild>
                    <w:div w:id="6778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11656">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599140712">
      <w:bodyDiv w:val="1"/>
      <w:marLeft w:val="0"/>
      <w:marRight w:val="0"/>
      <w:marTop w:val="0"/>
      <w:marBottom w:val="0"/>
      <w:divBdr>
        <w:top w:val="none" w:sz="0" w:space="0" w:color="auto"/>
        <w:left w:val="none" w:sz="0" w:space="0" w:color="auto"/>
        <w:bottom w:val="none" w:sz="0" w:space="0" w:color="auto"/>
        <w:right w:val="none" w:sz="0" w:space="0" w:color="auto"/>
      </w:divBdr>
      <w:divsChild>
        <w:div w:id="111091681">
          <w:marLeft w:val="0"/>
          <w:marRight w:val="0"/>
          <w:marTop w:val="0"/>
          <w:marBottom w:val="0"/>
          <w:divBdr>
            <w:top w:val="none" w:sz="0" w:space="0" w:color="auto"/>
            <w:left w:val="none" w:sz="0" w:space="0" w:color="auto"/>
            <w:bottom w:val="none" w:sz="0" w:space="0" w:color="auto"/>
            <w:right w:val="none" w:sz="0" w:space="0" w:color="auto"/>
          </w:divBdr>
          <w:divsChild>
            <w:div w:id="196546491">
              <w:marLeft w:val="0"/>
              <w:marRight w:val="0"/>
              <w:marTop w:val="0"/>
              <w:marBottom w:val="0"/>
              <w:divBdr>
                <w:top w:val="none" w:sz="0" w:space="0" w:color="auto"/>
                <w:left w:val="none" w:sz="0" w:space="0" w:color="auto"/>
                <w:bottom w:val="none" w:sz="0" w:space="0" w:color="auto"/>
                <w:right w:val="none" w:sz="0" w:space="0" w:color="auto"/>
              </w:divBdr>
            </w:div>
            <w:div w:id="252663376">
              <w:marLeft w:val="0"/>
              <w:marRight w:val="0"/>
              <w:marTop w:val="0"/>
              <w:marBottom w:val="0"/>
              <w:divBdr>
                <w:top w:val="none" w:sz="0" w:space="0" w:color="auto"/>
                <w:left w:val="none" w:sz="0" w:space="0" w:color="auto"/>
                <w:bottom w:val="none" w:sz="0" w:space="0" w:color="auto"/>
                <w:right w:val="none" w:sz="0" w:space="0" w:color="auto"/>
              </w:divBdr>
            </w:div>
            <w:div w:id="276563387">
              <w:marLeft w:val="0"/>
              <w:marRight w:val="0"/>
              <w:marTop w:val="0"/>
              <w:marBottom w:val="0"/>
              <w:divBdr>
                <w:top w:val="none" w:sz="0" w:space="0" w:color="auto"/>
                <w:left w:val="none" w:sz="0" w:space="0" w:color="auto"/>
                <w:bottom w:val="none" w:sz="0" w:space="0" w:color="auto"/>
                <w:right w:val="none" w:sz="0" w:space="0" w:color="auto"/>
              </w:divBdr>
            </w:div>
            <w:div w:id="339040963">
              <w:marLeft w:val="0"/>
              <w:marRight w:val="0"/>
              <w:marTop w:val="0"/>
              <w:marBottom w:val="0"/>
              <w:divBdr>
                <w:top w:val="none" w:sz="0" w:space="0" w:color="auto"/>
                <w:left w:val="none" w:sz="0" w:space="0" w:color="auto"/>
                <w:bottom w:val="none" w:sz="0" w:space="0" w:color="auto"/>
                <w:right w:val="none" w:sz="0" w:space="0" w:color="auto"/>
              </w:divBdr>
            </w:div>
            <w:div w:id="753086581">
              <w:marLeft w:val="0"/>
              <w:marRight w:val="0"/>
              <w:marTop w:val="0"/>
              <w:marBottom w:val="0"/>
              <w:divBdr>
                <w:top w:val="none" w:sz="0" w:space="0" w:color="auto"/>
                <w:left w:val="none" w:sz="0" w:space="0" w:color="auto"/>
                <w:bottom w:val="none" w:sz="0" w:space="0" w:color="auto"/>
                <w:right w:val="none" w:sz="0" w:space="0" w:color="auto"/>
              </w:divBdr>
            </w:div>
            <w:div w:id="888418361">
              <w:marLeft w:val="0"/>
              <w:marRight w:val="0"/>
              <w:marTop w:val="0"/>
              <w:marBottom w:val="0"/>
              <w:divBdr>
                <w:top w:val="none" w:sz="0" w:space="0" w:color="auto"/>
                <w:left w:val="none" w:sz="0" w:space="0" w:color="auto"/>
                <w:bottom w:val="none" w:sz="0" w:space="0" w:color="auto"/>
                <w:right w:val="none" w:sz="0" w:space="0" w:color="auto"/>
              </w:divBdr>
            </w:div>
            <w:div w:id="939532154">
              <w:marLeft w:val="0"/>
              <w:marRight w:val="0"/>
              <w:marTop w:val="0"/>
              <w:marBottom w:val="0"/>
              <w:divBdr>
                <w:top w:val="none" w:sz="0" w:space="0" w:color="auto"/>
                <w:left w:val="none" w:sz="0" w:space="0" w:color="auto"/>
                <w:bottom w:val="none" w:sz="0" w:space="0" w:color="auto"/>
                <w:right w:val="none" w:sz="0" w:space="0" w:color="auto"/>
              </w:divBdr>
            </w:div>
            <w:div w:id="1001549469">
              <w:marLeft w:val="0"/>
              <w:marRight w:val="0"/>
              <w:marTop w:val="0"/>
              <w:marBottom w:val="0"/>
              <w:divBdr>
                <w:top w:val="none" w:sz="0" w:space="0" w:color="auto"/>
                <w:left w:val="none" w:sz="0" w:space="0" w:color="auto"/>
                <w:bottom w:val="none" w:sz="0" w:space="0" w:color="auto"/>
                <w:right w:val="none" w:sz="0" w:space="0" w:color="auto"/>
              </w:divBdr>
            </w:div>
            <w:div w:id="1141994627">
              <w:marLeft w:val="0"/>
              <w:marRight w:val="0"/>
              <w:marTop w:val="0"/>
              <w:marBottom w:val="0"/>
              <w:divBdr>
                <w:top w:val="none" w:sz="0" w:space="0" w:color="auto"/>
                <w:left w:val="none" w:sz="0" w:space="0" w:color="auto"/>
                <w:bottom w:val="none" w:sz="0" w:space="0" w:color="auto"/>
                <w:right w:val="none" w:sz="0" w:space="0" w:color="auto"/>
              </w:divBdr>
            </w:div>
            <w:div w:id="1393382911">
              <w:marLeft w:val="0"/>
              <w:marRight w:val="0"/>
              <w:marTop w:val="0"/>
              <w:marBottom w:val="0"/>
              <w:divBdr>
                <w:top w:val="none" w:sz="0" w:space="0" w:color="auto"/>
                <w:left w:val="none" w:sz="0" w:space="0" w:color="auto"/>
                <w:bottom w:val="none" w:sz="0" w:space="0" w:color="auto"/>
                <w:right w:val="none" w:sz="0" w:space="0" w:color="auto"/>
              </w:divBdr>
            </w:div>
            <w:div w:id="1592205329">
              <w:marLeft w:val="0"/>
              <w:marRight w:val="0"/>
              <w:marTop w:val="0"/>
              <w:marBottom w:val="0"/>
              <w:divBdr>
                <w:top w:val="none" w:sz="0" w:space="0" w:color="auto"/>
                <w:left w:val="none" w:sz="0" w:space="0" w:color="auto"/>
                <w:bottom w:val="none" w:sz="0" w:space="0" w:color="auto"/>
                <w:right w:val="none" w:sz="0" w:space="0" w:color="auto"/>
              </w:divBdr>
            </w:div>
            <w:div w:id="1645281842">
              <w:marLeft w:val="0"/>
              <w:marRight w:val="0"/>
              <w:marTop w:val="0"/>
              <w:marBottom w:val="0"/>
              <w:divBdr>
                <w:top w:val="none" w:sz="0" w:space="0" w:color="auto"/>
                <w:left w:val="none" w:sz="0" w:space="0" w:color="auto"/>
                <w:bottom w:val="none" w:sz="0" w:space="0" w:color="auto"/>
                <w:right w:val="none" w:sz="0" w:space="0" w:color="auto"/>
              </w:divBdr>
            </w:div>
            <w:div w:id="1744255068">
              <w:marLeft w:val="0"/>
              <w:marRight w:val="0"/>
              <w:marTop w:val="0"/>
              <w:marBottom w:val="0"/>
              <w:divBdr>
                <w:top w:val="none" w:sz="0" w:space="0" w:color="auto"/>
                <w:left w:val="none" w:sz="0" w:space="0" w:color="auto"/>
                <w:bottom w:val="none" w:sz="0" w:space="0" w:color="auto"/>
                <w:right w:val="none" w:sz="0" w:space="0" w:color="auto"/>
              </w:divBdr>
            </w:div>
          </w:divsChild>
        </w:div>
        <w:div w:id="389504895">
          <w:marLeft w:val="0"/>
          <w:marRight w:val="0"/>
          <w:marTop w:val="0"/>
          <w:marBottom w:val="0"/>
          <w:divBdr>
            <w:top w:val="none" w:sz="0" w:space="0" w:color="auto"/>
            <w:left w:val="none" w:sz="0" w:space="0" w:color="auto"/>
            <w:bottom w:val="none" w:sz="0" w:space="0" w:color="auto"/>
            <w:right w:val="none" w:sz="0" w:space="0" w:color="auto"/>
          </w:divBdr>
          <w:divsChild>
            <w:div w:id="1920020394">
              <w:marLeft w:val="0"/>
              <w:marRight w:val="0"/>
              <w:marTop w:val="30"/>
              <w:marBottom w:val="30"/>
              <w:divBdr>
                <w:top w:val="none" w:sz="0" w:space="0" w:color="auto"/>
                <w:left w:val="none" w:sz="0" w:space="0" w:color="auto"/>
                <w:bottom w:val="none" w:sz="0" w:space="0" w:color="auto"/>
                <w:right w:val="none" w:sz="0" w:space="0" w:color="auto"/>
              </w:divBdr>
              <w:divsChild>
                <w:div w:id="134125">
                  <w:marLeft w:val="0"/>
                  <w:marRight w:val="0"/>
                  <w:marTop w:val="0"/>
                  <w:marBottom w:val="0"/>
                  <w:divBdr>
                    <w:top w:val="none" w:sz="0" w:space="0" w:color="auto"/>
                    <w:left w:val="none" w:sz="0" w:space="0" w:color="auto"/>
                    <w:bottom w:val="none" w:sz="0" w:space="0" w:color="auto"/>
                    <w:right w:val="none" w:sz="0" w:space="0" w:color="auto"/>
                  </w:divBdr>
                  <w:divsChild>
                    <w:div w:id="678969008">
                      <w:marLeft w:val="0"/>
                      <w:marRight w:val="0"/>
                      <w:marTop w:val="0"/>
                      <w:marBottom w:val="0"/>
                      <w:divBdr>
                        <w:top w:val="none" w:sz="0" w:space="0" w:color="auto"/>
                        <w:left w:val="none" w:sz="0" w:space="0" w:color="auto"/>
                        <w:bottom w:val="none" w:sz="0" w:space="0" w:color="auto"/>
                        <w:right w:val="none" w:sz="0" w:space="0" w:color="auto"/>
                      </w:divBdr>
                    </w:div>
                  </w:divsChild>
                </w:div>
                <w:div w:id="193663890">
                  <w:marLeft w:val="0"/>
                  <w:marRight w:val="0"/>
                  <w:marTop w:val="0"/>
                  <w:marBottom w:val="0"/>
                  <w:divBdr>
                    <w:top w:val="none" w:sz="0" w:space="0" w:color="auto"/>
                    <w:left w:val="none" w:sz="0" w:space="0" w:color="auto"/>
                    <w:bottom w:val="none" w:sz="0" w:space="0" w:color="auto"/>
                    <w:right w:val="none" w:sz="0" w:space="0" w:color="auto"/>
                  </w:divBdr>
                  <w:divsChild>
                    <w:div w:id="1829053593">
                      <w:marLeft w:val="0"/>
                      <w:marRight w:val="0"/>
                      <w:marTop w:val="0"/>
                      <w:marBottom w:val="0"/>
                      <w:divBdr>
                        <w:top w:val="none" w:sz="0" w:space="0" w:color="auto"/>
                        <w:left w:val="none" w:sz="0" w:space="0" w:color="auto"/>
                        <w:bottom w:val="none" w:sz="0" w:space="0" w:color="auto"/>
                        <w:right w:val="none" w:sz="0" w:space="0" w:color="auto"/>
                      </w:divBdr>
                    </w:div>
                  </w:divsChild>
                </w:div>
                <w:div w:id="240523862">
                  <w:marLeft w:val="0"/>
                  <w:marRight w:val="0"/>
                  <w:marTop w:val="0"/>
                  <w:marBottom w:val="0"/>
                  <w:divBdr>
                    <w:top w:val="none" w:sz="0" w:space="0" w:color="auto"/>
                    <w:left w:val="none" w:sz="0" w:space="0" w:color="auto"/>
                    <w:bottom w:val="none" w:sz="0" w:space="0" w:color="auto"/>
                    <w:right w:val="none" w:sz="0" w:space="0" w:color="auto"/>
                  </w:divBdr>
                  <w:divsChild>
                    <w:div w:id="1763648428">
                      <w:marLeft w:val="0"/>
                      <w:marRight w:val="0"/>
                      <w:marTop w:val="0"/>
                      <w:marBottom w:val="0"/>
                      <w:divBdr>
                        <w:top w:val="none" w:sz="0" w:space="0" w:color="auto"/>
                        <w:left w:val="none" w:sz="0" w:space="0" w:color="auto"/>
                        <w:bottom w:val="none" w:sz="0" w:space="0" w:color="auto"/>
                        <w:right w:val="none" w:sz="0" w:space="0" w:color="auto"/>
                      </w:divBdr>
                    </w:div>
                  </w:divsChild>
                </w:div>
                <w:div w:id="241641585">
                  <w:marLeft w:val="0"/>
                  <w:marRight w:val="0"/>
                  <w:marTop w:val="0"/>
                  <w:marBottom w:val="0"/>
                  <w:divBdr>
                    <w:top w:val="none" w:sz="0" w:space="0" w:color="auto"/>
                    <w:left w:val="none" w:sz="0" w:space="0" w:color="auto"/>
                    <w:bottom w:val="none" w:sz="0" w:space="0" w:color="auto"/>
                    <w:right w:val="none" w:sz="0" w:space="0" w:color="auto"/>
                  </w:divBdr>
                  <w:divsChild>
                    <w:div w:id="210118866">
                      <w:marLeft w:val="0"/>
                      <w:marRight w:val="0"/>
                      <w:marTop w:val="0"/>
                      <w:marBottom w:val="0"/>
                      <w:divBdr>
                        <w:top w:val="none" w:sz="0" w:space="0" w:color="auto"/>
                        <w:left w:val="none" w:sz="0" w:space="0" w:color="auto"/>
                        <w:bottom w:val="none" w:sz="0" w:space="0" w:color="auto"/>
                        <w:right w:val="none" w:sz="0" w:space="0" w:color="auto"/>
                      </w:divBdr>
                    </w:div>
                  </w:divsChild>
                </w:div>
                <w:div w:id="319575127">
                  <w:marLeft w:val="0"/>
                  <w:marRight w:val="0"/>
                  <w:marTop w:val="0"/>
                  <w:marBottom w:val="0"/>
                  <w:divBdr>
                    <w:top w:val="none" w:sz="0" w:space="0" w:color="auto"/>
                    <w:left w:val="none" w:sz="0" w:space="0" w:color="auto"/>
                    <w:bottom w:val="none" w:sz="0" w:space="0" w:color="auto"/>
                    <w:right w:val="none" w:sz="0" w:space="0" w:color="auto"/>
                  </w:divBdr>
                  <w:divsChild>
                    <w:div w:id="473378873">
                      <w:marLeft w:val="0"/>
                      <w:marRight w:val="0"/>
                      <w:marTop w:val="0"/>
                      <w:marBottom w:val="0"/>
                      <w:divBdr>
                        <w:top w:val="none" w:sz="0" w:space="0" w:color="auto"/>
                        <w:left w:val="none" w:sz="0" w:space="0" w:color="auto"/>
                        <w:bottom w:val="none" w:sz="0" w:space="0" w:color="auto"/>
                        <w:right w:val="none" w:sz="0" w:space="0" w:color="auto"/>
                      </w:divBdr>
                    </w:div>
                  </w:divsChild>
                </w:div>
                <w:div w:id="469790551">
                  <w:marLeft w:val="0"/>
                  <w:marRight w:val="0"/>
                  <w:marTop w:val="0"/>
                  <w:marBottom w:val="0"/>
                  <w:divBdr>
                    <w:top w:val="none" w:sz="0" w:space="0" w:color="auto"/>
                    <w:left w:val="none" w:sz="0" w:space="0" w:color="auto"/>
                    <w:bottom w:val="none" w:sz="0" w:space="0" w:color="auto"/>
                    <w:right w:val="none" w:sz="0" w:space="0" w:color="auto"/>
                  </w:divBdr>
                  <w:divsChild>
                    <w:div w:id="1043600760">
                      <w:marLeft w:val="0"/>
                      <w:marRight w:val="0"/>
                      <w:marTop w:val="0"/>
                      <w:marBottom w:val="0"/>
                      <w:divBdr>
                        <w:top w:val="none" w:sz="0" w:space="0" w:color="auto"/>
                        <w:left w:val="none" w:sz="0" w:space="0" w:color="auto"/>
                        <w:bottom w:val="none" w:sz="0" w:space="0" w:color="auto"/>
                        <w:right w:val="none" w:sz="0" w:space="0" w:color="auto"/>
                      </w:divBdr>
                    </w:div>
                  </w:divsChild>
                </w:div>
                <w:div w:id="494223573">
                  <w:marLeft w:val="0"/>
                  <w:marRight w:val="0"/>
                  <w:marTop w:val="0"/>
                  <w:marBottom w:val="0"/>
                  <w:divBdr>
                    <w:top w:val="none" w:sz="0" w:space="0" w:color="auto"/>
                    <w:left w:val="none" w:sz="0" w:space="0" w:color="auto"/>
                    <w:bottom w:val="none" w:sz="0" w:space="0" w:color="auto"/>
                    <w:right w:val="none" w:sz="0" w:space="0" w:color="auto"/>
                  </w:divBdr>
                  <w:divsChild>
                    <w:div w:id="213084098">
                      <w:marLeft w:val="0"/>
                      <w:marRight w:val="0"/>
                      <w:marTop w:val="0"/>
                      <w:marBottom w:val="0"/>
                      <w:divBdr>
                        <w:top w:val="none" w:sz="0" w:space="0" w:color="auto"/>
                        <w:left w:val="none" w:sz="0" w:space="0" w:color="auto"/>
                        <w:bottom w:val="none" w:sz="0" w:space="0" w:color="auto"/>
                        <w:right w:val="none" w:sz="0" w:space="0" w:color="auto"/>
                      </w:divBdr>
                    </w:div>
                  </w:divsChild>
                </w:div>
                <w:div w:id="539518288">
                  <w:marLeft w:val="0"/>
                  <w:marRight w:val="0"/>
                  <w:marTop w:val="0"/>
                  <w:marBottom w:val="0"/>
                  <w:divBdr>
                    <w:top w:val="none" w:sz="0" w:space="0" w:color="auto"/>
                    <w:left w:val="none" w:sz="0" w:space="0" w:color="auto"/>
                    <w:bottom w:val="none" w:sz="0" w:space="0" w:color="auto"/>
                    <w:right w:val="none" w:sz="0" w:space="0" w:color="auto"/>
                  </w:divBdr>
                  <w:divsChild>
                    <w:div w:id="480926574">
                      <w:marLeft w:val="0"/>
                      <w:marRight w:val="0"/>
                      <w:marTop w:val="0"/>
                      <w:marBottom w:val="0"/>
                      <w:divBdr>
                        <w:top w:val="none" w:sz="0" w:space="0" w:color="auto"/>
                        <w:left w:val="none" w:sz="0" w:space="0" w:color="auto"/>
                        <w:bottom w:val="none" w:sz="0" w:space="0" w:color="auto"/>
                        <w:right w:val="none" w:sz="0" w:space="0" w:color="auto"/>
                      </w:divBdr>
                    </w:div>
                  </w:divsChild>
                </w:div>
                <w:div w:id="555892712">
                  <w:marLeft w:val="0"/>
                  <w:marRight w:val="0"/>
                  <w:marTop w:val="0"/>
                  <w:marBottom w:val="0"/>
                  <w:divBdr>
                    <w:top w:val="none" w:sz="0" w:space="0" w:color="auto"/>
                    <w:left w:val="none" w:sz="0" w:space="0" w:color="auto"/>
                    <w:bottom w:val="none" w:sz="0" w:space="0" w:color="auto"/>
                    <w:right w:val="none" w:sz="0" w:space="0" w:color="auto"/>
                  </w:divBdr>
                  <w:divsChild>
                    <w:div w:id="1038628228">
                      <w:marLeft w:val="0"/>
                      <w:marRight w:val="0"/>
                      <w:marTop w:val="0"/>
                      <w:marBottom w:val="0"/>
                      <w:divBdr>
                        <w:top w:val="none" w:sz="0" w:space="0" w:color="auto"/>
                        <w:left w:val="none" w:sz="0" w:space="0" w:color="auto"/>
                        <w:bottom w:val="none" w:sz="0" w:space="0" w:color="auto"/>
                        <w:right w:val="none" w:sz="0" w:space="0" w:color="auto"/>
                      </w:divBdr>
                    </w:div>
                  </w:divsChild>
                </w:div>
                <w:div w:id="563445658">
                  <w:marLeft w:val="0"/>
                  <w:marRight w:val="0"/>
                  <w:marTop w:val="0"/>
                  <w:marBottom w:val="0"/>
                  <w:divBdr>
                    <w:top w:val="none" w:sz="0" w:space="0" w:color="auto"/>
                    <w:left w:val="none" w:sz="0" w:space="0" w:color="auto"/>
                    <w:bottom w:val="none" w:sz="0" w:space="0" w:color="auto"/>
                    <w:right w:val="none" w:sz="0" w:space="0" w:color="auto"/>
                  </w:divBdr>
                  <w:divsChild>
                    <w:div w:id="683244133">
                      <w:marLeft w:val="0"/>
                      <w:marRight w:val="0"/>
                      <w:marTop w:val="0"/>
                      <w:marBottom w:val="0"/>
                      <w:divBdr>
                        <w:top w:val="none" w:sz="0" w:space="0" w:color="auto"/>
                        <w:left w:val="none" w:sz="0" w:space="0" w:color="auto"/>
                        <w:bottom w:val="none" w:sz="0" w:space="0" w:color="auto"/>
                        <w:right w:val="none" w:sz="0" w:space="0" w:color="auto"/>
                      </w:divBdr>
                    </w:div>
                  </w:divsChild>
                </w:div>
                <w:div w:id="655571896">
                  <w:marLeft w:val="0"/>
                  <w:marRight w:val="0"/>
                  <w:marTop w:val="0"/>
                  <w:marBottom w:val="0"/>
                  <w:divBdr>
                    <w:top w:val="none" w:sz="0" w:space="0" w:color="auto"/>
                    <w:left w:val="none" w:sz="0" w:space="0" w:color="auto"/>
                    <w:bottom w:val="none" w:sz="0" w:space="0" w:color="auto"/>
                    <w:right w:val="none" w:sz="0" w:space="0" w:color="auto"/>
                  </w:divBdr>
                  <w:divsChild>
                    <w:div w:id="188875677">
                      <w:marLeft w:val="0"/>
                      <w:marRight w:val="0"/>
                      <w:marTop w:val="0"/>
                      <w:marBottom w:val="0"/>
                      <w:divBdr>
                        <w:top w:val="none" w:sz="0" w:space="0" w:color="auto"/>
                        <w:left w:val="none" w:sz="0" w:space="0" w:color="auto"/>
                        <w:bottom w:val="none" w:sz="0" w:space="0" w:color="auto"/>
                        <w:right w:val="none" w:sz="0" w:space="0" w:color="auto"/>
                      </w:divBdr>
                    </w:div>
                  </w:divsChild>
                </w:div>
                <w:div w:id="817766669">
                  <w:marLeft w:val="0"/>
                  <w:marRight w:val="0"/>
                  <w:marTop w:val="0"/>
                  <w:marBottom w:val="0"/>
                  <w:divBdr>
                    <w:top w:val="none" w:sz="0" w:space="0" w:color="auto"/>
                    <w:left w:val="none" w:sz="0" w:space="0" w:color="auto"/>
                    <w:bottom w:val="none" w:sz="0" w:space="0" w:color="auto"/>
                    <w:right w:val="none" w:sz="0" w:space="0" w:color="auto"/>
                  </w:divBdr>
                  <w:divsChild>
                    <w:div w:id="1464075195">
                      <w:marLeft w:val="0"/>
                      <w:marRight w:val="0"/>
                      <w:marTop w:val="0"/>
                      <w:marBottom w:val="0"/>
                      <w:divBdr>
                        <w:top w:val="none" w:sz="0" w:space="0" w:color="auto"/>
                        <w:left w:val="none" w:sz="0" w:space="0" w:color="auto"/>
                        <w:bottom w:val="none" w:sz="0" w:space="0" w:color="auto"/>
                        <w:right w:val="none" w:sz="0" w:space="0" w:color="auto"/>
                      </w:divBdr>
                    </w:div>
                  </w:divsChild>
                </w:div>
                <w:div w:id="830633610">
                  <w:marLeft w:val="0"/>
                  <w:marRight w:val="0"/>
                  <w:marTop w:val="0"/>
                  <w:marBottom w:val="0"/>
                  <w:divBdr>
                    <w:top w:val="none" w:sz="0" w:space="0" w:color="auto"/>
                    <w:left w:val="none" w:sz="0" w:space="0" w:color="auto"/>
                    <w:bottom w:val="none" w:sz="0" w:space="0" w:color="auto"/>
                    <w:right w:val="none" w:sz="0" w:space="0" w:color="auto"/>
                  </w:divBdr>
                  <w:divsChild>
                    <w:div w:id="1332827844">
                      <w:marLeft w:val="0"/>
                      <w:marRight w:val="0"/>
                      <w:marTop w:val="0"/>
                      <w:marBottom w:val="0"/>
                      <w:divBdr>
                        <w:top w:val="none" w:sz="0" w:space="0" w:color="auto"/>
                        <w:left w:val="none" w:sz="0" w:space="0" w:color="auto"/>
                        <w:bottom w:val="none" w:sz="0" w:space="0" w:color="auto"/>
                        <w:right w:val="none" w:sz="0" w:space="0" w:color="auto"/>
                      </w:divBdr>
                    </w:div>
                  </w:divsChild>
                </w:div>
                <w:div w:id="853224762">
                  <w:marLeft w:val="0"/>
                  <w:marRight w:val="0"/>
                  <w:marTop w:val="0"/>
                  <w:marBottom w:val="0"/>
                  <w:divBdr>
                    <w:top w:val="none" w:sz="0" w:space="0" w:color="auto"/>
                    <w:left w:val="none" w:sz="0" w:space="0" w:color="auto"/>
                    <w:bottom w:val="none" w:sz="0" w:space="0" w:color="auto"/>
                    <w:right w:val="none" w:sz="0" w:space="0" w:color="auto"/>
                  </w:divBdr>
                  <w:divsChild>
                    <w:div w:id="1908880906">
                      <w:marLeft w:val="0"/>
                      <w:marRight w:val="0"/>
                      <w:marTop w:val="0"/>
                      <w:marBottom w:val="0"/>
                      <w:divBdr>
                        <w:top w:val="none" w:sz="0" w:space="0" w:color="auto"/>
                        <w:left w:val="none" w:sz="0" w:space="0" w:color="auto"/>
                        <w:bottom w:val="none" w:sz="0" w:space="0" w:color="auto"/>
                        <w:right w:val="none" w:sz="0" w:space="0" w:color="auto"/>
                      </w:divBdr>
                    </w:div>
                  </w:divsChild>
                </w:div>
                <w:div w:id="892161325">
                  <w:marLeft w:val="0"/>
                  <w:marRight w:val="0"/>
                  <w:marTop w:val="0"/>
                  <w:marBottom w:val="0"/>
                  <w:divBdr>
                    <w:top w:val="none" w:sz="0" w:space="0" w:color="auto"/>
                    <w:left w:val="none" w:sz="0" w:space="0" w:color="auto"/>
                    <w:bottom w:val="none" w:sz="0" w:space="0" w:color="auto"/>
                    <w:right w:val="none" w:sz="0" w:space="0" w:color="auto"/>
                  </w:divBdr>
                  <w:divsChild>
                    <w:div w:id="176819025">
                      <w:marLeft w:val="0"/>
                      <w:marRight w:val="0"/>
                      <w:marTop w:val="0"/>
                      <w:marBottom w:val="0"/>
                      <w:divBdr>
                        <w:top w:val="none" w:sz="0" w:space="0" w:color="auto"/>
                        <w:left w:val="none" w:sz="0" w:space="0" w:color="auto"/>
                        <w:bottom w:val="none" w:sz="0" w:space="0" w:color="auto"/>
                        <w:right w:val="none" w:sz="0" w:space="0" w:color="auto"/>
                      </w:divBdr>
                    </w:div>
                  </w:divsChild>
                </w:div>
                <w:div w:id="996492255">
                  <w:marLeft w:val="0"/>
                  <w:marRight w:val="0"/>
                  <w:marTop w:val="0"/>
                  <w:marBottom w:val="0"/>
                  <w:divBdr>
                    <w:top w:val="none" w:sz="0" w:space="0" w:color="auto"/>
                    <w:left w:val="none" w:sz="0" w:space="0" w:color="auto"/>
                    <w:bottom w:val="none" w:sz="0" w:space="0" w:color="auto"/>
                    <w:right w:val="none" w:sz="0" w:space="0" w:color="auto"/>
                  </w:divBdr>
                  <w:divsChild>
                    <w:div w:id="1368219903">
                      <w:marLeft w:val="0"/>
                      <w:marRight w:val="0"/>
                      <w:marTop w:val="0"/>
                      <w:marBottom w:val="0"/>
                      <w:divBdr>
                        <w:top w:val="none" w:sz="0" w:space="0" w:color="auto"/>
                        <w:left w:val="none" w:sz="0" w:space="0" w:color="auto"/>
                        <w:bottom w:val="none" w:sz="0" w:space="0" w:color="auto"/>
                        <w:right w:val="none" w:sz="0" w:space="0" w:color="auto"/>
                      </w:divBdr>
                    </w:div>
                  </w:divsChild>
                </w:div>
                <w:div w:id="1000542729">
                  <w:marLeft w:val="0"/>
                  <w:marRight w:val="0"/>
                  <w:marTop w:val="0"/>
                  <w:marBottom w:val="0"/>
                  <w:divBdr>
                    <w:top w:val="none" w:sz="0" w:space="0" w:color="auto"/>
                    <w:left w:val="none" w:sz="0" w:space="0" w:color="auto"/>
                    <w:bottom w:val="none" w:sz="0" w:space="0" w:color="auto"/>
                    <w:right w:val="none" w:sz="0" w:space="0" w:color="auto"/>
                  </w:divBdr>
                  <w:divsChild>
                    <w:div w:id="1748114545">
                      <w:marLeft w:val="0"/>
                      <w:marRight w:val="0"/>
                      <w:marTop w:val="0"/>
                      <w:marBottom w:val="0"/>
                      <w:divBdr>
                        <w:top w:val="none" w:sz="0" w:space="0" w:color="auto"/>
                        <w:left w:val="none" w:sz="0" w:space="0" w:color="auto"/>
                        <w:bottom w:val="none" w:sz="0" w:space="0" w:color="auto"/>
                        <w:right w:val="none" w:sz="0" w:space="0" w:color="auto"/>
                      </w:divBdr>
                    </w:div>
                  </w:divsChild>
                </w:div>
                <w:div w:id="1210386690">
                  <w:marLeft w:val="0"/>
                  <w:marRight w:val="0"/>
                  <w:marTop w:val="0"/>
                  <w:marBottom w:val="0"/>
                  <w:divBdr>
                    <w:top w:val="none" w:sz="0" w:space="0" w:color="auto"/>
                    <w:left w:val="none" w:sz="0" w:space="0" w:color="auto"/>
                    <w:bottom w:val="none" w:sz="0" w:space="0" w:color="auto"/>
                    <w:right w:val="none" w:sz="0" w:space="0" w:color="auto"/>
                  </w:divBdr>
                  <w:divsChild>
                    <w:div w:id="563756201">
                      <w:marLeft w:val="0"/>
                      <w:marRight w:val="0"/>
                      <w:marTop w:val="0"/>
                      <w:marBottom w:val="0"/>
                      <w:divBdr>
                        <w:top w:val="none" w:sz="0" w:space="0" w:color="auto"/>
                        <w:left w:val="none" w:sz="0" w:space="0" w:color="auto"/>
                        <w:bottom w:val="none" w:sz="0" w:space="0" w:color="auto"/>
                        <w:right w:val="none" w:sz="0" w:space="0" w:color="auto"/>
                      </w:divBdr>
                    </w:div>
                  </w:divsChild>
                </w:div>
                <w:div w:id="1614750429">
                  <w:marLeft w:val="0"/>
                  <w:marRight w:val="0"/>
                  <w:marTop w:val="0"/>
                  <w:marBottom w:val="0"/>
                  <w:divBdr>
                    <w:top w:val="none" w:sz="0" w:space="0" w:color="auto"/>
                    <w:left w:val="none" w:sz="0" w:space="0" w:color="auto"/>
                    <w:bottom w:val="none" w:sz="0" w:space="0" w:color="auto"/>
                    <w:right w:val="none" w:sz="0" w:space="0" w:color="auto"/>
                  </w:divBdr>
                  <w:divsChild>
                    <w:div w:id="1419329483">
                      <w:marLeft w:val="0"/>
                      <w:marRight w:val="0"/>
                      <w:marTop w:val="0"/>
                      <w:marBottom w:val="0"/>
                      <w:divBdr>
                        <w:top w:val="none" w:sz="0" w:space="0" w:color="auto"/>
                        <w:left w:val="none" w:sz="0" w:space="0" w:color="auto"/>
                        <w:bottom w:val="none" w:sz="0" w:space="0" w:color="auto"/>
                        <w:right w:val="none" w:sz="0" w:space="0" w:color="auto"/>
                      </w:divBdr>
                    </w:div>
                  </w:divsChild>
                </w:div>
                <w:div w:id="1619945398">
                  <w:marLeft w:val="0"/>
                  <w:marRight w:val="0"/>
                  <w:marTop w:val="0"/>
                  <w:marBottom w:val="0"/>
                  <w:divBdr>
                    <w:top w:val="none" w:sz="0" w:space="0" w:color="auto"/>
                    <w:left w:val="none" w:sz="0" w:space="0" w:color="auto"/>
                    <w:bottom w:val="none" w:sz="0" w:space="0" w:color="auto"/>
                    <w:right w:val="none" w:sz="0" w:space="0" w:color="auto"/>
                  </w:divBdr>
                  <w:divsChild>
                    <w:div w:id="1454327031">
                      <w:marLeft w:val="0"/>
                      <w:marRight w:val="0"/>
                      <w:marTop w:val="0"/>
                      <w:marBottom w:val="0"/>
                      <w:divBdr>
                        <w:top w:val="none" w:sz="0" w:space="0" w:color="auto"/>
                        <w:left w:val="none" w:sz="0" w:space="0" w:color="auto"/>
                        <w:bottom w:val="none" w:sz="0" w:space="0" w:color="auto"/>
                        <w:right w:val="none" w:sz="0" w:space="0" w:color="auto"/>
                      </w:divBdr>
                    </w:div>
                  </w:divsChild>
                </w:div>
                <w:div w:id="1669138086">
                  <w:marLeft w:val="0"/>
                  <w:marRight w:val="0"/>
                  <w:marTop w:val="0"/>
                  <w:marBottom w:val="0"/>
                  <w:divBdr>
                    <w:top w:val="none" w:sz="0" w:space="0" w:color="auto"/>
                    <w:left w:val="none" w:sz="0" w:space="0" w:color="auto"/>
                    <w:bottom w:val="none" w:sz="0" w:space="0" w:color="auto"/>
                    <w:right w:val="none" w:sz="0" w:space="0" w:color="auto"/>
                  </w:divBdr>
                  <w:divsChild>
                    <w:div w:id="535393554">
                      <w:marLeft w:val="0"/>
                      <w:marRight w:val="0"/>
                      <w:marTop w:val="0"/>
                      <w:marBottom w:val="0"/>
                      <w:divBdr>
                        <w:top w:val="none" w:sz="0" w:space="0" w:color="auto"/>
                        <w:left w:val="none" w:sz="0" w:space="0" w:color="auto"/>
                        <w:bottom w:val="none" w:sz="0" w:space="0" w:color="auto"/>
                        <w:right w:val="none" w:sz="0" w:space="0" w:color="auto"/>
                      </w:divBdr>
                    </w:div>
                  </w:divsChild>
                </w:div>
                <w:div w:id="1766069960">
                  <w:marLeft w:val="0"/>
                  <w:marRight w:val="0"/>
                  <w:marTop w:val="0"/>
                  <w:marBottom w:val="0"/>
                  <w:divBdr>
                    <w:top w:val="none" w:sz="0" w:space="0" w:color="auto"/>
                    <w:left w:val="none" w:sz="0" w:space="0" w:color="auto"/>
                    <w:bottom w:val="none" w:sz="0" w:space="0" w:color="auto"/>
                    <w:right w:val="none" w:sz="0" w:space="0" w:color="auto"/>
                  </w:divBdr>
                  <w:divsChild>
                    <w:div w:id="296228468">
                      <w:marLeft w:val="0"/>
                      <w:marRight w:val="0"/>
                      <w:marTop w:val="0"/>
                      <w:marBottom w:val="0"/>
                      <w:divBdr>
                        <w:top w:val="none" w:sz="0" w:space="0" w:color="auto"/>
                        <w:left w:val="none" w:sz="0" w:space="0" w:color="auto"/>
                        <w:bottom w:val="none" w:sz="0" w:space="0" w:color="auto"/>
                        <w:right w:val="none" w:sz="0" w:space="0" w:color="auto"/>
                      </w:divBdr>
                    </w:div>
                  </w:divsChild>
                </w:div>
                <w:div w:id="2090032429">
                  <w:marLeft w:val="0"/>
                  <w:marRight w:val="0"/>
                  <w:marTop w:val="0"/>
                  <w:marBottom w:val="0"/>
                  <w:divBdr>
                    <w:top w:val="none" w:sz="0" w:space="0" w:color="auto"/>
                    <w:left w:val="none" w:sz="0" w:space="0" w:color="auto"/>
                    <w:bottom w:val="none" w:sz="0" w:space="0" w:color="auto"/>
                    <w:right w:val="none" w:sz="0" w:space="0" w:color="auto"/>
                  </w:divBdr>
                  <w:divsChild>
                    <w:div w:id="1948468065">
                      <w:marLeft w:val="0"/>
                      <w:marRight w:val="0"/>
                      <w:marTop w:val="0"/>
                      <w:marBottom w:val="0"/>
                      <w:divBdr>
                        <w:top w:val="none" w:sz="0" w:space="0" w:color="auto"/>
                        <w:left w:val="none" w:sz="0" w:space="0" w:color="auto"/>
                        <w:bottom w:val="none" w:sz="0" w:space="0" w:color="auto"/>
                        <w:right w:val="none" w:sz="0" w:space="0" w:color="auto"/>
                      </w:divBdr>
                    </w:div>
                  </w:divsChild>
                </w:div>
                <w:div w:id="2095858512">
                  <w:marLeft w:val="0"/>
                  <w:marRight w:val="0"/>
                  <w:marTop w:val="0"/>
                  <w:marBottom w:val="0"/>
                  <w:divBdr>
                    <w:top w:val="none" w:sz="0" w:space="0" w:color="auto"/>
                    <w:left w:val="none" w:sz="0" w:space="0" w:color="auto"/>
                    <w:bottom w:val="none" w:sz="0" w:space="0" w:color="auto"/>
                    <w:right w:val="none" w:sz="0" w:space="0" w:color="auto"/>
                  </w:divBdr>
                  <w:divsChild>
                    <w:div w:id="2236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56137">
      <w:bodyDiv w:val="1"/>
      <w:marLeft w:val="0"/>
      <w:marRight w:val="0"/>
      <w:marTop w:val="0"/>
      <w:marBottom w:val="0"/>
      <w:divBdr>
        <w:top w:val="none" w:sz="0" w:space="0" w:color="auto"/>
        <w:left w:val="none" w:sz="0" w:space="0" w:color="auto"/>
        <w:bottom w:val="none" w:sz="0" w:space="0" w:color="auto"/>
        <w:right w:val="none" w:sz="0" w:space="0" w:color="auto"/>
      </w:divBdr>
      <w:divsChild>
        <w:div w:id="269434918">
          <w:marLeft w:val="0"/>
          <w:marRight w:val="0"/>
          <w:marTop w:val="0"/>
          <w:marBottom w:val="0"/>
          <w:divBdr>
            <w:top w:val="none" w:sz="0" w:space="0" w:color="auto"/>
            <w:left w:val="none" w:sz="0" w:space="0" w:color="auto"/>
            <w:bottom w:val="none" w:sz="0" w:space="0" w:color="auto"/>
            <w:right w:val="none" w:sz="0" w:space="0" w:color="auto"/>
          </w:divBdr>
          <w:divsChild>
            <w:div w:id="24137404">
              <w:marLeft w:val="0"/>
              <w:marRight w:val="0"/>
              <w:marTop w:val="0"/>
              <w:marBottom w:val="0"/>
              <w:divBdr>
                <w:top w:val="none" w:sz="0" w:space="0" w:color="auto"/>
                <w:left w:val="none" w:sz="0" w:space="0" w:color="auto"/>
                <w:bottom w:val="none" w:sz="0" w:space="0" w:color="auto"/>
                <w:right w:val="none" w:sz="0" w:space="0" w:color="auto"/>
              </w:divBdr>
            </w:div>
            <w:div w:id="146483299">
              <w:marLeft w:val="0"/>
              <w:marRight w:val="0"/>
              <w:marTop w:val="0"/>
              <w:marBottom w:val="0"/>
              <w:divBdr>
                <w:top w:val="none" w:sz="0" w:space="0" w:color="auto"/>
                <w:left w:val="none" w:sz="0" w:space="0" w:color="auto"/>
                <w:bottom w:val="none" w:sz="0" w:space="0" w:color="auto"/>
                <w:right w:val="none" w:sz="0" w:space="0" w:color="auto"/>
              </w:divBdr>
            </w:div>
            <w:div w:id="842740923">
              <w:marLeft w:val="0"/>
              <w:marRight w:val="0"/>
              <w:marTop w:val="0"/>
              <w:marBottom w:val="0"/>
              <w:divBdr>
                <w:top w:val="none" w:sz="0" w:space="0" w:color="auto"/>
                <w:left w:val="none" w:sz="0" w:space="0" w:color="auto"/>
                <w:bottom w:val="none" w:sz="0" w:space="0" w:color="auto"/>
                <w:right w:val="none" w:sz="0" w:space="0" w:color="auto"/>
              </w:divBdr>
            </w:div>
            <w:div w:id="960190165">
              <w:marLeft w:val="0"/>
              <w:marRight w:val="0"/>
              <w:marTop w:val="0"/>
              <w:marBottom w:val="0"/>
              <w:divBdr>
                <w:top w:val="none" w:sz="0" w:space="0" w:color="auto"/>
                <w:left w:val="none" w:sz="0" w:space="0" w:color="auto"/>
                <w:bottom w:val="none" w:sz="0" w:space="0" w:color="auto"/>
                <w:right w:val="none" w:sz="0" w:space="0" w:color="auto"/>
              </w:divBdr>
            </w:div>
            <w:div w:id="969700222">
              <w:marLeft w:val="0"/>
              <w:marRight w:val="0"/>
              <w:marTop w:val="0"/>
              <w:marBottom w:val="0"/>
              <w:divBdr>
                <w:top w:val="none" w:sz="0" w:space="0" w:color="auto"/>
                <w:left w:val="none" w:sz="0" w:space="0" w:color="auto"/>
                <w:bottom w:val="none" w:sz="0" w:space="0" w:color="auto"/>
                <w:right w:val="none" w:sz="0" w:space="0" w:color="auto"/>
              </w:divBdr>
            </w:div>
            <w:div w:id="1165784523">
              <w:marLeft w:val="0"/>
              <w:marRight w:val="0"/>
              <w:marTop w:val="0"/>
              <w:marBottom w:val="0"/>
              <w:divBdr>
                <w:top w:val="none" w:sz="0" w:space="0" w:color="auto"/>
                <w:left w:val="none" w:sz="0" w:space="0" w:color="auto"/>
                <w:bottom w:val="none" w:sz="0" w:space="0" w:color="auto"/>
                <w:right w:val="none" w:sz="0" w:space="0" w:color="auto"/>
              </w:divBdr>
            </w:div>
            <w:div w:id="1456145364">
              <w:marLeft w:val="0"/>
              <w:marRight w:val="0"/>
              <w:marTop w:val="0"/>
              <w:marBottom w:val="0"/>
              <w:divBdr>
                <w:top w:val="none" w:sz="0" w:space="0" w:color="auto"/>
                <w:left w:val="none" w:sz="0" w:space="0" w:color="auto"/>
                <w:bottom w:val="none" w:sz="0" w:space="0" w:color="auto"/>
                <w:right w:val="none" w:sz="0" w:space="0" w:color="auto"/>
              </w:divBdr>
            </w:div>
            <w:div w:id="1616868579">
              <w:marLeft w:val="0"/>
              <w:marRight w:val="0"/>
              <w:marTop w:val="0"/>
              <w:marBottom w:val="0"/>
              <w:divBdr>
                <w:top w:val="none" w:sz="0" w:space="0" w:color="auto"/>
                <w:left w:val="none" w:sz="0" w:space="0" w:color="auto"/>
                <w:bottom w:val="none" w:sz="0" w:space="0" w:color="auto"/>
                <w:right w:val="none" w:sz="0" w:space="0" w:color="auto"/>
              </w:divBdr>
            </w:div>
            <w:div w:id="1647511060">
              <w:marLeft w:val="0"/>
              <w:marRight w:val="0"/>
              <w:marTop w:val="0"/>
              <w:marBottom w:val="0"/>
              <w:divBdr>
                <w:top w:val="none" w:sz="0" w:space="0" w:color="auto"/>
                <w:left w:val="none" w:sz="0" w:space="0" w:color="auto"/>
                <w:bottom w:val="none" w:sz="0" w:space="0" w:color="auto"/>
                <w:right w:val="none" w:sz="0" w:space="0" w:color="auto"/>
              </w:divBdr>
            </w:div>
            <w:div w:id="1736318373">
              <w:marLeft w:val="0"/>
              <w:marRight w:val="0"/>
              <w:marTop w:val="0"/>
              <w:marBottom w:val="0"/>
              <w:divBdr>
                <w:top w:val="none" w:sz="0" w:space="0" w:color="auto"/>
                <w:left w:val="none" w:sz="0" w:space="0" w:color="auto"/>
                <w:bottom w:val="none" w:sz="0" w:space="0" w:color="auto"/>
                <w:right w:val="none" w:sz="0" w:space="0" w:color="auto"/>
              </w:divBdr>
            </w:div>
            <w:div w:id="1821002031">
              <w:marLeft w:val="0"/>
              <w:marRight w:val="0"/>
              <w:marTop w:val="0"/>
              <w:marBottom w:val="0"/>
              <w:divBdr>
                <w:top w:val="none" w:sz="0" w:space="0" w:color="auto"/>
                <w:left w:val="none" w:sz="0" w:space="0" w:color="auto"/>
                <w:bottom w:val="none" w:sz="0" w:space="0" w:color="auto"/>
                <w:right w:val="none" w:sz="0" w:space="0" w:color="auto"/>
              </w:divBdr>
            </w:div>
            <w:div w:id="1967001773">
              <w:marLeft w:val="0"/>
              <w:marRight w:val="0"/>
              <w:marTop w:val="0"/>
              <w:marBottom w:val="0"/>
              <w:divBdr>
                <w:top w:val="none" w:sz="0" w:space="0" w:color="auto"/>
                <w:left w:val="none" w:sz="0" w:space="0" w:color="auto"/>
                <w:bottom w:val="none" w:sz="0" w:space="0" w:color="auto"/>
                <w:right w:val="none" w:sz="0" w:space="0" w:color="auto"/>
              </w:divBdr>
            </w:div>
            <w:div w:id="2092044166">
              <w:marLeft w:val="0"/>
              <w:marRight w:val="0"/>
              <w:marTop w:val="0"/>
              <w:marBottom w:val="0"/>
              <w:divBdr>
                <w:top w:val="none" w:sz="0" w:space="0" w:color="auto"/>
                <w:left w:val="none" w:sz="0" w:space="0" w:color="auto"/>
                <w:bottom w:val="none" w:sz="0" w:space="0" w:color="auto"/>
                <w:right w:val="none" w:sz="0" w:space="0" w:color="auto"/>
              </w:divBdr>
            </w:div>
          </w:divsChild>
        </w:div>
        <w:div w:id="1379086297">
          <w:marLeft w:val="0"/>
          <w:marRight w:val="0"/>
          <w:marTop w:val="0"/>
          <w:marBottom w:val="0"/>
          <w:divBdr>
            <w:top w:val="none" w:sz="0" w:space="0" w:color="auto"/>
            <w:left w:val="none" w:sz="0" w:space="0" w:color="auto"/>
            <w:bottom w:val="none" w:sz="0" w:space="0" w:color="auto"/>
            <w:right w:val="none" w:sz="0" w:space="0" w:color="auto"/>
          </w:divBdr>
          <w:divsChild>
            <w:div w:id="1867061559">
              <w:marLeft w:val="0"/>
              <w:marRight w:val="0"/>
              <w:marTop w:val="30"/>
              <w:marBottom w:val="30"/>
              <w:divBdr>
                <w:top w:val="none" w:sz="0" w:space="0" w:color="auto"/>
                <w:left w:val="none" w:sz="0" w:space="0" w:color="auto"/>
                <w:bottom w:val="none" w:sz="0" w:space="0" w:color="auto"/>
                <w:right w:val="none" w:sz="0" w:space="0" w:color="auto"/>
              </w:divBdr>
              <w:divsChild>
                <w:div w:id="1324095">
                  <w:marLeft w:val="0"/>
                  <w:marRight w:val="0"/>
                  <w:marTop w:val="0"/>
                  <w:marBottom w:val="0"/>
                  <w:divBdr>
                    <w:top w:val="none" w:sz="0" w:space="0" w:color="auto"/>
                    <w:left w:val="none" w:sz="0" w:space="0" w:color="auto"/>
                    <w:bottom w:val="none" w:sz="0" w:space="0" w:color="auto"/>
                    <w:right w:val="none" w:sz="0" w:space="0" w:color="auto"/>
                  </w:divBdr>
                  <w:divsChild>
                    <w:div w:id="10421839">
                      <w:marLeft w:val="0"/>
                      <w:marRight w:val="0"/>
                      <w:marTop w:val="0"/>
                      <w:marBottom w:val="0"/>
                      <w:divBdr>
                        <w:top w:val="none" w:sz="0" w:space="0" w:color="auto"/>
                        <w:left w:val="none" w:sz="0" w:space="0" w:color="auto"/>
                        <w:bottom w:val="none" w:sz="0" w:space="0" w:color="auto"/>
                        <w:right w:val="none" w:sz="0" w:space="0" w:color="auto"/>
                      </w:divBdr>
                    </w:div>
                  </w:divsChild>
                </w:div>
                <w:div w:id="27729814">
                  <w:marLeft w:val="0"/>
                  <w:marRight w:val="0"/>
                  <w:marTop w:val="0"/>
                  <w:marBottom w:val="0"/>
                  <w:divBdr>
                    <w:top w:val="none" w:sz="0" w:space="0" w:color="auto"/>
                    <w:left w:val="none" w:sz="0" w:space="0" w:color="auto"/>
                    <w:bottom w:val="none" w:sz="0" w:space="0" w:color="auto"/>
                    <w:right w:val="none" w:sz="0" w:space="0" w:color="auto"/>
                  </w:divBdr>
                  <w:divsChild>
                    <w:div w:id="2028867585">
                      <w:marLeft w:val="0"/>
                      <w:marRight w:val="0"/>
                      <w:marTop w:val="0"/>
                      <w:marBottom w:val="0"/>
                      <w:divBdr>
                        <w:top w:val="none" w:sz="0" w:space="0" w:color="auto"/>
                        <w:left w:val="none" w:sz="0" w:space="0" w:color="auto"/>
                        <w:bottom w:val="none" w:sz="0" w:space="0" w:color="auto"/>
                        <w:right w:val="none" w:sz="0" w:space="0" w:color="auto"/>
                      </w:divBdr>
                    </w:div>
                  </w:divsChild>
                </w:div>
                <w:div w:id="79451271">
                  <w:marLeft w:val="0"/>
                  <w:marRight w:val="0"/>
                  <w:marTop w:val="0"/>
                  <w:marBottom w:val="0"/>
                  <w:divBdr>
                    <w:top w:val="none" w:sz="0" w:space="0" w:color="auto"/>
                    <w:left w:val="none" w:sz="0" w:space="0" w:color="auto"/>
                    <w:bottom w:val="none" w:sz="0" w:space="0" w:color="auto"/>
                    <w:right w:val="none" w:sz="0" w:space="0" w:color="auto"/>
                  </w:divBdr>
                  <w:divsChild>
                    <w:div w:id="1620450356">
                      <w:marLeft w:val="0"/>
                      <w:marRight w:val="0"/>
                      <w:marTop w:val="0"/>
                      <w:marBottom w:val="0"/>
                      <w:divBdr>
                        <w:top w:val="none" w:sz="0" w:space="0" w:color="auto"/>
                        <w:left w:val="none" w:sz="0" w:space="0" w:color="auto"/>
                        <w:bottom w:val="none" w:sz="0" w:space="0" w:color="auto"/>
                        <w:right w:val="none" w:sz="0" w:space="0" w:color="auto"/>
                      </w:divBdr>
                    </w:div>
                  </w:divsChild>
                </w:div>
                <w:div w:id="104080729">
                  <w:marLeft w:val="0"/>
                  <w:marRight w:val="0"/>
                  <w:marTop w:val="0"/>
                  <w:marBottom w:val="0"/>
                  <w:divBdr>
                    <w:top w:val="none" w:sz="0" w:space="0" w:color="auto"/>
                    <w:left w:val="none" w:sz="0" w:space="0" w:color="auto"/>
                    <w:bottom w:val="none" w:sz="0" w:space="0" w:color="auto"/>
                    <w:right w:val="none" w:sz="0" w:space="0" w:color="auto"/>
                  </w:divBdr>
                  <w:divsChild>
                    <w:div w:id="76876357">
                      <w:marLeft w:val="0"/>
                      <w:marRight w:val="0"/>
                      <w:marTop w:val="0"/>
                      <w:marBottom w:val="0"/>
                      <w:divBdr>
                        <w:top w:val="none" w:sz="0" w:space="0" w:color="auto"/>
                        <w:left w:val="none" w:sz="0" w:space="0" w:color="auto"/>
                        <w:bottom w:val="none" w:sz="0" w:space="0" w:color="auto"/>
                        <w:right w:val="none" w:sz="0" w:space="0" w:color="auto"/>
                      </w:divBdr>
                    </w:div>
                  </w:divsChild>
                </w:div>
                <w:div w:id="153181982">
                  <w:marLeft w:val="0"/>
                  <w:marRight w:val="0"/>
                  <w:marTop w:val="0"/>
                  <w:marBottom w:val="0"/>
                  <w:divBdr>
                    <w:top w:val="none" w:sz="0" w:space="0" w:color="auto"/>
                    <w:left w:val="none" w:sz="0" w:space="0" w:color="auto"/>
                    <w:bottom w:val="none" w:sz="0" w:space="0" w:color="auto"/>
                    <w:right w:val="none" w:sz="0" w:space="0" w:color="auto"/>
                  </w:divBdr>
                  <w:divsChild>
                    <w:div w:id="1808085202">
                      <w:marLeft w:val="0"/>
                      <w:marRight w:val="0"/>
                      <w:marTop w:val="0"/>
                      <w:marBottom w:val="0"/>
                      <w:divBdr>
                        <w:top w:val="none" w:sz="0" w:space="0" w:color="auto"/>
                        <w:left w:val="none" w:sz="0" w:space="0" w:color="auto"/>
                        <w:bottom w:val="none" w:sz="0" w:space="0" w:color="auto"/>
                        <w:right w:val="none" w:sz="0" w:space="0" w:color="auto"/>
                      </w:divBdr>
                    </w:div>
                  </w:divsChild>
                </w:div>
                <w:div w:id="290332464">
                  <w:marLeft w:val="0"/>
                  <w:marRight w:val="0"/>
                  <w:marTop w:val="0"/>
                  <w:marBottom w:val="0"/>
                  <w:divBdr>
                    <w:top w:val="none" w:sz="0" w:space="0" w:color="auto"/>
                    <w:left w:val="none" w:sz="0" w:space="0" w:color="auto"/>
                    <w:bottom w:val="none" w:sz="0" w:space="0" w:color="auto"/>
                    <w:right w:val="none" w:sz="0" w:space="0" w:color="auto"/>
                  </w:divBdr>
                  <w:divsChild>
                    <w:div w:id="25180291">
                      <w:marLeft w:val="0"/>
                      <w:marRight w:val="0"/>
                      <w:marTop w:val="0"/>
                      <w:marBottom w:val="0"/>
                      <w:divBdr>
                        <w:top w:val="none" w:sz="0" w:space="0" w:color="auto"/>
                        <w:left w:val="none" w:sz="0" w:space="0" w:color="auto"/>
                        <w:bottom w:val="none" w:sz="0" w:space="0" w:color="auto"/>
                        <w:right w:val="none" w:sz="0" w:space="0" w:color="auto"/>
                      </w:divBdr>
                    </w:div>
                  </w:divsChild>
                </w:div>
                <w:div w:id="304164285">
                  <w:marLeft w:val="0"/>
                  <w:marRight w:val="0"/>
                  <w:marTop w:val="0"/>
                  <w:marBottom w:val="0"/>
                  <w:divBdr>
                    <w:top w:val="none" w:sz="0" w:space="0" w:color="auto"/>
                    <w:left w:val="none" w:sz="0" w:space="0" w:color="auto"/>
                    <w:bottom w:val="none" w:sz="0" w:space="0" w:color="auto"/>
                    <w:right w:val="none" w:sz="0" w:space="0" w:color="auto"/>
                  </w:divBdr>
                  <w:divsChild>
                    <w:div w:id="1869030636">
                      <w:marLeft w:val="0"/>
                      <w:marRight w:val="0"/>
                      <w:marTop w:val="0"/>
                      <w:marBottom w:val="0"/>
                      <w:divBdr>
                        <w:top w:val="none" w:sz="0" w:space="0" w:color="auto"/>
                        <w:left w:val="none" w:sz="0" w:space="0" w:color="auto"/>
                        <w:bottom w:val="none" w:sz="0" w:space="0" w:color="auto"/>
                        <w:right w:val="none" w:sz="0" w:space="0" w:color="auto"/>
                      </w:divBdr>
                    </w:div>
                  </w:divsChild>
                </w:div>
                <w:div w:id="399985031">
                  <w:marLeft w:val="0"/>
                  <w:marRight w:val="0"/>
                  <w:marTop w:val="0"/>
                  <w:marBottom w:val="0"/>
                  <w:divBdr>
                    <w:top w:val="none" w:sz="0" w:space="0" w:color="auto"/>
                    <w:left w:val="none" w:sz="0" w:space="0" w:color="auto"/>
                    <w:bottom w:val="none" w:sz="0" w:space="0" w:color="auto"/>
                    <w:right w:val="none" w:sz="0" w:space="0" w:color="auto"/>
                  </w:divBdr>
                  <w:divsChild>
                    <w:div w:id="1395741859">
                      <w:marLeft w:val="0"/>
                      <w:marRight w:val="0"/>
                      <w:marTop w:val="0"/>
                      <w:marBottom w:val="0"/>
                      <w:divBdr>
                        <w:top w:val="none" w:sz="0" w:space="0" w:color="auto"/>
                        <w:left w:val="none" w:sz="0" w:space="0" w:color="auto"/>
                        <w:bottom w:val="none" w:sz="0" w:space="0" w:color="auto"/>
                        <w:right w:val="none" w:sz="0" w:space="0" w:color="auto"/>
                      </w:divBdr>
                    </w:div>
                  </w:divsChild>
                </w:div>
                <w:div w:id="500390531">
                  <w:marLeft w:val="0"/>
                  <w:marRight w:val="0"/>
                  <w:marTop w:val="0"/>
                  <w:marBottom w:val="0"/>
                  <w:divBdr>
                    <w:top w:val="none" w:sz="0" w:space="0" w:color="auto"/>
                    <w:left w:val="none" w:sz="0" w:space="0" w:color="auto"/>
                    <w:bottom w:val="none" w:sz="0" w:space="0" w:color="auto"/>
                    <w:right w:val="none" w:sz="0" w:space="0" w:color="auto"/>
                  </w:divBdr>
                  <w:divsChild>
                    <w:div w:id="1443959753">
                      <w:marLeft w:val="0"/>
                      <w:marRight w:val="0"/>
                      <w:marTop w:val="0"/>
                      <w:marBottom w:val="0"/>
                      <w:divBdr>
                        <w:top w:val="none" w:sz="0" w:space="0" w:color="auto"/>
                        <w:left w:val="none" w:sz="0" w:space="0" w:color="auto"/>
                        <w:bottom w:val="none" w:sz="0" w:space="0" w:color="auto"/>
                        <w:right w:val="none" w:sz="0" w:space="0" w:color="auto"/>
                      </w:divBdr>
                    </w:div>
                  </w:divsChild>
                </w:div>
                <w:div w:id="503475281">
                  <w:marLeft w:val="0"/>
                  <w:marRight w:val="0"/>
                  <w:marTop w:val="0"/>
                  <w:marBottom w:val="0"/>
                  <w:divBdr>
                    <w:top w:val="none" w:sz="0" w:space="0" w:color="auto"/>
                    <w:left w:val="none" w:sz="0" w:space="0" w:color="auto"/>
                    <w:bottom w:val="none" w:sz="0" w:space="0" w:color="auto"/>
                    <w:right w:val="none" w:sz="0" w:space="0" w:color="auto"/>
                  </w:divBdr>
                  <w:divsChild>
                    <w:div w:id="1718818121">
                      <w:marLeft w:val="0"/>
                      <w:marRight w:val="0"/>
                      <w:marTop w:val="0"/>
                      <w:marBottom w:val="0"/>
                      <w:divBdr>
                        <w:top w:val="none" w:sz="0" w:space="0" w:color="auto"/>
                        <w:left w:val="none" w:sz="0" w:space="0" w:color="auto"/>
                        <w:bottom w:val="none" w:sz="0" w:space="0" w:color="auto"/>
                        <w:right w:val="none" w:sz="0" w:space="0" w:color="auto"/>
                      </w:divBdr>
                    </w:div>
                  </w:divsChild>
                </w:div>
                <w:div w:id="539249105">
                  <w:marLeft w:val="0"/>
                  <w:marRight w:val="0"/>
                  <w:marTop w:val="0"/>
                  <w:marBottom w:val="0"/>
                  <w:divBdr>
                    <w:top w:val="none" w:sz="0" w:space="0" w:color="auto"/>
                    <w:left w:val="none" w:sz="0" w:space="0" w:color="auto"/>
                    <w:bottom w:val="none" w:sz="0" w:space="0" w:color="auto"/>
                    <w:right w:val="none" w:sz="0" w:space="0" w:color="auto"/>
                  </w:divBdr>
                  <w:divsChild>
                    <w:div w:id="1444766247">
                      <w:marLeft w:val="0"/>
                      <w:marRight w:val="0"/>
                      <w:marTop w:val="0"/>
                      <w:marBottom w:val="0"/>
                      <w:divBdr>
                        <w:top w:val="none" w:sz="0" w:space="0" w:color="auto"/>
                        <w:left w:val="none" w:sz="0" w:space="0" w:color="auto"/>
                        <w:bottom w:val="none" w:sz="0" w:space="0" w:color="auto"/>
                        <w:right w:val="none" w:sz="0" w:space="0" w:color="auto"/>
                      </w:divBdr>
                    </w:div>
                  </w:divsChild>
                </w:div>
                <w:div w:id="567345875">
                  <w:marLeft w:val="0"/>
                  <w:marRight w:val="0"/>
                  <w:marTop w:val="0"/>
                  <w:marBottom w:val="0"/>
                  <w:divBdr>
                    <w:top w:val="none" w:sz="0" w:space="0" w:color="auto"/>
                    <w:left w:val="none" w:sz="0" w:space="0" w:color="auto"/>
                    <w:bottom w:val="none" w:sz="0" w:space="0" w:color="auto"/>
                    <w:right w:val="none" w:sz="0" w:space="0" w:color="auto"/>
                  </w:divBdr>
                  <w:divsChild>
                    <w:div w:id="569577197">
                      <w:marLeft w:val="0"/>
                      <w:marRight w:val="0"/>
                      <w:marTop w:val="0"/>
                      <w:marBottom w:val="0"/>
                      <w:divBdr>
                        <w:top w:val="none" w:sz="0" w:space="0" w:color="auto"/>
                        <w:left w:val="none" w:sz="0" w:space="0" w:color="auto"/>
                        <w:bottom w:val="none" w:sz="0" w:space="0" w:color="auto"/>
                        <w:right w:val="none" w:sz="0" w:space="0" w:color="auto"/>
                      </w:divBdr>
                    </w:div>
                  </w:divsChild>
                </w:div>
                <w:div w:id="570386458">
                  <w:marLeft w:val="0"/>
                  <w:marRight w:val="0"/>
                  <w:marTop w:val="0"/>
                  <w:marBottom w:val="0"/>
                  <w:divBdr>
                    <w:top w:val="none" w:sz="0" w:space="0" w:color="auto"/>
                    <w:left w:val="none" w:sz="0" w:space="0" w:color="auto"/>
                    <w:bottom w:val="none" w:sz="0" w:space="0" w:color="auto"/>
                    <w:right w:val="none" w:sz="0" w:space="0" w:color="auto"/>
                  </w:divBdr>
                  <w:divsChild>
                    <w:div w:id="789207350">
                      <w:marLeft w:val="0"/>
                      <w:marRight w:val="0"/>
                      <w:marTop w:val="0"/>
                      <w:marBottom w:val="0"/>
                      <w:divBdr>
                        <w:top w:val="none" w:sz="0" w:space="0" w:color="auto"/>
                        <w:left w:val="none" w:sz="0" w:space="0" w:color="auto"/>
                        <w:bottom w:val="none" w:sz="0" w:space="0" w:color="auto"/>
                        <w:right w:val="none" w:sz="0" w:space="0" w:color="auto"/>
                      </w:divBdr>
                    </w:div>
                  </w:divsChild>
                </w:div>
                <w:div w:id="690303183">
                  <w:marLeft w:val="0"/>
                  <w:marRight w:val="0"/>
                  <w:marTop w:val="0"/>
                  <w:marBottom w:val="0"/>
                  <w:divBdr>
                    <w:top w:val="none" w:sz="0" w:space="0" w:color="auto"/>
                    <w:left w:val="none" w:sz="0" w:space="0" w:color="auto"/>
                    <w:bottom w:val="none" w:sz="0" w:space="0" w:color="auto"/>
                    <w:right w:val="none" w:sz="0" w:space="0" w:color="auto"/>
                  </w:divBdr>
                  <w:divsChild>
                    <w:div w:id="828715526">
                      <w:marLeft w:val="0"/>
                      <w:marRight w:val="0"/>
                      <w:marTop w:val="0"/>
                      <w:marBottom w:val="0"/>
                      <w:divBdr>
                        <w:top w:val="none" w:sz="0" w:space="0" w:color="auto"/>
                        <w:left w:val="none" w:sz="0" w:space="0" w:color="auto"/>
                        <w:bottom w:val="none" w:sz="0" w:space="0" w:color="auto"/>
                        <w:right w:val="none" w:sz="0" w:space="0" w:color="auto"/>
                      </w:divBdr>
                    </w:div>
                  </w:divsChild>
                </w:div>
                <w:div w:id="736169264">
                  <w:marLeft w:val="0"/>
                  <w:marRight w:val="0"/>
                  <w:marTop w:val="0"/>
                  <w:marBottom w:val="0"/>
                  <w:divBdr>
                    <w:top w:val="none" w:sz="0" w:space="0" w:color="auto"/>
                    <w:left w:val="none" w:sz="0" w:space="0" w:color="auto"/>
                    <w:bottom w:val="none" w:sz="0" w:space="0" w:color="auto"/>
                    <w:right w:val="none" w:sz="0" w:space="0" w:color="auto"/>
                  </w:divBdr>
                  <w:divsChild>
                    <w:div w:id="1761564135">
                      <w:marLeft w:val="0"/>
                      <w:marRight w:val="0"/>
                      <w:marTop w:val="0"/>
                      <w:marBottom w:val="0"/>
                      <w:divBdr>
                        <w:top w:val="none" w:sz="0" w:space="0" w:color="auto"/>
                        <w:left w:val="none" w:sz="0" w:space="0" w:color="auto"/>
                        <w:bottom w:val="none" w:sz="0" w:space="0" w:color="auto"/>
                        <w:right w:val="none" w:sz="0" w:space="0" w:color="auto"/>
                      </w:divBdr>
                    </w:div>
                  </w:divsChild>
                </w:div>
                <w:div w:id="794565785">
                  <w:marLeft w:val="0"/>
                  <w:marRight w:val="0"/>
                  <w:marTop w:val="0"/>
                  <w:marBottom w:val="0"/>
                  <w:divBdr>
                    <w:top w:val="none" w:sz="0" w:space="0" w:color="auto"/>
                    <w:left w:val="none" w:sz="0" w:space="0" w:color="auto"/>
                    <w:bottom w:val="none" w:sz="0" w:space="0" w:color="auto"/>
                    <w:right w:val="none" w:sz="0" w:space="0" w:color="auto"/>
                  </w:divBdr>
                  <w:divsChild>
                    <w:div w:id="1854687201">
                      <w:marLeft w:val="0"/>
                      <w:marRight w:val="0"/>
                      <w:marTop w:val="0"/>
                      <w:marBottom w:val="0"/>
                      <w:divBdr>
                        <w:top w:val="none" w:sz="0" w:space="0" w:color="auto"/>
                        <w:left w:val="none" w:sz="0" w:space="0" w:color="auto"/>
                        <w:bottom w:val="none" w:sz="0" w:space="0" w:color="auto"/>
                        <w:right w:val="none" w:sz="0" w:space="0" w:color="auto"/>
                      </w:divBdr>
                    </w:div>
                  </w:divsChild>
                </w:div>
                <w:div w:id="875385062">
                  <w:marLeft w:val="0"/>
                  <w:marRight w:val="0"/>
                  <w:marTop w:val="0"/>
                  <w:marBottom w:val="0"/>
                  <w:divBdr>
                    <w:top w:val="none" w:sz="0" w:space="0" w:color="auto"/>
                    <w:left w:val="none" w:sz="0" w:space="0" w:color="auto"/>
                    <w:bottom w:val="none" w:sz="0" w:space="0" w:color="auto"/>
                    <w:right w:val="none" w:sz="0" w:space="0" w:color="auto"/>
                  </w:divBdr>
                  <w:divsChild>
                    <w:div w:id="1445688580">
                      <w:marLeft w:val="0"/>
                      <w:marRight w:val="0"/>
                      <w:marTop w:val="0"/>
                      <w:marBottom w:val="0"/>
                      <w:divBdr>
                        <w:top w:val="none" w:sz="0" w:space="0" w:color="auto"/>
                        <w:left w:val="none" w:sz="0" w:space="0" w:color="auto"/>
                        <w:bottom w:val="none" w:sz="0" w:space="0" w:color="auto"/>
                        <w:right w:val="none" w:sz="0" w:space="0" w:color="auto"/>
                      </w:divBdr>
                    </w:div>
                  </w:divsChild>
                </w:div>
                <w:div w:id="1055352120">
                  <w:marLeft w:val="0"/>
                  <w:marRight w:val="0"/>
                  <w:marTop w:val="0"/>
                  <w:marBottom w:val="0"/>
                  <w:divBdr>
                    <w:top w:val="none" w:sz="0" w:space="0" w:color="auto"/>
                    <w:left w:val="none" w:sz="0" w:space="0" w:color="auto"/>
                    <w:bottom w:val="none" w:sz="0" w:space="0" w:color="auto"/>
                    <w:right w:val="none" w:sz="0" w:space="0" w:color="auto"/>
                  </w:divBdr>
                  <w:divsChild>
                    <w:div w:id="1973975287">
                      <w:marLeft w:val="0"/>
                      <w:marRight w:val="0"/>
                      <w:marTop w:val="0"/>
                      <w:marBottom w:val="0"/>
                      <w:divBdr>
                        <w:top w:val="none" w:sz="0" w:space="0" w:color="auto"/>
                        <w:left w:val="none" w:sz="0" w:space="0" w:color="auto"/>
                        <w:bottom w:val="none" w:sz="0" w:space="0" w:color="auto"/>
                        <w:right w:val="none" w:sz="0" w:space="0" w:color="auto"/>
                      </w:divBdr>
                    </w:div>
                  </w:divsChild>
                </w:div>
                <w:div w:id="1470897176">
                  <w:marLeft w:val="0"/>
                  <w:marRight w:val="0"/>
                  <w:marTop w:val="0"/>
                  <w:marBottom w:val="0"/>
                  <w:divBdr>
                    <w:top w:val="none" w:sz="0" w:space="0" w:color="auto"/>
                    <w:left w:val="none" w:sz="0" w:space="0" w:color="auto"/>
                    <w:bottom w:val="none" w:sz="0" w:space="0" w:color="auto"/>
                    <w:right w:val="none" w:sz="0" w:space="0" w:color="auto"/>
                  </w:divBdr>
                  <w:divsChild>
                    <w:div w:id="1142891431">
                      <w:marLeft w:val="0"/>
                      <w:marRight w:val="0"/>
                      <w:marTop w:val="0"/>
                      <w:marBottom w:val="0"/>
                      <w:divBdr>
                        <w:top w:val="none" w:sz="0" w:space="0" w:color="auto"/>
                        <w:left w:val="none" w:sz="0" w:space="0" w:color="auto"/>
                        <w:bottom w:val="none" w:sz="0" w:space="0" w:color="auto"/>
                        <w:right w:val="none" w:sz="0" w:space="0" w:color="auto"/>
                      </w:divBdr>
                    </w:div>
                  </w:divsChild>
                </w:div>
                <w:div w:id="1566600092">
                  <w:marLeft w:val="0"/>
                  <w:marRight w:val="0"/>
                  <w:marTop w:val="0"/>
                  <w:marBottom w:val="0"/>
                  <w:divBdr>
                    <w:top w:val="none" w:sz="0" w:space="0" w:color="auto"/>
                    <w:left w:val="none" w:sz="0" w:space="0" w:color="auto"/>
                    <w:bottom w:val="none" w:sz="0" w:space="0" w:color="auto"/>
                    <w:right w:val="none" w:sz="0" w:space="0" w:color="auto"/>
                  </w:divBdr>
                  <w:divsChild>
                    <w:div w:id="183793474">
                      <w:marLeft w:val="0"/>
                      <w:marRight w:val="0"/>
                      <w:marTop w:val="0"/>
                      <w:marBottom w:val="0"/>
                      <w:divBdr>
                        <w:top w:val="none" w:sz="0" w:space="0" w:color="auto"/>
                        <w:left w:val="none" w:sz="0" w:space="0" w:color="auto"/>
                        <w:bottom w:val="none" w:sz="0" w:space="0" w:color="auto"/>
                        <w:right w:val="none" w:sz="0" w:space="0" w:color="auto"/>
                      </w:divBdr>
                    </w:div>
                  </w:divsChild>
                </w:div>
                <w:div w:id="1658148576">
                  <w:marLeft w:val="0"/>
                  <w:marRight w:val="0"/>
                  <w:marTop w:val="0"/>
                  <w:marBottom w:val="0"/>
                  <w:divBdr>
                    <w:top w:val="none" w:sz="0" w:space="0" w:color="auto"/>
                    <w:left w:val="none" w:sz="0" w:space="0" w:color="auto"/>
                    <w:bottom w:val="none" w:sz="0" w:space="0" w:color="auto"/>
                    <w:right w:val="none" w:sz="0" w:space="0" w:color="auto"/>
                  </w:divBdr>
                  <w:divsChild>
                    <w:div w:id="1664895798">
                      <w:marLeft w:val="0"/>
                      <w:marRight w:val="0"/>
                      <w:marTop w:val="0"/>
                      <w:marBottom w:val="0"/>
                      <w:divBdr>
                        <w:top w:val="none" w:sz="0" w:space="0" w:color="auto"/>
                        <w:left w:val="none" w:sz="0" w:space="0" w:color="auto"/>
                        <w:bottom w:val="none" w:sz="0" w:space="0" w:color="auto"/>
                        <w:right w:val="none" w:sz="0" w:space="0" w:color="auto"/>
                      </w:divBdr>
                    </w:div>
                  </w:divsChild>
                </w:div>
                <w:div w:id="1696342009">
                  <w:marLeft w:val="0"/>
                  <w:marRight w:val="0"/>
                  <w:marTop w:val="0"/>
                  <w:marBottom w:val="0"/>
                  <w:divBdr>
                    <w:top w:val="none" w:sz="0" w:space="0" w:color="auto"/>
                    <w:left w:val="none" w:sz="0" w:space="0" w:color="auto"/>
                    <w:bottom w:val="none" w:sz="0" w:space="0" w:color="auto"/>
                    <w:right w:val="none" w:sz="0" w:space="0" w:color="auto"/>
                  </w:divBdr>
                  <w:divsChild>
                    <w:div w:id="977688868">
                      <w:marLeft w:val="0"/>
                      <w:marRight w:val="0"/>
                      <w:marTop w:val="0"/>
                      <w:marBottom w:val="0"/>
                      <w:divBdr>
                        <w:top w:val="none" w:sz="0" w:space="0" w:color="auto"/>
                        <w:left w:val="none" w:sz="0" w:space="0" w:color="auto"/>
                        <w:bottom w:val="none" w:sz="0" w:space="0" w:color="auto"/>
                        <w:right w:val="none" w:sz="0" w:space="0" w:color="auto"/>
                      </w:divBdr>
                    </w:div>
                  </w:divsChild>
                </w:div>
                <w:div w:id="1810585658">
                  <w:marLeft w:val="0"/>
                  <w:marRight w:val="0"/>
                  <w:marTop w:val="0"/>
                  <w:marBottom w:val="0"/>
                  <w:divBdr>
                    <w:top w:val="none" w:sz="0" w:space="0" w:color="auto"/>
                    <w:left w:val="none" w:sz="0" w:space="0" w:color="auto"/>
                    <w:bottom w:val="none" w:sz="0" w:space="0" w:color="auto"/>
                    <w:right w:val="none" w:sz="0" w:space="0" w:color="auto"/>
                  </w:divBdr>
                  <w:divsChild>
                    <w:div w:id="842815807">
                      <w:marLeft w:val="0"/>
                      <w:marRight w:val="0"/>
                      <w:marTop w:val="0"/>
                      <w:marBottom w:val="0"/>
                      <w:divBdr>
                        <w:top w:val="none" w:sz="0" w:space="0" w:color="auto"/>
                        <w:left w:val="none" w:sz="0" w:space="0" w:color="auto"/>
                        <w:bottom w:val="none" w:sz="0" w:space="0" w:color="auto"/>
                        <w:right w:val="none" w:sz="0" w:space="0" w:color="auto"/>
                      </w:divBdr>
                    </w:div>
                  </w:divsChild>
                </w:div>
                <w:div w:id="2037270959">
                  <w:marLeft w:val="0"/>
                  <w:marRight w:val="0"/>
                  <w:marTop w:val="0"/>
                  <w:marBottom w:val="0"/>
                  <w:divBdr>
                    <w:top w:val="none" w:sz="0" w:space="0" w:color="auto"/>
                    <w:left w:val="none" w:sz="0" w:space="0" w:color="auto"/>
                    <w:bottom w:val="none" w:sz="0" w:space="0" w:color="auto"/>
                    <w:right w:val="none" w:sz="0" w:space="0" w:color="auto"/>
                  </w:divBdr>
                  <w:divsChild>
                    <w:div w:id="14575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0234">
      <w:bodyDiv w:val="1"/>
      <w:marLeft w:val="0"/>
      <w:marRight w:val="0"/>
      <w:marTop w:val="0"/>
      <w:marBottom w:val="0"/>
      <w:divBdr>
        <w:top w:val="none" w:sz="0" w:space="0" w:color="auto"/>
        <w:left w:val="none" w:sz="0" w:space="0" w:color="auto"/>
        <w:bottom w:val="none" w:sz="0" w:space="0" w:color="auto"/>
        <w:right w:val="none" w:sz="0" w:space="0" w:color="auto"/>
      </w:divBdr>
    </w:div>
    <w:div w:id="716584415">
      <w:bodyDiv w:val="1"/>
      <w:marLeft w:val="0"/>
      <w:marRight w:val="0"/>
      <w:marTop w:val="0"/>
      <w:marBottom w:val="0"/>
      <w:divBdr>
        <w:top w:val="none" w:sz="0" w:space="0" w:color="auto"/>
        <w:left w:val="none" w:sz="0" w:space="0" w:color="auto"/>
        <w:bottom w:val="none" w:sz="0" w:space="0" w:color="auto"/>
        <w:right w:val="none" w:sz="0" w:space="0" w:color="auto"/>
      </w:divBdr>
      <w:divsChild>
        <w:div w:id="936599014">
          <w:marLeft w:val="1267"/>
          <w:marRight w:val="0"/>
          <w:marTop w:val="0"/>
          <w:marBottom w:val="60"/>
          <w:divBdr>
            <w:top w:val="none" w:sz="0" w:space="0" w:color="auto"/>
            <w:left w:val="none" w:sz="0" w:space="0" w:color="auto"/>
            <w:bottom w:val="none" w:sz="0" w:space="0" w:color="auto"/>
            <w:right w:val="none" w:sz="0" w:space="0" w:color="auto"/>
          </w:divBdr>
        </w:div>
        <w:div w:id="1088189439">
          <w:marLeft w:val="1267"/>
          <w:marRight w:val="0"/>
          <w:marTop w:val="0"/>
          <w:marBottom w:val="60"/>
          <w:divBdr>
            <w:top w:val="none" w:sz="0" w:space="0" w:color="auto"/>
            <w:left w:val="none" w:sz="0" w:space="0" w:color="auto"/>
            <w:bottom w:val="none" w:sz="0" w:space="0" w:color="auto"/>
            <w:right w:val="none" w:sz="0" w:space="0" w:color="auto"/>
          </w:divBdr>
        </w:div>
        <w:div w:id="1187595148">
          <w:marLeft w:val="1267"/>
          <w:marRight w:val="0"/>
          <w:marTop w:val="0"/>
          <w:marBottom w:val="60"/>
          <w:divBdr>
            <w:top w:val="none" w:sz="0" w:space="0" w:color="auto"/>
            <w:left w:val="none" w:sz="0" w:space="0" w:color="auto"/>
            <w:bottom w:val="none" w:sz="0" w:space="0" w:color="auto"/>
            <w:right w:val="none" w:sz="0" w:space="0" w:color="auto"/>
          </w:divBdr>
        </w:div>
      </w:divsChild>
    </w:div>
    <w:div w:id="753626660">
      <w:bodyDiv w:val="1"/>
      <w:marLeft w:val="0"/>
      <w:marRight w:val="0"/>
      <w:marTop w:val="0"/>
      <w:marBottom w:val="0"/>
      <w:divBdr>
        <w:top w:val="none" w:sz="0" w:space="0" w:color="auto"/>
        <w:left w:val="none" w:sz="0" w:space="0" w:color="auto"/>
        <w:bottom w:val="none" w:sz="0" w:space="0" w:color="auto"/>
        <w:right w:val="none" w:sz="0" w:space="0" w:color="auto"/>
      </w:divBdr>
      <w:divsChild>
        <w:div w:id="368990586">
          <w:marLeft w:val="0"/>
          <w:marRight w:val="0"/>
          <w:marTop w:val="0"/>
          <w:marBottom w:val="0"/>
          <w:divBdr>
            <w:top w:val="none" w:sz="0" w:space="0" w:color="auto"/>
            <w:left w:val="none" w:sz="0" w:space="0" w:color="auto"/>
            <w:bottom w:val="none" w:sz="0" w:space="0" w:color="auto"/>
            <w:right w:val="none" w:sz="0" w:space="0" w:color="auto"/>
          </w:divBdr>
          <w:divsChild>
            <w:div w:id="1870800395">
              <w:marLeft w:val="0"/>
              <w:marRight w:val="0"/>
              <w:marTop w:val="30"/>
              <w:marBottom w:val="30"/>
              <w:divBdr>
                <w:top w:val="none" w:sz="0" w:space="0" w:color="auto"/>
                <w:left w:val="none" w:sz="0" w:space="0" w:color="auto"/>
                <w:bottom w:val="none" w:sz="0" w:space="0" w:color="auto"/>
                <w:right w:val="none" w:sz="0" w:space="0" w:color="auto"/>
              </w:divBdr>
              <w:divsChild>
                <w:div w:id="23411475">
                  <w:marLeft w:val="0"/>
                  <w:marRight w:val="0"/>
                  <w:marTop w:val="0"/>
                  <w:marBottom w:val="0"/>
                  <w:divBdr>
                    <w:top w:val="none" w:sz="0" w:space="0" w:color="auto"/>
                    <w:left w:val="none" w:sz="0" w:space="0" w:color="auto"/>
                    <w:bottom w:val="none" w:sz="0" w:space="0" w:color="auto"/>
                    <w:right w:val="none" w:sz="0" w:space="0" w:color="auto"/>
                  </w:divBdr>
                  <w:divsChild>
                    <w:div w:id="1542403813">
                      <w:marLeft w:val="0"/>
                      <w:marRight w:val="0"/>
                      <w:marTop w:val="0"/>
                      <w:marBottom w:val="0"/>
                      <w:divBdr>
                        <w:top w:val="none" w:sz="0" w:space="0" w:color="auto"/>
                        <w:left w:val="none" w:sz="0" w:space="0" w:color="auto"/>
                        <w:bottom w:val="none" w:sz="0" w:space="0" w:color="auto"/>
                        <w:right w:val="none" w:sz="0" w:space="0" w:color="auto"/>
                      </w:divBdr>
                    </w:div>
                  </w:divsChild>
                </w:div>
                <w:div w:id="45227054">
                  <w:marLeft w:val="0"/>
                  <w:marRight w:val="0"/>
                  <w:marTop w:val="0"/>
                  <w:marBottom w:val="0"/>
                  <w:divBdr>
                    <w:top w:val="none" w:sz="0" w:space="0" w:color="auto"/>
                    <w:left w:val="none" w:sz="0" w:space="0" w:color="auto"/>
                    <w:bottom w:val="none" w:sz="0" w:space="0" w:color="auto"/>
                    <w:right w:val="none" w:sz="0" w:space="0" w:color="auto"/>
                  </w:divBdr>
                  <w:divsChild>
                    <w:div w:id="771703015">
                      <w:marLeft w:val="0"/>
                      <w:marRight w:val="0"/>
                      <w:marTop w:val="0"/>
                      <w:marBottom w:val="0"/>
                      <w:divBdr>
                        <w:top w:val="none" w:sz="0" w:space="0" w:color="auto"/>
                        <w:left w:val="none" w:sz="0" w:space="0" w:color="auto"/>
                        <w:bottom w:val="none" w:sz="0" w:space="0" w:color="auto"/>
                        <w:right w:val="none" w:sz="0" w:space="0" w:color="auto"/>
                      </w:divBdr>
                    </w:div>
                  </w:divsChild>
                </w:div>
                <w:div w:id="144325440">
                  <w:marLeft w:val="0"/>
                  <w:marRight w:val="0"/>
                  <w:marTop w:val="0"/>
                  <w:marBottom w:val="0"/>
                  <w:divBdr>
                    <w:top w:val="none" w:sz="0" w:space="0" w:color="auto"/>
                    <w:left w:val="none" w:sz="0" w:space="0" w:color="auto"/>
                    <w:bottom w:val="none" w:sz="0" w:space="0" w:color="auto"/>
                    <w:right w:val="none" w:sz="0" w:space="0" w:color="auto"/>
                  </w:divBdr>
                  <w:divsChild>
                    <w:div w:id="1472558842">
                      <w:marLeft w:val="0"/>
                      <w:marRight w:val="0"/>
                      <w:marTop w:val="0"/>
                      <w:marBottom w:val="0"/>
                      <w:divBdr>
                        <w:top w:val="none" w:sz="0" w:space="0" w:color="auto"/>
                        <w:left w:val="none" w:sz="0" w:space="0" w:color="auto"/>
                        <w:bottom w:val="none" w:sz="0" w:space="0" w:color="auto"/>
                        <w:right w:val="none" w:sz="0" w:space="0" w:color="auto"/>
                      </w:divBdr>
                    </w:div>
                  </w:divsChild>
                </w:div>
                <w:div w:id="157812858">
                  <w:marLeft w:val="0"/>
                  <w:marRight w:val="0"/>
                  <w:marTop w:val="0"/>
                  <w:marBottom w:val="0"/>
                  <w:divBdr>
                    <w:top w:val="none" w:sz="0" w:space="0" w:color="auto"/>
                    <w:left w:val="none" w:sz="0" w:space="0" w:color="auto"/>
                    <w:bottom w:val="none" w:sz="0" w:space="0" w:color="auto"/>
                    <w:right w:val="none" w:sz="0" w:space="0" w:color="auto"/>
                  </w:divBdr>
                  <w:divsChild>
                    <w:div w:id="1983384700">
                      <w:marLeft w:val="0"/>
                      <w:marRight w:val="0"/>
                      <w:marTop w:val="0"/>
                      <w:marBottom w:val="0"/>
                      <w:divBdr>
                        <w:top w:val="none" w:sz="0" w:space="0" w:color="auto"/>
                        <w:left w:val="none" w:sz="0" w:space="0" w:color="auto"/>
                        <w:bottom w:val="none" w:sz="0" w:space="0" w:color="auto"/>
                        <w:right w:val="none" w:sz="0" w:space="0" w:color="auto"/>
                      </w:divBdr>
                    </w:div>
                  </w:divsChild>
                </w:div>
                <w:div w:id="380785847">
                  <w:marLeft w:val="0"/>
                  <w:marRight w:val="0"/>
                  <w:marTop w:val="0"/>
                  <w:marBottom w:val="0"/>
                  <w:divBdr>
                    <w:top w:val="none" w:sz="0" w:space="0" w:color="auto"/>
                    <w:left w:val="none" w:sz="0" w:space="0" w:color="auto"/>
                    <w:bottom w:val="none" w:sz="0" w:space="0" w:color="auto"/>
                    <w:right w:val="none" w:sz="0" w:space="0" w:color="auto"/>
                  </w:divBdr>
                  <w:divsChild>
                    <w:div w:id="1603877295">
                      <w:marLeft w:val="0"/>
                      <w:marRight w:val="0"/>
                      <w:marTop w:val="0"/>
                      <w:marBottom w:val="0"/>
                      <w:divBdr>
                        <w:top w:val="none" w:sz="0" w:space="0" w:color="auto"/>
                        <w:left w:val="none" w:sz="0" w:space="0" w:color="auto"/>
                        <w:bottom w:val="none" w:sz="0" w:space="0" w:color="auto"/>
                        <w:right w:val="none" w:sz="0" w:space="0" w:color="auto"/>
                      </w:divBdr>
                    </w:div>
                  </w:divsChild>
                </w:div>
                <w:div w:id="555361049">
                  <w:marLeft w:val="0"/>
                  <w:marRight w:val="0"/>
                  <w:marTop w:val="0"/>
                  <w:marBottom w:val="0"/>
                  <w:divBdr>
                    <w:top w:val="none" w:sz="0" w:space="0" w:color="auto"/>
                    <w:left w:val="none" w:sz="0" w:space="0" w:color="auto"/>
                    <w:bottom w:val="none" w:sz="0" w:space="0" w:color="auto"/>
                    <w:right w:val="none" w:sz="0" w:space="0" w:color="auto"/>
                  </w:divBdr>
                  <w:divsChild>
                    <w:div w:id="39550352">
                      <w:marLeft w:val="0"/>
                      <w:marRight w:val="0"/>
                      <w:marTop w:val="0"/>
                      <w:marBottom w:val="0"/>
                      <w:divBdr>
                        <w:top w:val="none" w:sz="0" w:space="0" w:color="auto"/>
                        <w:left w:val="none" w:sz="0" w:space="0" w:color="auto"/>
                        <w:bottom w:val="none" w:sz="0" w:space="0" w:color="auto"/>
                        <w:right w:val="none" w:sz="0" w:space="0" w:color="auto"/>
                      </w:divBdr>
                    </w:div>
                  </w:divsChild>
                </w:div>
                <w:div w:id="593366591">
                  <w:marLeft w:val="0"/>
                  <w:marRight w:val="0"/>
                  <w:marTop w:val="0"/>
                  <w:marBottom w:val="0"/>
                  <w:divBdr>
                    <w:top w:val="none" w:sz="0" w:space="0" w:color="auto"/>
                    <w:left w:val="none" w:sz="0" w:space="0" w:color="auto"/>
                    <w:bottom w:val="none" w:sz="0" w:space="0" w:color="auto"/>
                    <w:right w:val="none" w:sz="0" w:space="0" w:color="auto"/>
                  </w:divBdr>
                  <w:divsChild>
                    <w:div w:id="194200295">
                      <w:marLeft w:val="0"/>
                      <w:marRight w:val="0"/>
                      <w:marTop w:val="0"/>
                      <w:marBottom w:val="0"/>
                      <w:divBdr>
                        <w:top w:val="none" w:sz="0" w:space="0" w:color="auto"/>
                        <w:left w:val="none" w:sz="0" w:space="0" w:color="auto"/>
                        <w:bottom w:val="none" w:sz="0" w:space="0" w:color="auto"/>
                        <w:right w:val="none" w:sz="0" w:space="0" w:color="auto"/>
                      </w:divBdr>
                    </w:div>
                  </w:divsChild>
                </w:div>
                <w:div w:id="781341921">
                  <w:marLeft w:val="0"/>
                  <w:marRight w:val="0"/>
                  <w:marTop w:val="0"/>
                  <w:marBottom w:val="0"/>
                  <w:divBdr>
                    <w:top w:val="none" w:sz="0" w:space="0" w:color="auto"/>
                    <w:left w:val="none" w:sz="0" w:space="0" w:color="auto"/>
                    <w:bottom w:val="none" w:sz="0" w:space="0" w:color="auto"/>
                    <w:right w:val="none" w:sz="0" w:space="0" w:color="auto"/>
                  </w:divBdr>
                  <w:divsChild>
                    <w:div w:id="732580627">
                      <w:marLeft w:val="0"/>
                      <w:marRight w:val="0"/>
                      <w:marTop w:val="0"/>
                      <w:marBottom w:val="0"/>
                      <w:divBdr>
                        <w:top w:val="none" w:sz="0" w:space="0" w:color="auto"/>
                        <w:left w:val="none" w:sz="0" w:space="0" w:color="auto"/>
                        <w:bottom w:val="none" w:sz="0" w:space="0" w:color="auto"/>
                        <w:right w:val="none" w:sz="0" w:space="0" w:color="auto"/>
                      </w:divBdr>
                    </w:div>
                  </w:divsChild>
                </w:div>
                <w:div w:id="904029739">
                  <w:marLeft w:val="0"/>
                  <w:marRight w:val="0"/>
                  <w:marTop w:val="0"/>
                  <w:marBottom w:val="0"/>
                  <w:divBdr>
                    <w:top w:val="none" w:sz="0" w:space="0" w:color="auto"/>
                    <w:left w:val="none" w:sz="0" w:space="0" w:color="auto"/>
                    <w:bottom w:val="none" w:sz="0" w:space="0" w:color="auto"/>
                    <w:right w:val="none" w:sz="0" w:space="0" w:color="auto"/>
                  </w:divBdr>
                  <w:divsChild>
                    <w:div w:id="323363066">
                      <w:marLeft w:val="0"/>
                      <w:marRight w:val="0"/>
                      <w:marTop w:val="0"/>
                      <w:marBottom w:val="0"/>
                      <w:divBdr>
                        <w:top w:val="none" w:sz="0" w:space="0" w:color="auto"/>
                        <w:left w:val="none" w:sz="0" w:space="0" w:color="auto"/>
                        <w:bottom w:val="none" w:sz="0" w:space="0" w:color="auto"/>
                        <w:right w:val="none" w:sz="0" w:space="0" w:color="auto"/>
                      </w:divBdr>
                    </w:div>
                  </w:divsChild>
                </w:div>
                <w:div w:id="1227376452">
                  <w:marLeft w:val="0"/>
                  <w:marRight w:val="0"/>
                  <w:marTop w:val="0"/>
                  <w:marBottom w:val="0"/>
                  <w:divBdr>
                    <w:top w:val="none" w:sz="0" w:space="0" w:color="auto"/>
                    <w:left w:val="none" w:sz="0" w:space="0" w:color="auto"/>
                    <w:bottom w:val="none" w:sz="0" w:space="0" w:color="auto"/>
                    <w:right w:val="none" w:sz="0" w:space="0" w:color="auto"/>
                  </w:divBdr>
                  <w:divsChild>
                    <w:div w:id="256334192">
                      <w:marLeft w:val="0"/>
                      <w:marRight w:val="0"/>
                      <w:marTop w:val="0"/>
                      <w:marBottom w:val="0"/>
                      <w:divBdr>
                        <w:top w:val="none" w:sz="0" w:space="0" w:color="auto"/>
                        <w:left w:val="none" w:sz="0" w:space="0" w:color="auto"/>
                        <w:bottom w:val="none" w:sz="0" w:space="0" w:color="auto"/>
                        <w:right w:val="none" w:sz="0" w:space="0" w:color="auto"/>
                      </w:divBdr>
                    </w:div>
                  </w:divsChild>
                </w:div>
                <w:div w:id="1393697631">
                  <w:marLeft w:val="0"/>
                  <w:marRight w:val="0"/>
                  <w:marTop w:val="0"/>
                  <w:marBottom w:val="0"/>
                  <w:divBdr>
                    <w:top w:val="none" w:sz="0" w:space="0" w:color="auto"/>
                    <w:left w:val="none" w:sz="0" w:space="0" w:color="auto"/>
                    <w:bottom w:val="none" w:sz="0" w:space="0" w:color="auto"/>
                    <w:right w:val="none" w:sz="0" w:space="0" w:color="auto"/>
                  </w:divBdr>
                  <w:divsChild>
                    <w:div w:id="150605430">
                      <w:marLeft w:val="0"/>
                      <w:marRight w:val="0"/>
                      <w:marTop w:val="0"/>
                      <w:marBottom w:val="0"/>
                      <w:divBdr>
                        <w:top w:val="none" w:sz="0" w:space="0" w:color="auto"/>
                        <w:left w:val="none" w:sz="0" w:space="0" w:color="auto"/>
                        <w:bottom w:val="none" w:sz="0" w:space="0" w:color="auto"/>
                        <w:right w:val="none" w:sz="0" w:space="0" w:color="auto"/>
                      </w:divBdr>
                    </w:div>
                  </w:divsChild>
                </w:div>
                <w:div w:id="1409695005">
                  <w:marLeft w:val="0"/>
                  <w:marRight w:val="0"/>
                  <w:marTop w:val="0"/>
                  <w:marBottom w:val="0"/>
                  <w:divBdr>
                    <w:top w:val="none" w:sz="0" w:space="0" w:color="auto"/>
                    <w:left w:val="none" w:sz="0" w:space="0" w:color="auto"/>
                    <w:bottom w:val="none" w:sz="0" w:space="0" w:color="auto"/>
                    <w:right w:val="none" w:sz="0" w:space="0" w:color="auto"/>
                  </w:divBdr>
                  <w:divsChild>
                    <w:div w:id="1999990107">
                      <w:marLeft w:val="0"/>
                      <w:marRight w:val="0"/>
                      <w:marTop w:val="0"/>
                      <w:marBottom w:val="0"/>
                      <w:divBdr>
                        <w:top w:val="none" w:sz="0" w:space="0" w:color="auto"/>
                        <w:left w:val="none" w:sz="0" w:space="0" w:color="auto"/>
                        <w:bottom w:val="none" w:sz="0" w:space="0" w:color="auto"/>
                        <w:right w:val="none" w:sz="0" w:space="0" w:color="auto"/>
                      </w:divBdr>
                    </w:div>
                  </w:divsChild>
                </w:div>
                <w:div w:id="1474060146">
                  <w:marLeft w:val="0"/>
                  <w:marRight w:val="0"/>
                  <w:marTop w:val="0"/>
                  <w:marBottom w:val="0"/>
                  <w:divBdr>
                    <w:top w:val="none" w:sz="0" w:space="0" w:color="auto"/>
                    <w:left w:val="none" w:sz="0" w:space="0" w:color="auto"/>
                    <w:bottom w:val="none" w:sz="0" w:space="0" w:color="auto"/>
                    <w:right w:val="none" w:sz="0" w:space="0" w:color="auto"/>
                  </w:divBdr>
                  <w:divsChild>
                    <w:div w:id="1787851286">
                      <w:marLeft w:val="0"/>
                      <w:marRight w:val="0"/>
                      <w:marTop w:val="0"/>
                      <w:marBottom w:val="0"/>
                      <w:divBdr>
                        <w:top w:val="none" w:sz="0" w:space="0" w:color="auto"/>
                        <w:left w:val="none" w:sz="0" w:space="0" w:color="auto"/>
                        <w:bottom w:val="none" w:sz="0" w:space="0" w:color="auto"/>
                        <w:right w:val="none" w:sz="0" w:space="0" w:color="auto"/>
                      </w:divBdr>
                    </w:div>
                  </w:divsChild>
                </w:div>
                <w:div w:id="1480803845">
                  <w:marLeft w:val="0"/>
                  <w:marRight w:val="0"/>
                  <w:marTop w:val="0"/>
                  <w:marBottom w:val="0"/>
                  <w:divBdr>
                    <w:top w:val="none" w:sz="0" w:space="0" w:color="auto"/>
                    <w:left w:val="none" w:sz="0" w:space="0" w:color="auto"/>
                    <w:bottom w:val="none" w:sz="0" w:space="0" w:color="auto"/>
                    <w:right w:val="none" w:sz="0" w:space="0" w:color="auto"/>
                  </w:divBdr>
                  <w:divsChild>
                    <w:div w:id="932972553">
                      <w:marLeft w:val="0"/>
                      <w:marRight w:val="0"/>
                      <w:marTop w:val="0"/>
                      <w:marBottom w:val="0"/>
                      <w:divBdr>
                        <w:top w:val="none" w:sz="0" w:space="0" w:color="auto"/>
                        <w:left w:val="none" w:sz="0" w:space="0" w:color="auto"/>
                        <w:bottom w:val="none" w:sz="0" w:space="0" w:color="auto"/>
                        <w:right w:val="none" w:sz="0" w:space="0" w:color="auto"/>
                      </w:divBdr>
                    </w:div>
                  </w:divsChild>
                </w:div>
                <w:div w:id="1559898257">
                  <w:marLeft w:val="0"/>
                  <w:marRight w:val="0"/>
                  <w:marTop w:val="0"/>
                  <w:marBottom w:val="0"/>
                  <w:divBdr>
                    <w:top w:val="none" w:sz="0" w:space="0" w:color="auto"/>
                    <w:left w:val="none" w:sz="0" w:space="0" w:color="auto"/>
                    <w:bottom w:val="none" w:sz="0" w:space="0" w:color="auto"/>
                    <w:right w:val="none" w:sz="0" w:space="0" w:color="auto"/>
                  </w:divBdr>
                  <w:divsChild>
                    <w:div w:id="1283030861">
                      <w:marLeft w:val="0"/>
                      <w:marRight w:val="0"/>
                      <w:marTop w:val="0"/>
                      <w:marBottom w:val="0"/>
                      <w:divBdr>
                        <w:top w:val="none" w:sz="0" w:space="0" w:color="auto"/>
                        <w:left w:val="none" w:sz="0" w:space="0" w:color="auto"/>
                        <w:bottom w:val="none" w:sz="0" w:space="0" w:color="auto"/>
                        <w:right w:val="none" w:sz="0" w:space="0" w:color="auto"/>
                      </w:divBdr>
                    </w:div>
                  </w:divsChild>
                </w:div>
                <w:div w:id="1568682225">
                  <w:marLeft w:val="0"/>
                  <w:marRight w:val="0"/>
                  <w:marTop w:val="0"/>
                  <w:marBottom w:val="0"/>
                  <w:divBdr>
                    <w:top w:val="none" w:sz="0" w:space="0" w:color="auto"/>
                    <w:left w:val="none" w:sz="0" w:space="0" w:color="auto"/>
                    <w:bottom w:val="none" w:sz="0" w:space="0" w:color="auto"/>
                    <w:right w:val="none" w:sz="0" w:space="0" w:color="auto"/>
                  </w:divBdr>
                  <w:divsChild>
                    <w:div w:id="296493141">
                      <w:marLeft w:val="0"/>
                      <w:marRight w:val="0"/>
                      <w:marTop w:val="0"/>
                      <w:marBottom w:val="0"/>
                      <w:divBdr>
                        <w:top w:val="none" w:sz="0" w:space="0" w:color="auto"/>
                        <w:left w:val="none" w:sz="0" w:space="0" w:color="auto"/>
                        <w:bottom w:val="none" w:sz="0" w:space="0" w:color="auto"/>
                        <w:right w:val="none" w:sz="0" w:space="0" w:color="auto"/>
                      </w:divBdr>
                    </w:div>
                  </w:divsChild>
                </w:div>
                <w:div w:id="1570143164">
                  <w:marLeft w:val="0"/>
                  <w:marRight w:val="0"/>
                  <w:marTop w:val="0"/>
                  <w:marBottom w:val="0"/>
                  <w:divBdr>
                    <w:top w:val="none" w:sz="0" w:space="0" w:color="auto"/>
                    <w:left w:val="none" w:sz="0" w:space="0" w:color="auto"/>
                    <w:bottom w:val="none" w:sz="0" w:space="0" w:color="auto"/>
                    <w:right w:val="none" w:sz="0" w:space="0" w:color="auto"/>
                  </w:divBdr>
                  <w:divsChild>
                    <w:div w:id="456724760">
                      <w:marLeft w:val="0"/>
                      <w:marRight w:val="0"/>
                      <w:marTop w:val="0"/>
                      <w:marBottom w:val="0"/>
                      <w:divBdr>
                        <w:top w:val="none" w:sz="0" w:space="0" w:color="auto"/>
                        <w:left w:val="none" w:sz="0" w:space="0" w:color="auto"/>
                        <w:bottom w:val="none" w:sz="0" w:space="0" w:color="auto"/>
                        <w:right w:val="none" w:sz="0" w:space="0" w:color="auto"/>
                      </w:divBdr>
                    </w:div>
                  </w:divsChild>
                </w:div>
                <w:div w:id="1843003768">
                  <w:marLeft w:val="0"/>
                  <w:marRight w:val="0"/>
                  <w:marTop w:val="0"/>
                  <w:marBottom w:val="0"/>
                  <w:divBdr>
                    <w:top w:val="none" w:sz="0" w:space="0" w:color="auto"/>
                    <w:left w:val="none" w:sz="0" w:space="0" w:color="auto"/>
                    <w:bottom w:val="none" w:sz="0" w:space="0" w:color="auto"/>
                    <w:right w:val="none" w:sz="0" w:space="0" w:color="auto"/>
                  </w:divBdr>
                  <w:divsChild>
                    <w:div w:id="654653026">
                      <w:marLeft w:val="0"/>
                      <w:marRight w:val="0"/>
                      <w:marTop w:val="0"/>
                      <w:marBottom w:val="0"/>
                      <w:divBdr>
                        <w:top w:val="none" w:sz="0" w:space="0" w:color="auto"/>
                        <w:left w:val="none" w:sz="0" w:space="0" w:color="auto"/>
                        <w:bottom w:val="none" w:sz="0" w:space="0" w:color="auto"/>
                        <w:right w:val="none" w:sz="0" w:space="0" w:color="auto"/>
                      </w:divBdr>
                    </w:div>
                  </w:divsChild>
                </w:div>
                <w:div w:id="1929655225">
                  <w:marLeft w:val="0"/>
                  <w:marRight w:val="0"/>
                  <w:marTop w:val="0"/>
                  <w:marBottom w:val="0"/>
                  <w:divBdr>
                    <w:top w:val="none" w:sz="0" w:space="0" w:color="auto"/>
                    <w:left w:val="none" w:sz="0" w:space="0" w:color="auto"/>
                    <w:bottom w:val="none" w:sz="0" w:space="0" w:color="auto"/>
                    <w:right w:val="none" w:sz="0" w:space="0" w:color="auto"/>
                  </w:divBdr>
                  <w:divsChild>
                    <w:div w:id="181095909">
                      <w:marLeft w:val="0"/>
                      <w:marRight w:val="0"/>
                      <w:marTop w:val="0"/>
                      <w:marBottom w:val="0"/>
                      <w:divBdr>
                        <w:top w:val="none" w:sz="0" w:space="0" w:color="auto"/>
                        <w:left w:val="none" w:sz="0" w:space="0" w:color="auto"/>
                        <w:bottom w:val="none" w:sz="0" w:space="0" w:color="auto"/>
                        <w:right w:val="none" w:sz="0" w:space="0" w:color="auto"/>
                      </w:divBdr>
                    </w:div>
                  </w:divsChild>
                </w:div>
                <w:div w:id="2012178923">
                  <w:marLeft w:val="0"/>
                  <w:marRight w:val="0"/>
                  <w:marTop w:val="0"/>
                  <w:marBottom w:val="0"/>
                  <w:divBdr>
                    <w:top w:val="none" w:sz="0" w:space="0" w:color="auto"/>
                    <w:left w:val="none" w:sz="0" w:space="0" w:color="auto"/>
                    <w:bottom w:val="none" w:sz="0" w:space="0" w:color="auto"/>
                    <w:right w:val="none" w:sz="0" w:space="0" w:color="auto"/>
                  </w:divBdr>
                  <w:divsChild>
                    <w:div w:id="1631201586">
                      <w:marLeft w:val="0"/>
                      <w:marRight w:val="0"/>
                      <w:marTop w:val="0"/>
                      <w:marBottom w:val="0"/>
                      <w:divBdr>
                        <w:top w:val="none" w:sz="0" w:space="0" w:color="auto"/>
                        <w:left w:val="none" w:sz="0" w:space="0" w:color="auto"/>
                        <w:bottom w:val="none" w:sz="0" w:space="0" w:color="auto"/>
                        <w:right w:val="none" w:sz="0" w:space="0" w:color="auto"/>
                      </w:divBdr>
                    </w:div>
                  </w:divsChild>
                </w:div>
                <w:div w:id="2052880181">
                  <w:marLeft w:val="0"/>
                  <w:marRight w:val="0"/>
                  <w:marTop w:val="0"/>
                  <w:marBottom w:val="0"/>
                  <w:divBdr>
                    <w:top w:val="none" w:sz="0" w:space="0" w:color="auto"/>
                    <w:left w:val="none" w:sz="0" w:space="0" w:color="auto"/>
                    <w:bottom w:val="none" w:sz="0" w:space="0" w:color="auto"/>
                    <w:right w:val="none" w:sz="0" w:space="0" w:color="auto"/>
                  </w:divBdr>
                  <w:divsChild>
                    <w:div w:id="1368795442">
                      <w:marLeft w:val="0"/>
                      <w:marRight w:val="0"/>
                      <w:marTop w:val="0"/>
                      <w:marBottom w:val="0"/>
                      <w:divBdr>
                        <w:top w:val="none" w:sz="0" w:space="0" w:color="auto"/>
                        <w:left w:val="none" w:sz="0" w:space="0" w:color="auto"/>
                        <w:bottom w:val="none" w:sz="0" w:space="0" w:color="auto"/>
                        <w:right w:val="none" w:sz="0" w:space="0" w:color="auto"/>
                      </w:divBdr>
                    </w:div>
                  </w:divsChild>
                </w:div>
                <w:div w:id="2104953440">
                  <w:marLeft w:val="0"/>
                  <w:marRight w:val="0"/>
                  <w:marTop w:val="0"/>
                  <w:marBottom w:val="0"/>
                  <w:divBdr>
                    <w:top w:val="none" w:sz="0" w:space="0" w:color="auto"/>
                    <w:left w:val="none" w:sz="0" w:space="0" w:color="auto"/>
                    <w:bottom w:val="none" w:sz="0" w:space="0" w:color="auto"/>
                    <w:right w:val="none" w:sz="0" w:space="0" w:color="auto"/>
                  </w:divBdr>
                  <w:divsChild>
                    <w:div w:id="960457722">
                      <w:marLeft w:val="0"/>
                      <w:marRight w:val="0"/>
                      <w:marTop w:val="0"/>
                      <w:marBottom w:val="0"/>
                      <w:divBdr>
                        <w:top w:val="none" w:sz="0" w:space="0" w:color="auto"/>
                        <w:left w:val="none" w:sz="0" w:space="0" w:color="auto"/>
                        <w:bottom w:val="none" w:sz="0" w:space="0" w:color="auto"/>
                        <w:right w:val="none" w:sz="0" w:space="0" w:color="auto"/>
                      </w:divBdr>
                    </w:div>
                  </w:divsChild>
                </w:div>
                <w:div w:id="2127305723">
                  <w:marLeft w:val="0"/>
                  <w:marRight w:val="0"/>
                  <w:marTop w:val="0"/>
                  <w:marBottom w:val="0"/>
                  <w:divBdr>
                    <w:top w:val="none" w:sz="0" w:space="0" w:color="auto"/>
                    <w:left w:val="none" w:sz="0" w:space="0" w:color="auto"/>
                    <w:bottom w:val="none" w:sz="0" w:space="0" w:color="auto"/>
                    <w:right w:val="none" w:sz="0" w:space="0" w:color="auto"/>
                  </w:divBdr>
                  <w:divsChild>
                    <w:div w:id="2132507877">
                      <w:marLeft w:val="0"/>
                      <w:marRight w:val="0"/>
                      <w:marTop w:val="0"/>
                      <w:marBottom w:val="0"/>
                      <w:divBdr>
                        <w:top w:val="none" w:sz="0" w:space="0" w:color="auto"/>
                        <w:left w:val="none" w:sz="0" w:space="0" w:color="auto"/>
                        <w:bottom w:val="none" w:sz="0" w:space="0" w:color="auto"/>
                        <w:right w:val="none" w:sz="0" w:space="0" w:color="auto"/>
                      </w:divBdr>
                    </w:div>
                  </w:divsChild>
                </w:div>
                <w:div w:id="2145538734">
                  <w:marLeft w:val="0"/>
                  <w:marRight w:val="0"/>
                  <w:marTop w:val="0"/>
                  <w:marBottom w:val="0"/>
                  <w:divBdr>
                    <w:top w:val="none" w:sz="0" w:space="0" w:color="auto"/>
                    <w:left w:val="none" w:sz="0" w:space="0" w:color="auto"/>
                    <w:bottom w:val="none" w:sz="0" w:space="0" w:color="auto"/>
                    <w:right w:val="none" w:sz="0" w:space="0" w:color="auto"/>
                  </w:divBdr>
                  <w:divsChild>
                    <w:div w:id="5863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79085">
          <w:marLeft w:val="0"/>
          <w:marRight w:val="0"/>
          <w:marTop w:val="0"/>
          <w:marBottom w:val="0"/>
          <w:divBdr>
            <w:top w:val="none" w:sz="0" w:space="0" w:color="auto"/>
            <w:left w:val="none" w:sz="0" w:space="0" w:color="auto"/>
            <w:bottom w:val="none" w:sz="0" w:space="0" w:color="auto"/>
            <w:right w:val="none" w:sz="0" w:space="0" w:color="auto"/>
          </w:divBdr>
          <w:divsChild>
            <w:div w:id="545602275">
              <w:marLeft w:val="0"/>
              <w:marRight w:val="0"/>
              <w:marTop w:val="0"/>
              <w:marBottom w:val="0"/>
              <w:divBdr>
                <w:top w:val="none" w:sz="0" w:space="0" w:color="auto"/>
                <w:left w:val="none" w:sz="0" w:space="0" w:color="auto"/>
                <w:bottom w:val="none" w:sz="0" w:space="0" w:color="auto"/>
                <w:right w:val="none" w:sz="0" w:space="0" w:color="auto"/>
              </w:divBdr>
            </w:div>
            <w:div w:id="545684708">
              <w:marLeft w:val="0"/>
              <w:marRight w:val="0"/>
              <w:marTop w:val="0"/>
              <w:marBottom w:val="0"/>
              <w:divBdr>
                <w:top w:val="none" w:sz="0" w:space="0" w:color="auto"/>
                <w:left w:val="none" w:sz="0" w:space="0" w:color="auto"/>
                <w:bottom w:val="none" w:sz="0" w:space="0" w:color="auto"/>
                <w:right w:val="none" w:sz="0" w:space="0" w:color="auto"/>
              </w:divBdr>
            </w:div>
            <w:div w:id="760174898">
              <w:marLeft w:val="0"/>
              <w:marRight w:val="0"/>
              <w:marTop w:val="0"/>
              <w:marBottom w:val="0"/>
              <w:divBdr>
                <w:top w:val="none" w:sz="0" w:space="0" w:color="auto"/>
                <w:left w:val="none" w:sz="0" w:space="0" w:color="auto"/>
                <w:bottom w:val="none" w:sz="0" w:space="0" w:color="auto"/>
                <w:right w:val="none" w:sz="0" w:space="0" w:color="auto"/>
              </w:divBdr>
            </w:div>
            <w:div w:id="798956123">
              <w:marLeft w:val="0"/>
              <w:marRight w:val="0"/>
              <w:marTop w:val="0"/>
              <w:marBottom w:val="0"/>
              <w:divBdr>
                <w:top w:val="none" w:sz="0" w:space="0" w:color="auto"/>
                <w:left w:val="none" w:sz="0" w:space="0" w:color="auto"/>
                <w:bottom w:val="none" w:sz="0" w:space="0" w:color="auto"/>
                <w:right w:val="none" w:sz="0" w:space="0" w:color="auto"/>
              </w:divBdr>
            </w:div>
            <w:div w:id="890965099">
              <w:marLeft w:val="0"/>
              <w:marRight w:val="0"/>
              <w:marTop w:val="0"/>
              <w:marBottom w:val="0"/>
              <w:divBdr>
                <w:top w:val="none" w:sz="0" w:space="0" w:color="auto"/>
                <w:left w:val="none" w:sz="0" w:space="0" w:color="auto"/>
                <w:bottom w:val="none" w:sz="0" w:space="0" w:color="auto"/>
                <w:right w:val="none" w:sz="0" w:space="0" w:color="auto"/>
              </w:divBdr>
            </w:div>
            <w:div w:id="903413935">
              <w:marLeft w:val="0"/>
              <w:marRight w:val="0"/>
              <w:marTop w:val="0"/>
              <w:marBottom w:val="0"/>
              <w:divBdr>
                <w:top w:val="none" w:sz="0" w:space="0" w:color="auto"/>
                <w:left w:val="none" w:sz="0" w:space="0" w:color="auto"/>
                <w:bottom w:val="none" w:sz="0" w:space="0" w:color="auto"/>
                <w:right w:val="none" w:sz="0" w:space="0" w:color="auto"/>
              </w:divBdr>
            </w:div>
            <w:div w:id="921375258">
              <w:marLeft w:val="0"/>
              <w:marRight w:val="0"/>
              <w:marTop w:val="0"/>
              <w:marBottom w:val="0"/>
              <w:divBdr>
                <w:top w:val="none" w:sz="0" w:space="0" w:color="auto"/>
                <w:left w:val="none" w:sz="0" w:space="0" w:color="auto"/>
                <w:bottom w:val="none" w:sz="0" w:space="0" w:color="auto"/>
                <w:right w:val="none" w:sz="0" w:space="0" w:color="auto"/>
              </w:divBdr>
            </w:div>
            <w:div w:id="1359500956">
              <w:marLeft w:val="0"/>
              <w:marRight w:val="0"/>
              <w:marTop w:val="0"/>
              <w:marBottom w:val="0"/>
              <w:divBdr>
                <w:top w:val="none" w:sz="0" w:space="0" w:color="auto"/>
                <w:left w:val="none" w:sz="0" w:space="0" w:color="auto"/>
                <w:bottom w:val="none" w:sz="0" w:space="0" w:color="auto"/>
                <w:right w:val="none" w:sz="0" w:space="0" w:color="auto"/>
              </w:divBdr>
            </w:div>
            <w:div w:id="1465931671">
              <w:marLeft w:val="0"/>
              <w:marRight w:val="0"/>
              <w:marTop w:val="0"/>
              <w:marBottom w:val="0"/>
              <w:divBdr>
                <w:top w:val="none" w:sz="0" w:space="0" w:color="auto"/>
                <w:left w:val="none" w:sz="0" w:space="0" w:color="auto"/>
                <w:bottom w:val="none" w:sz="0" w:space="0" w:color="auto"/>
                <w:right w:val="none" w:sz="0" w:space="0" w:color="auto"/>
              </w:divBdr>
            </w:div>
            <w:div w:id="1631323237">
              <w:marLeft w:val="0"/>
              <w:marRight w:val="0"/>
              <w:marTop w:val="0"/>
              <w:marBottom w:val="0"/>
              <w:divBdr>
                <w:top w:val="none" w:sz="0" w:space="0" w:color="auto"/>
                <w:left w:val="none" w:sz="0" w:space="0" w:color="auto"/>
                <w:bottom w:val="none" w:sz="0" w:space="0" w:color="auto"/>
                <w:right w:val="none" w:sz="0" w:space="0" w:color="auto"/>
              </w:divBdr>
            </w:div>
            <w:div w:id="1743526568">
              <w:marLeft w:val="0"/>
              <w:marRight w:val="0"/>
              <w:marTop w:val="0"/>
              <w:marBottom w:val="0"/>
              <w:divBdr>
                <w:top w:val="none" w:sz="0" w:space="0" w:color="auto"/>
                <w:left w:val="none" w:sz="0" w:space="0" w:color="auto"/>
                <w:bottom w:val="none" w:sz="0" w:space="0" w:color="auto"/>
                <w:right w:val="none" w:sz="0" w:space="0" w:color="auto"/>
              </w:divBdr>
            </w:div>
            <w:div w:id="1883980306">
              <w:marLeft w:val="0"/>
              <w:marRight w:val="0"/>
              <w:marTop w:val="0"/>
              <w:marBottom w:val="0"/>
              <w:divBdr>
                <w:top w:val="none" w:sz="0" w:space="0" w:color="auto"/>
                <w:left w:val="none" w:sz="0" w:space="0" w:color="auto"/>
                <w:bottom w:val="none" w:sz="0" w:space="0" w:color="auto"/>
                <w:right w:val="none" w:sz="0" w:space="0" w:color="auto"/>
              </w:divBdr>
            </w:div>
            <w:div w:id="2081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15268">
      <w:bodyDiv w:val="1"/>
      <w:marLeft w:val="0"/>
      <w:marRight w:val="0"/>
      <w:marTop w:val="0"/>
      <w:marBottom w:val="0"/>
      <w:divBdr>
        <w:top w:val="none" w:sz="0" w:space="0" w:color="auto"/>
        <w:left w:val="none" w:sz="0" w:space="0" w:color="auto"/>
        <w:bottom w:val="none" w:sz="0" w:space="0" w:color="auto"/>
        <w:right w:val="none" w:sz="0" w:space="0" w:color="auto"/>
      </w:divBdr>
    </w:div>
    <w:div w:id="788476130">
      <w:bodyDiv w:val="1"/>
      <w:marLeft w:val="0"/>
      <w:marRight w:val="0"/>
      <w:marTop w:val="0"/>
      <w:marBottom w:val="0"/>
      <w:divBdr>
        <w:top w:val="none" w:sz="0" w:space="0" w:color="auto"/>
        <w:left w:val="none" w:sz="0" w:space="0" w:color="auto"/>
        <w:bottom w:val="none" w:sz="0" w:space="0" w:color="auto"/>
        <w:right w:val="none" w:sz="0" w:space="0" w:color="auto"/>
      </w:divBdr>
      <w:divsChild>
        <w:div w:id="2105570146">
          <w:marLeft w:val="720"/>
          <w:marRight w:val="0"/>
          <w:marTop w:val="0"/>
          <w:marBottom w:val="60"/>
          <w:divBdr>
            <w:top w:val="none" w:sz="0" w:space="0" w:color="auto"/>
            <w:left w:val="none" w:sz="0" w:space="0" w:color="auto"/>
            <w:bottom w:val="none" w:sz="0" w:space="0" w:color="auto"/>
            <w:right w:val="none" w:sz="0" w:space="0" w:color="auto"/>
          </w:divBdr>
        </w:div>
      </w:divsChild>
    </w:div>
    <w:div w:id="812141340">
      <w:bodyDiv w:val="1"/>
      <w:marLeft w:val="0"/>
      <w:marRight w:val="0"/>
      <w:marTop w:val="0"/>
      <w:marBottom w:val="0"/>
      <w:divBdr>
        <w:top w:val="none" w:sz="0" w:space="0" w:color="auto"/>
        <w:left w:val="none" w:sz="0" w:space="0" w:color="auto"/>
        <w:bottom w:val="none" w:sz="0" w:space="0" w:color="auto"/>
        <w:right w:val="none" w:sz="0" w:space="0" w:color="auto"/>
      </w:divBdr>
      <w:divsChild>
        <w:div w:id="1501580239">
          <w:marLeft w:val="0"/>
          <w:marRight w:val="0"/>
          <w:marTop w:val="0"/>
          <w:marBottom w:val="0"/>
          <w:divBdr>
            <w:top w:val="none" w:sz="0" w:space="0" w:color="auto"/>
            <w:left w:val="none" w:sz="0" w:space="0" w:color="auto"/>
            <w:bottom w:val="none" w:sz="0" w:space="0" w:color="auto"/>
            <w:right w:val="none" w:sz="0" w:space="0" w:color="auto"/>
          </w:divBdr>
          <w:divsChild>
            <w:div w:id="123887378">
              <w:marLeft w:val="0"/>
              <w:marRight w:val="0"/>
              <w:marTop w:val="0"/>
              <w:marBottom w:val="0"/>
              <w:divBdr>
                <w:top w:val="none" w:sz="0" w:space="0" w:color="auto"/>
                <w:left w:val="none" w:sz="0" w:space="0" w:color="auto"/>
                <w:bottom w:val="none" w:sz="0" w:space="0" w:color="auto"/>
                <w:right w:val="none" w:sz="0" w:space="0" w:color="auto"/>
              </w:divBdr>
            </w:div>
            <w:div w:id="180825235">
              <w:marLeft w:val="0"/>
              <w:marRight w:val="0"/>
              <w:marTop w:val="0"/>
              <w:marBottom w:val="0"/>
              <w:divBdr>
                <w:top w:val="none" w:sz="0" w:space="0" w:color="auto"/>
                <w:left w:val="none" w:sz="0" w:space="0" w:color="auto"/>
                <w:bottom w:val="none" w:sz="0" w:space="0" w:color="auto"/>
                <w:right w:val="none" w:sz="0" w:space="0" w:color="auto"/>
              </w:divBdr>
            </w:div>
            <w:div w:id="198475196">
              <w:marLeft w:val="0"/>
              <w:marRight w:val="0"/>
              <w:marTop w:val="0"/>
              <w:marBottom w:val="0"/>
              <w:divBdr>
                <w:top w:val="none" w:sz="0" w:space="0" w:color="auto"/>
                <w:left w:val="none" w:sz="0" w:space="0" w:color="auto"/>
                <w:bottom w:val="none" w:sz="0" w:space="0" w:color="auto"/>
                <w:right w:val="none" w:sz="0" w:space="0" w:color="auto"/>
              </w:divBdr>
            </w:div>
            <w:div w:id="524565286">
              <w:marLeft w:val="0"/>
              <w:marRight w:val="0"/>
              <w:marTop w:val="0"/>
              <w:marBottom w:val="0"/>
              <w:divBdr>
                <w:top w:val="none" w:sz="0" w:space="0" w:color="auto"/>
                <w:left w:val="none" w:sz="0" w:space="0" w:color="auto"/>
                <w:bottom w:val="none" w:sz="0" w:space="0" w:color="auto"/>
                <w:right w:val="none" w:sz="0" w:space="0" w:color="auto"/>
              </w:divBdr>
            </w:div>
            <w:div w:id="750930518">
              <w:marLeft w:val="0"/>
              <w:marRight w:val="0"/>
              <w:marTop w:val="0"/>
              <w:marBottom w:val="0"/>
              <w:divBdr>
                <w:top w:val="none" w:sz="0" w:space="0" w:color="auto"/>
                <w:left w:val="none" w:sz="0" w:space="0" w:color="auto"/>
                <w:bottom w:val="none" w:sz="0" w:space="0" w:color="auto"/>
                <w:right w:val="none" w:sz="0" w:space="0" w:color="auto"/>
              </w:divBdr>
            </w:div>
            <w:div w:id="776363515">
              <w:marLeft w:val="0"/>
              <w:marRight w:val="0"/>
              <w:marTop w:val="0"/>
              <w:marBottom w:val="0"/>
              <w:divBdr>
                <w:top w:val="none" w:sz="0" w:space="0" w:color="auto"/>
                <w:left w:val="none" w:sz="0" w:space="0" w:color="auto"/>
                <w:bottom w:val="none" w:sz="0" w:space="0" w:color="auto"/>
                <w:right w:val="none" w:sz="0" w:space="0" w:color="auto"/>
              </w:divBdr>
            </w:div>
            <w:div w:id="937174161">
              <w:marLeft w:val="0"/>
              <w:marRight w:val="0"/>
              <w:marTop w:val="0"/>
              <w:marBottom w:val="0"/>
              <w:divBdr>
                <w:top w:val="none" w:sz="0" w:space="0" w:color="auto"/>
                <w:left w:val="none" w:sz="0" w:space="0" w:color="auto"/>
                <w:bottom w:val="none" w:sz="0" w:space="0" w:color="auto"/>
                <w:right w:val="none" w:sz="0" w:space="0" w:color="auto"/>
              </w:divBdr>
            </w:div>
            <w:div w:id="1118987061">
              <w:marLeft w:val="0"/>
              <w:marRight w:val="0"/>
              <w:marTop w:val="0"/>
              <w:marBottom w:val="0"/>
              <w:divBdr>
                <w:top w:val="none" w:sz="0" w:space="0" w:color="auto"/>
                <w:left w:val="none" w:sz="0" w:space="0" w:color="auto"/>
                <w:bottom w:val="none" w:sz="0" w:space="0" w:color="auto"/>
                <w:right w:val="none" w:sz="0" w:space="0" w:color="auto"/>
              </w:divBdr>
            </w:div>
            <w:div w:id="1507819091">
              <w:marLeft w:val="0"/>
              <w:marRight w:val="0"/>
              <w:marTop w:val="0"/>
              <w:marBottom w:val="0"/>
              <w:divBdr>
                <w:top w:val="none" w:sz="0" w:space="0" w:color="auto"/>
                <w:left w:val="none" w:sz="0" w:space="0" w:color="auto"/>
                <w:bottom w:val="none" w:sz="0" w:space="0" w:color="auto"/>
                <w:right w:val="none" w:sz="0" w:space="0" w:color="auto"/>
              </w:divBdr>
            </w:div>
            <w:div w:id="1593389509">
              <w:marLeft w:val="0"/>
              <w:marRight w:val="0"/>
              <w:marTop w:val="0"/>
              <w:marBottom w:val="0"/>
              <w:divBdr>
                <w:top w:val="none" w:sz="0" w:space="0" w:color="auto"/>
                <w:left w:val="none" w:sz="0" w:space="0" w:color="auto"/>
                <w:bottom w:val="none" w:sz="0" w:space="0" w:color="auto"/>
                <w:right w:val="none" w:sz="0" w:space="0" w:color="auto"/>
              </w:divBdr>
            </w:div>
            <w:div w:id="1765875024">
              <w:marLeft w:val="0"/>
              <w:marRight w:val="0"/>
              <w:marTop w:val="0"/>
              <w:marBottom w:val="0"/>
              <w:divBdr>
                <w:top w:val="none" w:sz="0" w:space="0" w:color="auto"/>
                <w:left w:val="none" w:sz="0" w:space="0" w:color="auto"/>
                <w:bottom w:val="none" w:sz="0" w:space="0" w:color="auto"/>
                <w:right w:val="none" w:sz="0" w:space="0" w:color="auto"/>
              </w:divBdr>
            </w:div>
            <w:div w:id="1788549786">
              <w:marLeft w:val="0"/>
              <w:marRight w:val="0"/>
              <w:marTop w:val="0"/>
              <w:marBottom w:val="0"/>
              <w:divBdr>
                <w:top w:val="none" w:sz="0" w:space="0" w:color="auto"/>
                <w:left w:val="none" w:sz="0" w:space="0" w:color="auto"/>
                <w:bottom w:val="none" w:sz="0" w:space="0" w:color="auto"/>
                <w:right w:val="none" w:sz="0" w:space="0" w:color="auto"/>
              </w:divBdr>
            </w:div>
            <w:div w:id="1859151455">
              <w:marLeft w:val="0"/>
              <w:marRight w:val="0"/>
              <w:marTop w:val="0"/>
              <w:marBottom w:val="0"/>
              <w:divBdr>
                <w:top w:val="none" w:sz="0" w:space="0" w:color="auto"/>
                <w:left w:val="none" w:sz="0" w:space="0" w:color="auto"/>
                <w:bottom w:val="none" w:sz="0" w:space="0" w:color="auto"/>
                <w:right w:val="none" w:sz="0" w:space="0" w:color="auto"/>
              </w:divBdr>
            </w:div>
          </w:divsChild>
        </w:div>
        <w:div w:id="1562402797">
          <w:marLeft w:val="0"/>
          <w:marRight w:val="0"/>
          <w:marTop w:val="0"/>
          <w:marBottom w:val="0"/>
          <w:divBdr>
            <w:top w:val="none" w:sz="0" w:space="0" w:color="auto"/>
            <w:left w:val="none" w:sz="0" w:space="0" w:color="auto"/>
            <w:bottom w:val="none" w:sz="0" w:space="0" w:color="auto"/>
            <w:right w:val="none" w:sz="0" w:space="0" w:color="auto"/>
          </w:divBdr>
          <w:divsChild>
            <w:div w:id="1581600065">
              <w:marLeft w:val="0"/>
              <w:marRight w:val="0"/>
              <w:marTop w:val="30"/>
              <w:marBottom w:val="30"/>
              <w:divBdr>
                <w:top w:val="none" w:sz="0" w:space="0" w:color="auto"/>
                <w:left w:val="none" w:sz="0" w:space="0" w:color="auto"/>
                <w:bottom w:val="none" w:sz="0" w:space="0" w:color="auto"/>
                <w:right w:val="none" w:sz="0" w:space="0" w:color="auto"/>
              </w:divBdr>
              <w:divsChild>
                <w:div w:id="98649364">
                  <w:marLeft w:val="0"/>
                  <w:marRight w:val="0"/>
                  <w:marTop w:val="0"/>
                  <w:marBottom w:val="0"/>
                  <w:divBdr>
                    <w:top w:val="none" w:sz="0" w:space="0" w:color="auto"/>
                    <w:left w:val="none" w:sz="0" w:space="0" w:color="auto"/>
                    <w:bottom w:val="none" w:sz="0" w:space="0" w:color="auto"/>
                    <w:right w:val="none" w:sz="0" w:space="0" w:color="auto"/>
                  </w:divBdr>
                  <w:divsChild>
                    <w:div w:id="811672819">
                      <w:marLeft w:val="0"/>
                      <w:marRight w:val="0"/>
                      <w:marTop w:val="0"/>
                      <w:marBottom w:val="0"/>
                      <w:divBdr>
                        <w:top w:val="none" w:sz="0" w:space="0" w:color="auto"/>
                        <w:left w:val="none" w:sz="0" w:space="0" w:color="auto"/>
                        <w:bottom w:val="none" w:sz="0" w:space="0" w:color="auto"/>
                        <w:right w:val="none" w:sz="0" w:space="0" w:color="auto"/>
                      </w:divBdr>
                    </w:div>
                  </w:divsChild>
                </w:div>
                <w:div w:id="99303897">
                  <w:marLeft w:val="0"/>
                  <w:marRight w:val="0"/>
                  <w:marTop w:val="0"/>
                  <w:marBottom w:val="0"/>
                  <w:divBdr>
                    <w:top w:val="none" w:sz="0" w:space="0" w:color="auto"/>
                    <w:left w:val="none" w:sz="0" w:space="0" w:color="auto"/>
                    <w:bottom w:val="none" w:sz="0" w:space="0" w:color="auto"/>
                    <w:right w:val="none" w:sz="0" w:space="0" w:color="auto"/>
                  </w:divBdr>
                  <w:divsChild>
                    <w:div w:id="1291933449">
                      <w:marLeft w:val="0"/>
                      <w:marRight w:val="0"/>
                      <w:marTop w:val="0"/>
                      <w:marBottom w:val="0"/>
                      <w:divBdr>
                        <w:top w:val="none" w:sz="0" w:space="0" w:color="auto"/>
                        <w:left w:val="none" w:sz="0" w:space="0" w:color="auto"/>
                        <w:bottom w:val="none" w:sz="0" w:space="0" w:color="auto"/>
                        <w:right w:val="none" w:sz="0" w:space="0" w:color="auto"/>
                      </w:divBdr>
                    </w:div>
                  </w:divsChild>
                </w:div>
                <w:div w:id="165361720">
                  <w:marLeft w:val="0"/>
                  <w:marRight w:val="0"/>
                  <w:marTop w:val="0"/>
                  <w:marBottom w:val="0"/>
                  <w:divBdr>
                    <w:top w:val="none" w:sz="0" w:space="0" w:color="auto"/>
                    <w:left w:val="none" w:sz="0" w:space="0" w:color="auto"/>
                    <w:bottom w:val="none" w:sz="0" w:space="0" w:color="auto"/>
                    <w:right w:val="none" w:sz="0" w:space="0" w:color="auto"/>
                  </w:divBdr>
                  <w:divsChild>
                    <w:div w:id="831989770">
                      <w:marLeft w:val="0"/>
                      <w:marRight w:val="0"/>
                      <w:marTop w:val="0"/>
                      <w:marBottom w:val="0"/>
                      <w:divBdr>
                        <w:top w:val="none" w:sz="0" w:space="0" w:color="auto"/>
                        <w:left w:val="none" w:sz="0" w:space="0" w:color="auto"/>
                        <w:bottom w:val="none" w:sz="0" w:space="0" w:color="auto"/>
                        <w:right w:val="none" w:sz="0" w:space="0" w:color="auto"/>
                      </w:divBdr>
                    </w:div>
                  </w:divsChild>
                </w:div>
                <w:div w:id="493842426">
                  <w:marLeft w:val="0"/>
                  <w:marRight w:val="0"/>
                  <w:marTop w:val="0"/>
                  <w:marBottom w:val="0"/>
                  <w:divBdr>
                    <w:top w:val="none" w:sz="0" w:space="0" w:color="auto"/>
                    <w:left w:val="none" w:sz="0" w:space="0" w:color="auto"/>
                    <w:bottom w:val="none" w:sz="0" w:space="0" w:color="auto"/>
                    <w:right w:val="none" w:sz="0" w:space="0" w:color="auto"/>
                  </w:divBdr>
                  <w:divsChild>
                    <w:div w:id="621498541">
                      <w:marLeft w:val="0"/>
                      <w:marRight w:val="0"/>
                      <w:marTop w:val="0"/>
                      <w:marBottom w:val="0"/>
                      <w:divBdr>
                        <w:top w:val="none" w:sz="0" w:space="0" w:color="auto"/>
                        <w:left w:val="none" w:sz="0" w:space="0" w:color="auto"/>
                        <w:bottom w:val="none" w:sz="0" w:space="0" w:color="auto"/>
                        <w:right w:val="none" w:sz="0" w:space="0" w:color="auto"/>
                      </w:divBdr>
                    </w:div>
                  </w:divsChild>
                </w:div>
                <w:div w:id="519507737">
                  <w:marLeft w:val="0"/>
                  <w:marRight w:val="0"/>
                  <w:marTop w:val="0"/>
                  <w:marBottom w:val="0"/>
                  <w:divBdr>
                    <w:top w:val="none" w:sz="0" w:space="0" w:color="auto"/>
                    <w:left w:val="none" w:sz="0" w:space="0" w:color="auto"/>
                    <w:bottom w:val="none" w:sz="0" w:space="0" w:color="auto"/>
                    <w:right w:val="none" w:sz="0" w:space="0" w:color="auto"/>
                  </w:divBdr>
                  <w:divsChild>
                    <w:div w:id="1613317429">
                      <w:marLeft w:val="0"/>
                      <w:marRight w:val="0"/>
                      <w:marTop w:val="0"/>
                      <w:marBottom w:val="0"/>
                      <w:divBdr>
                        <w:top w:val="none" w:sz="0" w:space="0" w:color="auto"/>
                        <w:left w:val="none" w:sz="0" w:space="0" w:color="auto"/>
                        <w:bottom w:val="none" w:sz="0" w:space="0" w:color="auto"/>
                        <w:right w:val="none" w:sz="0" w:space="0" w:color="auto"/>
                      </w:divBdr>
                    </w:div>
                  </w:divsChild>
                </w:div>
                <w:div w:id="668023033">
                  <w:marLeft w:val="0"/>
                  <w:marRight w:val="0"/>
                  <w:marTop w:val="0"/>
                  <w:marBottom w:val="0"/>
                  <w:divBdr>
                    <w:top w:val="none" w:sz="0" w:space="0" w:color="auto"/>
                    <w:left w:val="none" w:sz="0" w:space="0" w:color="auto"/>
                    <w:bottom w:val="none" w:sz="0" w:space="0" w:color="auto"/>
                    <w:right w:val="none" w:sz="0" w:space="0" w:color="auto"/>
                  </w:divBdr>
                  <w:divsChild>
                    <w:div w:id="1628899416">
                      <w:marLeft w:val="0"/>
                      <w:marRight w:val="0"/>
                      <w:marTop w:val="0"/>
                      <w:marBottom w:val="0"/>
                      <w:divBdr>
                        <w:top w:val="none" w:sz="0" w:space="0" w:color="auto"/>
                        <w:left w:val="none" w:sz="0" w:space="0" w:color="auto"/>
                        <w:bottom w:val="none" w:sz="0" w:space="0" w:color="auto"/>
                        <w:right w:val="none" w:sz="0" w:space="0" w:color="auto"/>
                      </w:divBdr>
                    </w:div>
                  </w:divsChild>
                </w:div>
                <w:div w:id="698898117">
                  <w:marLeft w:val="0"/>
                  <w:marRight w:val="0"/>
                  <w:marTop w:val="0"/>
                  <w:marBottom w:val="0"/>
                  <w:divBdr>
                    <w:top w:val="none" w:sz="0" w:space="0" w:color="auto"/>
                    <w:left w:val="none" w:sz="0" w:space="0" w:color="auto"/>
                    <w:bottom w:val="none" w:sz="0" w:space="0" w:color="auto"/>
                    <w:right w:val="none" w:sz="0" w:space="0" w:color="auto"/>
                  </w:divBdr>
                  <w:divsChild>
                    <w:div w:id="1239557631">
                      <w:marLeft w:val="0"/>
                      <w:marRight w:val="0"/>
                      <w:marTop w:val="0"/>
                      <w:marBottom w:val="0"/>
                      <w:divBdr>
                        <w:top w:val="none" w:sz="0" w:space="0" w:color="auto"/>
                        <w:left w:val="none" w:sz="0" w:space="0" w:color="auto"/>
                        <w:bottom w:val="none" w:sz="0" w:space="0" w:color="auto"/>
                        <w:right w:val="none" w:sz="0" w:space="0" w:color="auto"/>
                      </w:divBdr>
                    </w:div>
                  </w:divsChild>
                </w:div>
                <w:div w:id="828836350">
                  <w:marLeft w:val="0"/>
                  <w:marRight w:val="0"/>
                  <w:marTop w:val="0"/>
                  <w:marBottom w:val="0"/>
                  <w:divBdr>
                    <w:top w:val="none" w:sz="0" w:space="0" w:color="auto"/>
                    <w:left w:val="none" w:sz="0" w:space="0" w:color="auto"/>
                    <w:bottom w:val="none" w:sz="0" w:space="0" w:color="auto"/>
                    <w:right w:val="none" w:sz="0" w:space="0" w:color="auto"/>
                  </w:divBdr>
                  <w:divsChild>
                    <w:div w:id="1173684665">
                      <w:marLeft w:val="0"/>
                      <w:marRight w:val="0"/>
                      <w:marTop w:val="0"/>
                      <w:marBottom w:val="0"/>
                      <w:divBdr>
                        <w:top w:val="none" w:sz="0" w:space="0" w:color="auto"/>
                        <w:left w:val="none" w:sz="0" w:space="0" w:color="auto"/>
                        <w:bottom w:val="none" w:sz="0" w:space="0" w:color="auto"/>
                        <w:right w:val="none" w:sz="0" w:space="0" w:color="auto"/>
                      </w:divBdr>
                    </w:div>
                  </w:divsChild>
                </w:div>
                <w:div w:id="899294014">
                  <w:marLeft w:val="0"/>
                  <w:marRight w:val="0"/>
                  <w:marTop w:val="0"/>
                  <w:marBottom w:val="0"/>
                  <w:divBdr>
                    <w:top w:val="none" w:sz="0" w:space="0" w:color="auto"/>
                    <w:left w:val="none" w:sz="0" w:space="0" w:color="auto"/>
                    <w:bottom w:val="none" w:sz="0" w:space="0" w:color="auto"/>
                    <w:right w:val="none" w:sz="0" w:space="0" w:color="auto"/>
                  </w:divBdr>
                  <w:divsChild>
                    <w:div w:id="1139112973">
                      <w:marLeft w:val="0"/>
                      <w:marRight w:val="0"/>
                      <w:marTop w:val="0"/>
                      <w:marBottom w:val="0"/>
                      <w:divBdr>
                        <w:top w:val="none" w:sz="0" w:space="0" w:color="auto"/>
                        <w:left w:val="none" w:sz="0" w:space="0" w:color="auto"/>
                        <w:bottom w:val="none" w:sz="0" w:space="0" w:color="auto"/>
                        <w:right w:val="none" w:sz="0" w:space="0" w:color="auto"/>
                      </w:divBdr>
                    </w:div>
                  </w:divsChild>
                </w:div>
                <w:div w:id="984352352">
                  <w:marLeft w:val="0"/>
                  <w:marRight w:val="0"/>
                  <w:marTop w:val="0"/>
                  <w:marBottom w:val="0"/>
                  <w:divBdr>
                    <w:top w:val="none" w:sz="0" w:space="0" w:color="auto"/>
                    <w:left w:val="none" w:sz="0" w:space="0" w:color="auto"/>
                    <w:bottom w:val="none" w:sz="0" w:space="0" w:color="auto"/>
                    <w:right w:val="none" w:sz="0" w:space="0" w:color="auto"/>
                  </w:divBdr>
                  <w:divsChild>
                    <w:div w:id="1218122568">
                      <w:marLeft w:val="0"/>
                      <w:marRight w:val="0"/>
                      <w:marTop w:val="0"/>
                      <w:marBottom w:val="0"/>
                      <w:divBdr>
                        <w:top w:val="none" w:sz="0" w:space="0" w:color="auto"/>
                        <w:left w:val="none" w:sz="0" w:space="0" w:color="auto"/>
                        <w:bottom w:val="none" w:sz="0" w:space="0" w:color="auto"/>
                        <w:right w:val="none" w:sz="0" w:space="0" w:color="auto"/>
                      </w:divBdr>
                    </w:div>
                  </w:divsChild>
                </w:div>
                <w:div w:id="1009017097">
                  <w:marLeft w:val="0"/>
                  <w:marRight w:val="0"/>
                  <w:marTop w:val="0"/>
                  <w:marBottom w:val="0"/>
                  <w:divBdr>
                    <w:top w:val="none" w:sz="0" w:space="0" w:color="auto"/>
                    <w:left w:val="none" w:sz="0" w:space="0" w:color="auto"/>
                    <w:bottom w:val="none" w:sz="0" w:space="0" w:color="auto"/>
                    <w:right w:val="none" w:sz="0" w:space="0" w:color="auto"/>
                  </w:divBdr>
                  <w:divsChild>
                    <w:div w:id="1717464096">
                      <w:marLeft w:val="0"/>
                      <w:marRight w:val="0"/>
                      <w:marTop w:val="0"/>
                      <w:marBottom w:val="0"/>
                      <w:divBdr>
                        <w:top w:val="none" w:sz="0" w:space="0" w:color="auto"/>
                        <w:left w:val="none" w:sz="0" w:space="0" w:color="auto"/>
                        <w:bottom w:val="none" w:sz="0" w:space="0" w:color="auto"/>
                        <w:right w:val="none" w:sz="0" w:space="0" w:color="auto"/>
                      </w:divBdr>
                    </w:div>
                  </w:divsChild>
                </w:div>
                <w:div w:id="1121997337">
                  <w:marLeft w:val="0"/>
                  <w:marRight w:val="0"/>
                  <w:marTop w:val="0"/>
                  <w:marBottom w:val="0"/>
                  <w:divBdr>
                    <w:top w:val="none" w:sz="0" w:space="0" w:color="auto"/>
                    <w:left w:val="none" w:sz="0" w:space="0" w:color="auto"/>
                    <w:bottom w:val="none" w:sz="0" w:space="0" w:color="auto"/>
                    <w:right w:val="none" w:sz="0" w:space="0" w:color="auto"/>
                  </w:divBdr>
                  <w:divsChild>
                    <w:div w:id="1010064382">
                      <w:marLeft w:val="0"/>
                      <w:marRight w:val="0"/>
                      <w:marTop w:val="0"/>
                      <w:marBottom w:val="0"/>
                      <w:divBdr>
                        <w:top w:val="none" w:sz="0" w:space="0" w:color="auto"/>
                        <w:left w:val="none" w:sz="0" w:space="0" w:color="auto"/>
                        <w:bottom w:val="none" w:sz="0" w:space="0" w:color="auto"/>
                        <w:right w:val="none" w:sz="0" w:space="0" w:color="auto"/>
                      </w:divBdr>
                    </w:div>
                  </w:divsChild>
                </w:div>
                <w:div w:id="1130829195">
                  <w:marLeft w:val="0"/>
                  <w:marRight w:val="0"/>
                  <w:marTop w:val="0"/>
                  <w:marBottom w:val="0"/>
                  <w:divBdr>
                    <w:top w:val="none" w:sz="0" w:space="0" w:color="auto"/>
                    <w:left w:val="none" w:sz="0" w:space="0" w:color="auto"/>
                    <w:bottom w:val="none" w:sz="0" w:space="0" w:color="auto"/>
                    <w:right w:val="none" w:sz="0" w:space="0" w:color="auto"/>
                  </w:divBdr>
                  <w:divsChild>
                    <w:div w:id="1221019188">
                      <w:marLeft w:val="0"/>
                      <w:marRight w:val="0"/>
                      <w:marTop w:val="0"/>
                      <w:marBottom w:val="0"/>
                      <w:divBdr>
                        <w:top w:val="none" w:sz="0" w:space="0" w:color="auto"/>
                        <w:left w:val="none" w:sz="0" w:space="0" w:color="auto"/>
                        <w:bottom w:val="none" w:sz="0" w:space="0" w:color="auto"/>
                        <w:right w:val="none" w:sz="0" w:space="0" w:color="auto"/>
                      </w:divBdr>
                    </w:div>
                  </w:divsChild>
                </w:div>
                <w:div w:id="1202942852">
                  <w:marLeft w:val="0"/>
                  <w:marRight w:val="0"/>
                  <w:marTop w:val="0"/>
                  <w:marBottom w:val="0"/>
                  <w:divBdr>
                    <w:top w:val="none" w:sz="0" w:space="0" w:color="auto"/>
                    <w:left w:val="none" w:sz="0" w:space="0" w:color="auto"/>
                    <w:bottom w:val="none" w:sz="0" w:space="0" w:color="auto"/>
                    <w:right w:val="none" w:sz="0" w:space="0" w:color="auto"/>
                  </w:divBdr>
                  <w:divsChild>
                    <w:div w:id="211961452">
                      <w:marLeft w:val="0"/>
                      <w:marRight w:val="0"/>
                      <w:marTop w:val="0"/>
                      <w:marBottom w:val="0"/>
                      <w:divBdr>
                        <w:top w:val="none" w:sz="0" w:space="0" w:color="auto"/>
                        <w:left w:val="none" w:sz="0" w:space="0" w:color="auto"/>
                        <w:bottom w:val="none" w:sz="0" w:space="0" w:color="auto"/>
                        <w:right w:val="none" w:sz="0" w:space="0" w:color="auto"/>
                      </w:divBdr>
                    </w:div>
                  </w:divsChild>
                </w:div>
                <w:div w:id="1226529627">
                  <w:marLeft w:val="0"/>
                  <w:marRight w:val="0"/>
                  <w:marTop w:val="0"/>
                  <w:marBottom w:val="0"/>
                  <w:divBdr>
                    <w:top w:val="none" w:sz="0" w:space="0" w:color="auto"/>
                    <w:left w:val="none" w:sz="0" w:space="0" w:color="auto"/>
                    <w:bottom w:val="none" w:sz="0" w:space="0" w:color="auto"/>
                    <w:right w:val="none" w:sz="0" w:space="0" w:color="auto"/>
                  </w:divBdr>
                  <w:divsChild>
                    <w:div w:id="740907423">
                      <w:marLeft w:val="0"/>
                      <w:marRight w:val="0"/>
                      <w:marTop w:val="0"/>
                      <w:marBottom w:val="0"/>
                      <w:divBdr>
                        <w:top w:val="none" w:sz="0" w:space="0" w:color="auto"/>
                        <w:left w:val="none" w:sz="0" w:space="0" w:color="auto"/>
                        <w:bottom w:val="none" w:sz="0" w:space="0" w:color="auto"/>
                        <w:right w:val="none" w:sz="0" w:space="0" w:color="auto"/>
                      </w:divBdr>
                    </w:div>
                  </w:divsChild>
                </w:div>
                <w:div w:id="1245994450">
                  <w:marLeft w:val="0"/>
                  <w:marRight w:val="0"/>
                  <w:marTop w:val="0"/>
                  <w:marBottom w:val="0"/>
                  <w:divBdr>
                    <w:top w:val="none" w:sz="0" w:space="0" w:color="auto"/>
                    <w:left w:val="none" w:sz="0" w:space="0" w:color="auto"/>
                    <w:bottom w:val="none" w:sz="0" w:space="0" w:color="auto"/>
                    <w:right w:val="none" w:sz="0" w:space="0" w:color="auto"/>
                  </w:divBdr>
                  <w:divsChild>
                    <w:div w:id="259605714">
                      <w:marLeft w:val="0"/>
                      <w:marRight w:val="0"/>
                      <w:marTop w:val="0"/>
                      <w:marBottom w:val="0"/>
                      <w:divBdr>
                        <w:top w:val="none" w:sz="0" w:space="0" w:color="auto"/>
                        <w:left w:val="none" w:sz="0" w:space="0" w:color="auto"/>
                        <w:bottom w:val="none" w:sz="0" w:space="0" w:color="auto"/>
                        <w:right w:val="none" w:sz="0" w:space="0" w:color="auto"/>
                      </w:divBdr>
                    </w:div>
                  </w:divsChild>
                </w:div>
                <w:div w:id="1258366783">
                  <w:marLeft w:val="0"/>
                  <w:marRight w:val="0"/>
                  <w:marTop w:val="0"/>
                  <w:marBottom w:val="0"/>
                  <w:divBdr>
                    <w:top w:val="none" w:sz="0" w:space="0" w:color="auto"/>
                    <w:left w:val="none" w:sz="0" w:space="0" w:color="auto"/>
                    <w:bottom w:val="none" w:sz="0" w:space="0" w:color="auto"/>
                    <w:right w:val="none" w:sz="0" w:space="0" w:color="auto"/>
                  </w:divBdr>
                  <w:divsChild>
                    <w:div w:id="1697343978">
                      <w:marLeft w:val="0"/>
                      <w:marRight w:val="0"/>
                      <w:marTop w:val="0"/>
                      <w:marBottom w:val="0"/>
                      <w:divBdr>
                        <w:top w:val="none" w:sz="0" w:space="0" w:color="auto"/>
                        <w:left w:val="none" w:sz="0" w:space="0" w:color="auto"/>
                        <w:bottom w:val="none" w:sz="0" w:space="0" w:color="auto"/>
                        <w:right w:val="none" w:sz="0" w:space="0" w:color="auto"/>
                      </w:divBdr>
                    </w:div>
                  </w:divsChild>
                </w:div>
                <w:div w:id="1342393394">
                  <w:marLeft w:val="0"/>
                  <w:marRight w:val="0"/>
                  <w:marTop w:val="0"/>
                  <w:marBottom w:val="0"/>
                  <w:divBdr>
                    <w:top w:val="none" w:sz="0" w:space="0" w:color="auto"/>
                    <w:left w:val="none" w:sz="0" w:space="0" w:color="auto"/>
                    <w:bottom w:val="none" w:sz="0" w:space="0" w:color="auto"/>
                    <w:right w:val="none" w:sz="0" w:space="0" w:color="auto"/>
                  </w:divBdr>
                  <w:divsChild>
                    <w:div w:id="998728366">
                      <w:marLeft w:val="0"/>
                      <w:marRight w:val="0"/>
                      <w:marTop w:val="0"/>
                      <w:marBottom w:val="0"/>
                      <w:divBdr>
                        <w:top w:val="none" w:sz="0" w:space="0" w:color="auto"/>
                        <w:left w:val="none" w:sz="0" w:space="0" w:color="auto"/>
                        <w:bottom w:val="none" w:sz="0" w:space="0" w:color="auto"/>
                        <w:right w:val="none" w:sz="0" w:space="0" w:color="auto"/>
                      </w:divBdr>
                    </w:div>
                  </w:divsChild>
                </w:div>
                <w:div w:id="1429736404">
                  <w:marLeft w:val="0"/>
                  <w:marRight w:val="0"/>
                  <w:marTop w:val="0"/>
                  <w:marBottom w:val="0"/>
                  <w:divBdr>
                    <w:top w:val="none" w:sz="0" w:space="0" w:color="auto"/>
                    <w:left w:val="none" w:sz="0" w:space="0" w:color="auto"/>
                    <w:bottom w:val="none" w:sz="0" w:space="0" w:color="auto"/>
                    <w:right w:val="none" w:sz="0" w:space="0" w:color="auto"/>
                  </w:divBdr>
                  <w:divsChild>
                    <w:div w:id="1156262293">
                      <w:marLeft w:val="0"/>
                      <w:marRight w:val="0"/>
                      <w:marTop w:val="0"/>
                      <w:marBottom w:val="0"/>
                      <w:divBdr>
                        <w:top w:val="none" w:sz="0" w:space="0" w:color="auto"/>
                        <w:left w:val="none" w:sz="0" w:space="0" w:color="auto"/>
                        <w:bottom w:val="none" w:sz="0" w:space="0" w:color="auto"/>
                        <w:right w:val="none" w:sz="0" w:space="0" w:color="auto"/>
                      </w:divBdr>
                    </w:div>
                  </w:divsChild>
                </w:div>
                <w:div w:id="1593006060">
                  <w:marLeft w:val="0"/>
                  <w:marRight w:val="0"/>
                  <w:marTop w:val="0"/>
                  <w:marBottom w:val="0"/>
                  <w:divBdr>
                    <w:top w:val="none" w:sz="0" w:space="0" w:color="auto"/>
                    <w:left w:val="none" w:sz="0" w:space="0" w:color="auto"/>
                    <w:bottom w:val="none" w:sz="0" w:space="0" w:color="auto"/>
                    <w:right w:val="none" w:sz="0" w:space="0" w:color="auto"/>
                  </w:divBdr>
                  <w:divsChild>
                    <w:div w:id="200676673">
                      <w:marLeft w:val="0"/>
                      <w:marRight w:val="0"/>
                      <w:marTop w:val="0"/>
                      <w:marBottom w:val="0"/>
                      <w:divBdr>
                        <w:top w:val="none" w:sz="0" w:space="0" w:color="auto"/>
                        <w:left w:val="none" w:sz="0" w:space="0" w:color="auto"/>
                        <w:bottom w:val="none" w:sz="0" w:space="0" w:color="auto"/>
                        <w:right w:val="none" w:sz="0" w:space="0" w:color="auto"/>
                      </w:divBdr>
                    </w:div>
                  </w:divsChild>
                </w:div>
                <w:div w:id="1666279309">
                  <w:marLeft w:val="0"/>
                  <w:marRight w:val="0"/>
                  <w:marTop w:val="0"/>
                  <w:marBottom w:val="0"/>
                  <w:divBdr>
                    <w:top w:val="none" w:sz="0" w:space="0" w:color="auto"/>
                    <w:left w:val="none" w:sz="0" w:space="0" w:color="auto"/>
                    <w:bottom w:val="none" w:sz="0" w:space="0" w:color="auto"/>
                    <w:right w:val="none" w:sz="0" w:space="0" w:color="auto"/>
                  </w:divBdr>
                  <w:divsChild>
                    <w:div w:id="795762080">
                      <w:marLeft w:val="0"/>
                      <w:marRight w:val="0"/>
                      <w:marTop w:val="0"/>
                      <w:marBottom w:val="0"/>
                      <w:divBdr>
                        <w:top w:val="none" w:sz="0" w:space="0" w:color="auto"/>
                        <w:left w:val="none" w:sz="0" w:space="0" w:color="auto"/>
                        <w:bottom w:val="none" w:sz="0" w:space="0" w:color="auto"/>
                        <w:right w:val="none" w:sz="0" w:space="0" w:color="auto"/>
                      </w:divBdr>
                    </w:div>
                  </w:divsChild>
                </w:div>
                <w:div w:id="1682464890">
                  <w:marLeft w:val="0"/>
                  <w:marRight w:val="0"/>
                  <w:marTop w:val="0"/>
                  <w:marBottom w:val="0"/>
                  <w:divBdr>
                    <w:top w:val="none" w:sz="0" w:space="0" w:color="auto"/>
                    <w:left w:val="none" w:sz="0" w:space="0" w:color="auto"/>
                    <w:bottom w:val="none" w:sz="0" w:space="0" w:color="auto"/>
                    <w:right w:val="none" w:sz="0" w:space="0" w:color="auto"/>
                  </w:divBdr>
                  <w:divsChild>
                    <w:div w:id="2030790752">
                      <w:marLeft w:val="0"/>
                      <w:marRight w:val="0"/>
                      <w:marTop w:val="0"/>
                      <w:marBottom w:val="0"/>
                      <w:divBdr>
                        <w:top w:val="none" w:sz="0" w:space="0" w:color="auto"/>
                        <w:left w:val="none" w:sz="0" w:space="0" w:color="auto"/>
                        <w:bottom w:val="none" w:sz="0" w:space="0" w:color="auto"/>
                        <w:right w:val="none" w:sz="0" w:space="0" w:color="auto"/>
                      </w:divBdr>
                    </w:div>
                  </w:divsChild>
                </w:div>
                <w:div w:id="1687248290">
                  <w:marLeft w:val="0"/>
                  <w:marRight w:val="0"/>
                  <w:marTop w:val="0"/>
                  <w:marBottom w:val="0"/>
                  <w:divBdr>
                    <w:top w:val="none" w:sz="0" w:space="0" w:color="auto"/>
                    <w:left w:val="none" w:sz="0" w:space="0" w:color="auto"/>
                    <w:bottom w:val="none" w:sz="0" w:space="0" w:color="auto"/>
                    <w:right w:val="none" w:sz="0" w:space="0" w:color="auto"/>
                  </w:divBdr>
                  <w:divsChild>
                    <w:div w:id="1397388912">
                      <w:marLeft w:val="0"/>
                      <w:marRight w:val="0"/>
                      <w:marTop w:val="0"/>
                      <w:marBottom w:val="0"/>
                      <w:divBdr>
                        <w:top w:val="none" w:sz="0" w:space="0" w:color="auto"/>
                        <w:left w:val="none" w:sz="0" w:space="0" w:color="auto"/>
                        <w:bottom w:val="none" w:sz="0" w:space="0" w:color="auto"/>
                        <w:right w:val="none" w:sz="0" w:space="0" w:color="auto"/>
                      </w:divBdr>
                    </w:div>
                  </w:divsChild>
                </w:div>
                <w:div w:id="2108384495">
                  <w:marLeft w:val="0"/>
                  <w:marRight w:val="0"/>
                  <w:marTop w:val="0"/>
                  <w:marBottom w:val="0"/>
                  <w:divBdr>
                    <w:top w:val="none" w:sz="0" w:space="0" w:color="auto"/>
                    <w:left w:val="none" w:sz="0" w:space="0" w:color="auto"/>
                    <w:bottom w:val="none" w:sz="0" w:space="0" w:color="auto"/>
                    <w:right w:val="none" w:sz="0" w:space="0" w:color="auto"/>
                  </w:divBdr>
                  <w:divsChild>
                    <w:div w:id="19866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883953434">
      <w:bodyDiv w:val="1"/>
      <w:marLeft w:val="0"/>
      <w:marRight w:val="0"/>
      <w:marTop w:val="0"/>
      <w:marBottom w:val="0"/>
      <w:divBdr>
        <w:top w:val="none" w:sz="0" w:space="0" w:color="auto"/>
        <w:left w:val="none" w:sz="0" w:space="0" w:color="auto"/>
        <w:bottom w:val="none" w:sz="0" w:space="0" w:color="auto"/>
        <w:right w:val="none" w:sz="0" w:space="0" w:color="auto"/>
      </w:divBdr>
      <w:divsChild>
        <w:div w:id="213586204">
          <w:marLeft w:val="0"/>
          <w:marRight w:val="0"/>
          <w:marTop w:val="0"/>
          <w:marBottom w:val="0"/>
          <w:divBdr>
            <w:top w:val="none" w:sz="0" w:space="0" w:color="auto"/>
            <w:left w:val="none" w:sz="0" w:space="0" w:color="auto"/>
            <w:bottom w:val="none" w:sz="0" w:space="0" w:color="auto"/>
            <w:right w:val="none" w:sz="0" w:space="0" w:color="auto"/>
          </w:divBdr>
          <w:divsChild>
            <w:div w:id="68428222">
              <w:marLeft w:val="0"/>
              <w:marRight w:val="0"/>
              <w:marTop w:val="0"/>
              <w:marBottom w:val="0"/>
              <w:divBdr>
                <w:top w:val="none" w:sz="0" w:space="0" w:color="auto"/>
                <w:left w:val="none" w:sz="0" w:space="0" w:color="auto"/>
                <w:bottom w:val="none" w:sz="0" w:space="0" w:color="auto"/>
                <w:right w:val="none" w:sz="0" w:space="0" w:color="auto"/>
              </w:divBdr>
            </w:div>
            <w:div w:id="154155636">
              <w:marLeft w:val="0"/>
              <w:marRight w:val="0"/>
              <w:marTop w:val="0"/>
              <w:marBottom w:val="0"/>
              <w:divBdr>
                <w:top w:val="none" w:sz="0" w:space="0" w:color="auto"/>
                <w:left w:val="none" w:sz="0" w:space="0" w:color="auto"/>
                <w:bottom w:val="none" w:sz="0" w:space="0" w:color="auto"/>
                <w:right w:val="none" w:sz="0" w:space="0" w:color="auto"/>
              </w:divBdr>
            </w:div>
            <w:div w:id="269318819">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83397138">
              <w:marLeft w:val="0"/>
              <w:marRight w:val="0"/>
              <w:marTop w:val="0"/>
              <w:marBottom w:val="0"/>
              <w:divBdr>
                <w:top w:val="none" w:sz="0" w:space="0" w:color="auto"/>
                <w:left w:val="none" w:sz="0" w:space="0" w:color="auto"/>
                <w:bottom w:val="none" w:sz="0" w:space="0" w:color="auto"/>
                <w:right w:val="none" w:sz="0" w:space="0" w:color="auto"/>
              </w:divBdr>
            </w:div>
            <w:div w:id="574045758">
              <w:marLeft w:val="0"/>
              <w:marRight w:val="0"/>
              <w:marTop w:val="0"/>
              <w:marBottom w:val="0"/>
              <w:divBdr>
                <w:top w:val="none" w:sz="0" w:space="0" w:color="auto"/>
                <w:left w:val="none" w:sz="0" w:space="0" w:color="auto"/>
                <w:bottom w:val="none" w:sz="0" w:space="0" w:color="auto"/>
                <w:right w:val="none" w:sz="0" w:space="0" w:color="auto"/>
              </w:divBdr>
            </w:div>
            <w:div w:id="945651318">
              <w:marLeft w:val="0"/>
              <w:marRight w:val="0"/>
              <w:marTop w:val="0"/>
              <w:marBottom w:val="0"/>
              <w:divBdr>
                <w:top w:val="none" w:sz="0" w:space="0" w:color="auto"/>
                <w:left w:val="none" w:sz="0" w:space="0" w:color="auto"/>
                <w:bottom w:val="none" w:sz="0" w:space="0" w:color="auto"/>
                <w:right w:val="none" w:sz="0" w:space="0" w:color="auto"/>
              </w:divBdr>
            </w:div>
            <w:div w:id="1240362876">
              <w:marLeft w:val="0"/>
              <w:marRight w:val="0"/>
              <w:marTop w:val="0"/>
              <w:marBottom w:val="0"/>
              <w:divBdr>
                <w:top w:val="none" w:sz="0" w:space="0" w:color="auto"/>
                <w:left w:val="none" w:sz="0" w:space="0" w:color="auto"/>
                <w:bottom w:val="none" w:sz="0" w:space="0" w:color="auto"/>
                <w:right w:val="none" w:sz="0" w:space="0" w:color="auto"/>
              </w:divBdr>
            </w:div>
            <w:div w:id="1534534890">
              <w:marLeft w:val="0"/>
              <w:marRight w:val="0"/>
              <w:marTop w:val="0"/>
              <w:marBottom w:val="0"/>
              <w:divBdr>
                <w:top w:val="none" w:sz="0" w:space="0" w:color="auto"/>
                <w:left w:val="none" w:sz="0" w:space="0" w:color="auto"/>
                <w:bottom w:val="none" w:sz="0" w:space="0" w:color="auto"/>
                <w:right w:val="none" w:sz="0" w:space="0" w:color="auto"/>
              </w:divBdr>
            </w:div>
            <w:div w:id="1673752413">
              <w:marLeft w:val="0"/>
              <w:marRight w:val="0"/>
              <w:marTop w:val="0"/>
              <w:marBottom w:val="0"/>
              <w:divBdr>
                <w:top w:val="none" w:sz="0" w:space="0" w:color="auto"/>
                <w:left w:val="none" w:sz="0" w:space="0" w:color="auto"/>
                <w:bottom w:val="none" w:sz="0" w:space="0" w:color="auto"/>
                <w:right w:val="none" w:sz="0" w:space="0" w:color="auto"/>
              </w:divBdr>
            </w:div>
            <w:div w:id="1930038426">
              <w:marLeft w:val="0"/>
              <w:marRight w:val="0"/>
              <w:marTop w:val="0"/>
              <w:marBottom w:val="0"/>
              <w:divBdr>
                <w:top w:val="none" w:sz="0" w:space="0" w:color="auto"/>
                <w:left w:val="none" w:sz="0" w:space="0" w:color="auto"/>
                <w:bottom w:val="none" w:sz="0" w:space="0" w:color="auto"/>
                <w:right w:val="none" w:sz="0" w:space="0" w:color="auto"/>
              </w:divBdr>
            </w:div>
            <w:div w:id="2016573614">
              <w:marLeft w:val="0"/>
              <w:marRight w:val="0"/>
              <w:marTop w:val="0"/>
              <w:marBottom w:val="0"/>
              <w:divBdr>
                <w:top w:val="none" w:sz="0" w:space="0" w:color="auto"/>
                <w:left w:val="none" w:sz="0" w:space="0" w:color="auto"/>
                <w:bottom w:val="none" w:sz="0" w:space="0" w:color="auto"/>
                <w:right w:val="none" w:sz="0" w:space="0" w:color="auto"/>
              </w:divBdr>
            </w:div>
            <w:div w:id="2025474705">
              <w:marLeft w:val="0"/>
              <w:marRight w:val="0"/>
              <w:marTop w:val="0"/>
              <w:marBottom w:val="0"/>
              <w:divBdr>
                <w:top w:val="none" w:sz="0" w:space="0" w:color="auto"/>
                <w:left w:val="none" w:sz="0" w:space="0" w:color="auto"/>
                <w:bottom w:val="none" w:sz="0" w:space="0" w:color="auto"/>
                <w:right w:val="none" w:sz="0" w:space="0" w:color="auto"/>
              </w:divBdr>
            </w:div>
          </w:divsChild>
        </w:div>
        <w:div w:id="860044777">
          <w:marLeft w:val="0"/>
          <w:marRight w:val="0"/>
          <w:marTop w:val="0"/>
          <w:marBottom w:val="0"/>
          <w:divBdr>
            <w:top w:val="none" w:sz="0" w:space="0" w:color="auto"/>
            <w:left w:val="none" w:sz="0" w:space="0" w:color="auto"/>
            <w:bottom w:val="none" w:sz="0" w:space="0" w:color="auto"/>
            <w:right w:val="none" w:sz="0" w:space="0" w:color="auto"/>
          </w:divBdr>
          <w:divsChild>
            <w:div w:id="88695996">
              <w:marLeft w:val="0"/>
              <w:marRight w:val="0"/>
              <w:marTop w:val="30"/>
              <w:marBottom w:val="30"/>
              <w:divBdr>
                <w:top w:val="none" w:sz="0" w:space="0" w:color="auto"/>
                <w:left w:val="none" w:sz="0" w:space="0" w:color="auto"/>
                <w:bottom w:val="none" w:sz="0" w:space="0" w:color="auto"/>
                <w:right w:val="none" w:sz="0" w:space="0" w:color="auto"/>
              </w:divBdr>
              <w:divsChild>
                <w:div w:id="51269993">
                  <w:marLeft w:val="0"/>
                  <w:marRight w:val="0"/>
                  <w:marTop w:val="0"/>
                  <w:marBottom w:val="0"/>
                  <w:divBdr>
                    <w:top w:val="none" w:sz="0" w:space="0" w:color="auto"/>
                    <w:left w:val="none" w:sz="0" w:space="0" w:color="auto"/>
                    <w:bottom w:val="none" w:sz="0" w:space="0" w:color="auto"/>
                    <w:right w:val="none" w:sz="0" w:space="0" w:color="auto"/>
                  </w:divBdr>
                  <w:divsChild>
                    <w:div w:id="2108891735">
                      <w:marLeft w:val="0"/>
                      <w:marRight w:val="0"/>
                      <w:marTop w:val="0"/>
                      <w:marBottom w:val="0"/>
                      <w:divBdr>
                        <w:top w:val="none" w:sz="0" w:space="0" w:color="auto"/>
                        <w:left w:val="none" w:sz="0" w:space="0" w:color="auto"/>
                        <w:bottom w:val="none" w:sz="0" w:space="0" w:color="auto"/>
                        <w:right w:val="none" w:sz="0" w:space="0" w:color="auto"/>
                      </w:divBdr>
                    </w:div>
                  </w:divsChild>
                </w:div>
                <w:div w:id="104466412">
                  <w:marLeft w:val="0"/>
                  <w:marRight w:val="0"/>
                  <w:marTop w:val="0"/>
                  <w:marBottom w:val="0"/>
                  <w:divBdr>
                    <w:top w:val="none" w:sz="0" w:space="0" w:color="auto"/>
                    <w:left w:val="none" w:sz="0" w:space="0" w:color="auto"/>
                    <w:bottom w:val="none" w:sz="0" w:space="0" w:color="auto"/>
                    <w:right w:val="none" w:sz="0" w:space="0" w:color="auto"/>
                  </w:divBdr>
                  <w:divsChild>
                    <w:div w:id="2141414771">
                      <w:marLeft w:val="0"/>
                      <w:marRight w:val="0"/>
                      <w:marTop w:val="0"/>
                      <w:marBottom w:val="0"/>
                      <w:divBdr>
                        <w:top w:val="none" w:sz="0" w:space="0" w:color="auto"/>
                        <w:left w:val="none" w:sz="0" w:space="0" w:color="auto"/>
                        <w:bottom w:val="none" w:sz="0" w:space="0" w:color="auto"/>
                        <w:right w:val="none" w:sz="0" w:space="0" w:color="auto"/>
                      </w:divBdr>
                    </w:div>
                  </w:divsChild>
                </w:div>
                <w:div w:id="203833442">
                  <w:marLeft w:val="0"/>
                  <w:marRight w:val="0"/>
                  <w:marTop w:val="0"/>
                  <w:marBottom w:val="0"/>
                  <w:divBdr>
                    <w:top w:val="none" w:sz="0" w:space="0" w:color="auto"/>
                    <w:left w:val="none" w:sz="0" w:space="0" w:color="auto"/>
                    <w:bottom w:val="none" w:sz="0" w:space="0" w:color="auto"/>
                    <w:right w:val="none" w:sz="0" w:space="0" w:color="auto"/>
                  </w:divBdr>
                  <w:divsChild>
                    <w:div w:id="1642224820">
                      <w:marLeft w:val="0"/>
                      <w:marRight w:val="0"/>
                      <w:marTop w:val="0"/>
                      <w:marBottom w:val="0"/>
                      <w:divBdr>
                        <w:top w:val="none" w:sz="0" w:space="0" w:color="auto"/>
                        <w:left w:val="none" w:sz="0" w:space="0" w:color="auto"/>
                        <w:bottom w:val="none" w:sz="0" w:space="0" w:color="auto"/>
                        <w:right w:val="none" w:sz="0" w:space="0" w:color="auto"/>
                      </w:divBdr>
                    </w:div>
                  </w:divsChild>
                </w:div>
                <w:div w:id="251939400">
                  <w:marLeft w:val="0"/>
                  <w:marRight w:val="0"/>
                  <w:marTop w:val="0"/>
                  <w:marBottom w:val="0"/>
                  <w:divBdr>
                    <w:top w:val="none" w:sz="0" w:space="0" w:color="auto"/>
                    <w:left w:val="none" w:sz="0" w:space="0" w:color="auto"/>
                    <w:bottom w:val="none" w:sz="0" w:space="0" w:color="auto"/>
                    <w:right w:val="none" w:sz="0" w:space="0" w:color="auto"/>
                  </w:divBdr>
                  <w:divsChild>
                    <w:div w:id="551772370">
                      <w:marLeft w:val="0"/>
                      <w:marRight w:val="0"/>
                      <w:marTop w:val="0"/>
                      <w:marBottom w:val="0"/>
                      <w:divBdr>
                        <w:top w:val="none" w:sz="0" w:space="0" w:color="auto"/>
                        <w:left w:val="none" w:sz="0" w:space="0" w:color="auto"/>
                        <w:bottom w:val="none" w:sz="0" w:space="0" w:color="auto"/>
                        <w:right w:val="none" w:sz="0" w:space="0" w:color="auto"/>
                      </w:divBdr>
                    </w:div>
                  </w:divsChild>
                </w:div>
                <w:div w:id="303702675">
                  <w:marLeft w:val="0"/>
                  <w:marRight w:val="0"/>
                  <w:marTop w:val="0"/>
                  <w:marBottom w:val="0"/>
                  <w:divBdr>
                    <w:top w:val="none" w:sz="0" w:space="0" w:color="auto"/>
                    <w:left w:val="none" w:sz="0" w:space="0" w:color="auto"/>
                    <w:bottom w:val="none" w:sz="0" w:space="0" w:color="auto"/>
                    <w:right w:val="none" w:sz="0" w:space="0" w:color="auto"/>
                  </w:divBdr>
                  <w:divsChild>
                    <w:div w:id="65500792">
                      <w:marLeft w:val="0"/>
                      <w:marRight w:val="0"/>
                      <w:marTop w:val="0"/>
                      <w:marBottom w:val="0"/>
                      <w:divBdr>
                        <w:top w:val="none" w:sz="0" w:space="0" w:color="auto"/>
                        <w:left w:val="none" w:sz="0" w:space="0" w:color="auto"/>
                        <w:bottom w:val="none" w:sz="0" w:space="0" w:color="auto"/>
                        <w:right w:val="none" w:sz="0" w:space="0" w:color="auto"/>
                      </w:divBdr>
                    </w:div>
                  </w:divsChild>
                </w:div>
                <w:div w:id="587497237">
                  <w:marLeft w:val="0"/>
                  <w:marRight w:val="0"/>
                  <w:marTop w:val="0"/>
                  <w:marBottom w:val="0"/>
                  <w:divBdr>
                    <w:top w:val="none" w:sz="0" w:space="0" w:color="auto"/>
                    <w:left w:val="none" w:sz="0" w:space="0" w:color="auto"/>
                    <w:bottom w:val="none" w:sz="0" w:space="0" w:color="auto"/>
                    <w:right w:val="none" w:sz="0" w:space="0" w:color="auto"/>
                  </w:divBdr>
                  <w:divsChild>
                    <w:div w:id="1834829456">
                      <w:marLeft w:val="0"/>
                      <w:marRight w:val="0"/>
                      <w:marTop w:val="0"/>
                      <w:marBottom w:val="0"/>
                      <w:divBdr>
                        <w:top w:val="none" w:sz="0" w:space="0" w:color="auto"/>
                        <w:left w:val="none" w:sz="0" w:space="0" w:color="auto"/>
                        <w:bottom w:val="none" w:sz="0" w:space="0" w:color="auto"/>
                        <w:right w:val="none" w:sz="0" w:space="0" w:color="auto"/>
                      </w:divBdr>
                    </w:div>
                  </w:divsChild>
                </w:div>
                <w:div w:id="592124853">
                  <w:marLeft w:val="0"/>
                  <w:marRight w:val="0"/>
                  <w:marTop w:val="0"/>
                  <w:marBottom w:val="0"/>
                  <w:divBdr>
                    <w:top w:val="none" w:sz="0" w:space="0" w:color="auto"/>
                    <w:left w:val="none" w:sz="0" w:space="0" w:color="auto"/>
                    <w:bottom w:val="none" w:sz="0" w:space="0" w:color="auto"/>
                    <w:right w:val="none" w:sz="0" w:space="0" w:color="auto"/>
                  </w:divBdr>
                  <w:divsChild>
                    <w:div w:id="228462661">
                      <w:marLeft w:val="0"/>
                      <w:marRight w:val="0"/>
                      <w:marTop w:val="0"/>
                      <w:marBottom w:val="0"/>
                      <w:divBdr>
                        <w:top w:val="none" w:sz="0" w:space="0" w:color="auto"/>
                        <w:left w:val="none" w:sz="0" w:space="0" w:color="auto"/>
                        <w:bottom w:val="none" w:sz="0" w:space="0" w:color="auto"/>
                        <w:right w:val="none" w:sz="0" w:space="0" w:color="auto"/>
                      </w:divBdr>
                    </w:div>
                  </w:divsChild>
                </w:div>
                <w:div w:id="740836516">
                  <w:marLeft w:val="0"/>
                  <w:marRight w:val="0"/>
                  <w:marTop w:val="0"/>
                  <w:marBottom w:val="0"/>
                  <w:divBdr>
                    <w:top w:val="none" w:sz="0" w:space="0" w:color="auto"/>
                    <w:left w:val="none" w:sz="0" w:space="0" w:color="auto"/>
                    <w:bottom w:val="none" w:sz="0" w:space="0" w:color="auto"/>
                    <w:right w:val="none" w:sz="0" w:space="0" w:color="auto"/>
                  </w:divBdr>
                  <w:divsChild>
                    <w:div w:id="52393253">
                      <w:marLeft w:val="0"/>
                      <w:marRight w:val="0"/>
                      <w:marTop w:val="0"/>
                      <w:marBottom w:val="0"/>
                      <w:divBdr>
                        <w:top w:val="none" w:sz="0" w:space="0" w:color="auto"/>
                        <w:left w:val="none" w:sz="0" w:space="0" w:color="auto"/>
                        <w:bottom w:val="none" w:sz="0" w:space="0" w:color="auto"/>
                        <w:right w:val="none" w:sz="0" w:space="0" w:color="auto"/>
                      </w:divBdr>
                    </w:div>
                  </w:divsChild>
                </w:div>
                <w:div w:id="992442564">
                  <w:marLeft w:val="0"/>
                  <w:marRight w:val="0"/>
                  <w:marTop w:val="0"/>
                  <w:marBottom w:val="0"/>
                  <w:divBdr>
                    <w:top w:val="none" w:sz="0" w:space="0" w:color="auto"/>
                    <w:left w:val="none" w:sz="0" w:space="0" w:color="auto"/>
                    <w:bottom w:val="none" w:sz="0" w:space="0" w:color="auto"/>
                    <w:right w:val="none" w:sz="0" w:space="0" w:color="auto"/>
                  </w:divBdr>
                  <w:divsChild>
                    <w:div w:id="1070541945">
                      <w:marLeft w:val="0"/>
                      <w:marRight w:val="0"/>
                      <w:marTop w:val="0"/>
                      <w:marBottom w:val="0"/>
                      <w:divBdr>
                        <w:top w:val="none" w:sz="0" w:space="0" w:color="auto"/>
                        <w:left w:val="none" w:sz="0" w:space="0" w:color="auto"/>
                        <w:bottom w:val="none" w:sz="0" w:space="0" w:color="auto"/>
                        <w:right w:val="none" w:sz="0" w:space="0" w:color="auto"/>
                      </w:divBdr>
                    </w:div>
                  </w:divsChild>
                </w:div>
                <w:div w:id="1032611984">
                  <w:marLeft w:val="0"/>
                  <w:marRight w:val="0"/>
                  <w:marTop w:val="0"/>
                  <w:marBottom w:val="0"/>
                  <w:divBdr>
                    <w:top w:val="none" w:sz="0" w:space="0" w:color="auto"/>
                    <w:left w:val="none" w:sz="0" w:space="0" w:color="auto"/>
                    <w:bottom w:val="none" w:sz="0" w:space="0" w:color="auto"/>
                    <w:right w:val="none" w:sz="0" w:space="0" w:color="auto"/>
                  </w:divBdr>
                  <w:divsChild>
                    <w:div w:id="147018776">
                      <w:marLeft w:val="0"/>
                      <w:marRight w:val="0"/>
                      <w:marTop w:val="0"/>
                      <w:marBottom w:val="0"/>
                      <w:divBdr>
                        <w:top w:val="none" w:sz="0" w:space="0" w:color="auto"/>
                        <w:left w:val="none" w:sz="0" w:space="0" w:color="auto"/>
                        <w:bottom w:val="none" w:sz="0" w:space="0" w:color="auto"/>
                        <w:right w:val="none" w:sz="0" w:space="0" w:color="auto"/>
                      </w:divBdr>
                    </w:div>
                  </w:divsChild>
                </w:div>
                <w:div w:id="1059400899">
                  <w:marLeft w:val="0"/>
                  <w:marRight w:val="0"/>
                  <w:marTop w:val="0"/>
                  <w:marBottom w:val="0"/>
                  <w:divBdr>
                    <w:top w:val="none" w:sz="0" w:space="0" w:color="auto"/>
                    <w:left w:val="none" w:sz="0" w:space="0" w:color="auto"/>
                    <w:bottom w:val="none" w:sz="0" w:space="0" w:color="auto"/>
                    <w:right w:val="none" w:sz="0" w:space="0" w:color="auto"/>
                  </w:divBdr>
                  <w:divsChild>
                    <w:div w:id="1122262104">
                      <w:marLeft w:val="0"/>
                      <w:marRight w:val="0"/>
                      <w:marTop w:val="0"/>
                      <w:marBottom w:val="0"/>
                      <w:divBdr>
                        <w:top w:val="none" w:sz="0" w:space="0" w:color="auto"/>
                        <w:left w:val="none" w:sz="0" w:space="0" w:color="auto"/>
                        <w:bottom w:val="none" w:sz="0" w:space="0" w:color="auto"/>
                        <w:right w:val="none" w:sz="0" w:space="0" w:color="auto"/>
                      </w:divBdr>
                    </w:div>
                  </w:divsChild>
                </w:div>
                <w:div w:id="1075274269">
                  <w:marLeft w:val="0"/>
                  <w:marRight w:val="0"/>
                  <w:marTop w:val="0"/>
                  <w:marBottom w:val="0"/>
                  <w:divBdr>
                    <w:top w:val="none" w:sz="0" w:space="0" w:color="auto"/>
                    <w:left w:val="none" w:sz="0" w:space="0" w:color="auto"/>
                    <w:bottom w:val="none" w:sz="0" w:space="0" w:color="auto"/>
                    <w:right w:val="none" w:sz="0" w:space="0" w:color="auto"/>
                  </w:divBdr>
                  <w:divsChild>
                    <w:div w:id="1663969081">
                      <w:marLeft w:val="0"/>
                      <w:marRight w:val="0"/>
                      <w:marTop w:val="0"/>
                      <w:marBottom w:val="0"/>
                      <w:divBdr>
                        <w:top w:val="none" w:sz="0" w:space="0" w:color="auto"/>
                        <w:left w:val="none" w:sz="0" w:space="0" w:color="auto"/>
                        <w:bottom w:val="none" w:sz="0" w:space="0" w:color="auto"/>
                        <w:right w:val="none" w:sz="0" w:space="0" w:color="auto"/>
                      </w:divBdr>
                    </w:div>
                  </w:divsChild>
                </w:div>
                <w:div w:id="1134522630">
                  <w:marLeft w:val="0"/>
                  <w:marRight w:val="0"/>
                  <w:marTop w:val="0"/>
                  <w:marBottom w:val="0"/>
                  <w:divBdr>
                    <w:top w:val="none" w:sz="0" w:space="0" w:color="auto"/>
                    <w:left w:val="none" w:sz="0" w:space="0" w:color="auto"/>
                    <w:bottom w:val="none" w:sz="0" w:space="0" w:color="auto"/>
                    <w:right w:val="none" w:sz="0" w:space="0" w:color="auto"/>
                  </w:divBdr>
                  <w:divsChild>
                    <w:div w:id="1306471522">
                      <w:marLeft w:val="0"/>
                      <w:marRight w:val="0"/>
                      <w:marTop w:val="0"/>
                      <w:marBottom w:val="0"/>
                      <w:divBdr>
                        <w:top w:val="none" w:sz="0" w:space="0" w:color="auto"/>
                        <w:left w:val="none" w:sz="0" w:space="0" w:color="auto"/>
                        <w:bottom w:val="none" w:sz="0" w:space="0" w:color="auto"/>
                        <w:right w:val="none" w:sz="0" w:space="0" w:color="auto"/>
                      </w:divBdr>
                    </w:div>
                  </w:divsChild>
                </w:div>
                <w:div w:id="1242451450">
                  <w:marLeft w:val="0"/>
                  <w:marRight w:val="0"/>
                  <w:marTop w:val="0"/>
                  <w:marBottom w:val="0"/>
                  <w:divBdr>
                    <w:top w:val="none" w:sz="0" w:space="0" w:color="auto"/>
                    <w:left w:val="none" w:sz="0" w:space="0" w:color="auto"/>
                    <w:bottom w:val="none" w:sz="0" w:space="0" w:color="auto"/>
                    <w:right w:val="none" w:sz="0" w:space="0" w:color="auto"/>
                  </w:divBdr>
                  <w:divsChild>
                    <w:div w:id="1411728717">
                      <w:marLeft w:val="0"/>
                      <w:marRight w:val="0"/>
                      <w:marTop w:val="0"/>
                      <w:marBottom w:val="0"/>
                      <w:divBdr>
                        <w:top w:val="none" w:sz="0" w:space="0" w:color="auto"/>
                        <w:left w:val="none" w:sz="0" w:space="0" w:color="auto"/>
                        <w:bottom w:val="none" w:sz="0" w:space="0" w:color="auto"/>
                        <w:right w:val="none" w:sz="0" w:space="0" w:color="auto"/>
                      </w:divBdr>
                    </w:div>
                  </w:divsChild>
                </w:div>
                <w:div w:id="1460876260">
                  <w:marLeft w:val="0"/>
                  <w:marRight w:val="0"/>
                  <w:marTop w:val="0"/>
                  <w:marBottom w:val="0"/>
                  <w:divBdr>
                    <w:top w:val="none" w:sz="0" w:space="0" w:color="auto"/>
                    <w:left w:val="none" w:sz="0" w:space="0" w:color="auto"/>
                    <w:bottom w:val="none" w:sz="0" w:space="0" w:color="auto"/>
                    <w:right w:val="none" w:sz="0" w:space="0" w:color="auto"/>
                  </w:divBdr>
                  <w:divsChild>
                    <w:div w:id="1111827130">
                      <w:marLeft w:val="0"/>
                      <w:marRight w:val="0"/>
                      <w:marTop w:val="0"/>
                      <w:marBottom w:val="0"/>
                      <w:divBdr>
                        <w:top w:val="none" w:sz="0" w:space="0" w:color="auto"/>
                        <w:left w:val="none" w:sz="0" w:space="0" w:color="auto"/>
                        <w:bottom w:val="none" w:sz="0" w:space="0" w:color="auto"/>
                        <w:right w:val="none" w:sz="0" w:space="0" w:color="auto"/>
                      </w:divBdr>
                    </w:div>
                  </w:divsChild>
                </w:div>
                <w:div w:id="1473328882">
                  <w:marLeft w:val="0"/>
                  <w:marRight w:val="0"/>
                  <w:marTop w:val="0"/>
                  <w:marBottom w:val="0"/>
                  <w:divBdr>
                    <w:top w:val="none" w:sz="0" w:space="0" w:color="auto"/>
                    <w:left w:val="none" w:sz="0" w:space="0" w:color="auto"/>
                    <w:bottom w:val="none" w:sz="0" w:space="0" w:color="auto"/>
                    <w:right w:val="none" w:sz="0" w:space="0" w:color="auto"/>
                  </w:divBdr>
                  <w:divsChild>
                    <w:div w:id="173426485">
                      <w:marLeft w:val="0"/>
                      <w:marRight w:val="0"/>
                      <w:marTop w:val="0"/>
                      <w:marBottom w:val="0"/>
                      <w:divBdr>
                        <w:top w:val="none" w:sz="0" w:space="0" w:color="auto"/>
                        <w:left w:val="none" w:sz="0" w:space="0" w:color="auto"/>
                        <w:bottom w:val="none" w:sz="0" w:space="0" w:color="auto"/>
                        <w:right w:val="none" w:sz="0" w:space="0" w:color="auto"/>
                      </w:divBdr>
                    </w:div>
                  </w:divsChild>
                </w:div>
                <w:div w:id="1551722650">
                  <w:marLeft w:val="0"/>
                  <w:marRight w:val="0"/>
                  <w:marTop w:val="0"/>
                  <w:marBottom w:val="0"/>
                  <w:divBdr>
                    <w:top w:val="none" w:sz="0" w:space="0" w:color="auto"/>
                    <w:left w:val="none" w:sz="0" w:space="0" w:color="auto"/>
                    <w:bottom w:val="none" w:sz="0" w:space="0" w:color="auto"/>
                    <w:right w:val="none" w:sz="0" w:space="0" w:color="auto"/>
                  </w:divBdr>
                  <w:divsChild>
                    <w:div w:id="1879850010">
                      <w:marLeft w:val="0"/>
                      <w:marRight w:val="0"/>
                      <w:marTop w:val="0"/>
                      <w:marBottom w:val="0"/>
                      <w:divBdr>
                        <w:top w:val="none" w:sz="0" w:space="0" w:color="auto"/>
                        <w:left w:val="none" w:sz="0" w:space="0" w:color="auto"/>
                        <w:bottom w:val="none" w:sz="0" w:space="0" w:color="auto"/>
                        <w:right w:val="none" w:sz="0" w:space="0" w:color="auto"/>
                      </w:divBdr>
                    </w:div>
                  </w:divsChild>
                </w:div>
                <w:div w:id="1677027272">
                  <w:marLeft w:val="0"/>
                  <w:marRight w:val="0"/>
                  <w:marTop w:val="0"/>
                  <w:marBottom w:val="0"/>
                  <w:divBdr>
                    <w:top w:val="none" w:sz="0" w:space="0" w:color="auto"/>
                    <w:left w:val="none" w:sz="0" w:space="0" w:color="auto"/>
                    <w:bottom w:val="none" w:sz="0" w:space="0" w:color="auto"/>
                    <w:right w:val="none" w:sz="0" w:space="0" w:color="auto"/>
                  </w:divBdr>
                  <w:divsChild>
                    <w:div w:id="1962151112">
                      <w:marLeft w:val="0"/>
                      <w:marRight w:val="0"/>
                      <w:marTop w:val="0"/>
                      <w:marBottom w:val="0"/>
                      <w:divBdr>
                        <w:top w:val="none" w:sz="0" w:space="0" w:color="auto"/>
                        <w:left w:val="none" w:sz="0" w:space="0" w:color="auto"/>
                        <w:bottom w:val="none" w:sz="0" w:space="0" w:color="auto"/>
                        <w:right w:val="none" w:sz="0" w:space="0" w:color="auto"/>
                      </w:divBdr>
                    </w:div>
                  </w:divsChild>
                </w:div>
                <w:div w:id="1687904858">
                  <w:marLeft w:val="0"/>
                  <w:marRight w:val="0"/>
                  <w:marTop w:val="0"/>
                  <w:marBottom w:val="0"/>
                  <w:divBdr>
                    <w:top w:val="none" w:sz="0" w:space="0" w:color="auto"/>
                    <w:left w:val="none" w:sz="0" w:space="0" w:color="auto"/>
                    <w:bottom w:val="none" w:sz="0" w:space="0" w:color="auto"/>
                    <w:right w:val="none" w:sz="0" w:space="0" w:color="auto"/>
                  </w:divBdr>
                  <w:divsChild>
                    <w:div w:id="404038915">
                      <w:marLeft w:val="0"/>
                      <w:marRight w:val="0"/>
                      <w:marTop w:val="0"/>
                      <w:marBottom w:val="0"/>
                      <w:divBdr>
                        <w:top w:val="none" w:sz="0" w:space="0" w:color="auto"/>
                        <w:left w:val="none" w:sz="0" w:space="0" w:color="auto"/>
                        <w:bottom w:val="none" w:sz="0" w:space="0" w:color="auto"/>
                        <w:right w:val="none" w:sz="0" w:space="0" w:color="auto"/>
                      </w:divBdr>
                    </w:div>
                  </w:divsChild>
                </w:div>
                <w:div w:id="1797681019">
                  <w:marLeft w:val="0"/>
                  <w:marRight w:val="0"/>
                  <w:marTop w:val="0"/>
                  <w:marBottom w:val="0"/>
                  <w:divBdr>
                    <w:top w:val="none" w:sz="0" w:space="0" w:color="auto"/>
                    <w:left w:val="none" w:sz="0" w:space="0" w:color="auto"/>
                    <w:bottom w:val="none" w:sz="0" w:space="0" w:color="auto"/>
                    <w:right w:val="none" w:sz="0" w:space="0" w:color="auto"/>
                  </w:divBdr>
                  <w:divsChild>
                    <w:div w:id="2107075284">
                      <w:marLeft w:val="0"/>
                      <w:marRight w:val="0"/>
                      <w:marTop w:val="0"/>
                      <w:marBottom w:val="0"/>
                      <w:divBdr>
                        <w:top w:val="none" w:sz="0" w:space="0" w:color="auto"/>
                        <w:left w:val="none" w:sz="0" w:space="0" w:color="auto"/>
                        <w:bottom w:val="none" w:sz="0" w:space="0" w:color="auto"/>
                        <w:right w:val="none" w:sz="0" w:space="0" w:color="auto"/>
                      </w:divBdr>
                    </w:div>
                  </w:divsChild>
                </w:div>
                <w:div w:id="1944871982">
                  <w:marLeft w:val="0"/>
                  <w:marRight w:val="0"/>
                  <w:marTop w:val="0"/>
                  <w:marBottom w:val="0"/>
                  <w:divBdr>
                    <w:top w:val="none" w:sz="0" w:space="0" w:color="auto"/>
                    <w:left w:val="none" w:sz="0" w:space="0" w:color="auto"/>
                    <w:bottom w:val="none" w:sz="0" w:space="0" w:color="auto"/>
                    <w:right w:val="none" w:sz="0" w:space="0" w:color="auto"/>
                  </w:divBdr>
                  <w:divsChild>
                    <w:div w:id="1053961656">
                      <w:marLeft w:val="0"/>
                      <w:marRight w:val="0"/>
                      <w:marTop w:val="0"/>
                      <w:marBottom w:val="0"/>
                      <w:divBdr>
                        <w:top w:val="none" w:sz="0" w:space="0" w:color="auto"/>
                        <w:left w:val="none" w:sz="0" w:space="0" w:color="auto"/>
                        <w:bottom w:val="none" w:sz="0" w:space="0" w:color="auto"/>
                        <w:right w:val="none" w:sz="0" w:space="0" w:color="auto"/>
                      </w:divBdr>
                    </w:div>
                  </w:divsChild>
                </w:div>
                <w:div w:id="2014254745">
                  <w:marLeft w:val="0"/>
                  <w:marRight w:val="0"/>
                  <w:marTop w:val="0"/>
                  <w:marBottom w:val="0"/>
                  <w:divBdr>
                    <w:top w:val="none" w:sz="0" w:space="0" w:color="auto"/>
                    <w:left w:val="none" w:sz="0" w:space="0" w:color="auto"/>
                    <w:bottom w:val="none" w:sz="0" w:space="0" w:color="auto"/>
                    <w:right w:val="none" w:sz="0" w:space="0" w:color="auto"/>
                  </w:divBdr>
                  <w:divsChild>
                    <w:div w:id="1737119359">
                      <w:marLeft w:val="0"/>
                      <w:marRight w:val="0"/>
                      <w:marTop w:val="0"/>
                      <w:marBottom w:val="0"/>
                      <w:divBdr>
                        <w:top w:val="none" w:sz="0" w:space="0" w:color="auto"/>
                        <w:left w:val="none" w:sz="0" w:space="0" w:color="auto"/>
                        <w:bottom w:val="none" w:sz="0" w:space="0" w:color="auto"/>
                        <w:right w:val="none" w:sz="0" w:space="0" w:color="auto"/>
                      </w:divBdr>
                    </w:div>
                  </w:divsChild>
                </w:div>
                <w:div w:id="2021154894">
                  <w:marLeft w:val="0"/>
                  <w:marRight w:val="0"/>
                  <w:marTop w:val="0"/>
                  <w:marBottom w:val="0"/>
                  <w:divBdr>
                    <w:top w:val="none" w:sz="0" w:space="0" w:color="auto"/>
                    <w:left w:val="none" w:sz="0" w:space="0" w:color="auto"/>
                    <w:bottom w:val="none" w:sz="0" w:space="0" w:color="auto"/>
                    <w:right w:val="none" w:sz="0" w:space="0" w:color="auto"/>
                  </w:divBdr>
                  <w:divsChild>
                    <w:div w:id="337272104">
                      <w:marLeft w:val="0"/>
                      <w:marRight w:val="0"/>
                      <w:marTop w:val="0"/>
                      <w:marBottom w:val="0"/>
                      <w:divBdr>
                        <w:top w:val="none" w:sz="0" w:space="0" w:color="auto"/>
                        <w:left w:val="none" w:sz="0" w:space="0" w:color="auto"/>
                        <w:bottom w:val="none" w:sz="0" w:space="0" w:color="auto"/>
                        <w:right w:val="none" w:sz="0" w:space="0" w:color="auto"/>
                      </w:divBdr>
                    </w:div>
                  </w:divsChild>
                </w:div>
                <w:div w:id="2120488461">
                  <w:marLeft w:val="0"/>
                  <w:marRight w:val="0"/>
                  <w:marTop w:val="0"/>
                  <w:marBottom w:val="0"/>
                  <w:divBdr>
                    <w:top w:val="none" w:sz="0" w:space="0" w:color="auto"/>
                    <w:left w:val="none" w:sz="0" w:space="0" w:color="auto"/>
                    <w:bottom w:val="none" w:sz="0" w:space="0" w:color="auto"/>
                    <w:right w:val="none" w:sz="0" w:space="0" w:color="auto"/>
                  </w:divBdr>
                  <w:divsChild>
                    <w:div w:id="11312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2951">
      <w:bodyDiv w:val="1"/>
      <w:marLeft w:val="0"/>
      <w:marRight w:val="0"/>
      <w:marTop w:val="0"/>
      <w:marBottom w:val="0"/>
      <w:divBdr>
        <w:top w:val="none" w:sz="0" w:space="0" w:color="auto"/>
        <w:left w:val="none" w:sz="0" w:space="0" w:color="auto"/>
        <w:bottom w:val="none" w:sz="0" w:space="0" w:color="auto"/>
        <w:right w:val="none" w:sz="0" w:space="0" w:color="auto"/>
      </w:divBdr>
    </w:div>
    <w:div w:id="981421890">
      <w:bodyDiv w:val="1"/>
      <w:marLeft w:val="0"/>
      <w:marRight w:val="0"/>
      <w:marTop w:val="0"/>
      <w:marBottom w:val="0"/>
      <w:divBdr>
        <w:top w:val="none" w:sz="0" w:space="0" w:color="auto"/>
        <w:left w:val="none" w:sz="0" w:space="0" w:color="auto"/>
        <w:bottom w:val="none" w:sz="0" w:space="0" w:color="auto"/>
        <w:right w:val="none" w:sz="0" w:space="0" w:color="auto"/>
      </w:divBdr>
      <w:divsChild>
        <w:div w:id="172454054">
          <w:marLeft w:val="720"/>
          <w:marRight w:val="0"/>
          <w:marTop w:val="0"/>
          <w:marBottom w:val="60"/>
          <w:divBdr>
            <w:top w:val="none" w:sz="0" w:space="0" w:color="auto"/>
            <w:left w:val="none" w:sz="0" w:space="0" w:color="auto"/>
            <w:bottom w:val="none" w:sz="0" w:space="0" w:color="auto"/>
            <w:right w:val="none" w:sz="0" w:space="0" w:color="auto"/>
          </w:divBdr>
        </w:div>
      </w:divsChild>
    </w:div>
    <w:div w:id="1016151673">
      <w:bodyDiv w:val="1"/>
      <w:marLeft w:val="0"/>
      <w:marRight w:val="0"/>
      <w:marTop w:val="0"/>
      <w:marBottom w:val="0"/>
      <w:divBdr>
        <w:top w:val="none" w:sz="0" w:space="0" w:color="auto"/>
        <w:left w:val="none" w:sz="0" w:space="0" w:color="auto"/>
        <w:bottom w:val="none" w:sz="0" w:space="0" w:color="auto"/>
        <w:right w:val="none" w:sz="0" w:space="0" w:color="auto"/>
      </w:divBdr>
      <w:divsChild>
        <w:div w:id="1726054364">
          <w:marLeft w:val="720"/>
          <w:marRight w:val="0"/>
          <w:marTop w:val="0"/>
          <w:marBottom w:val="60"/>
          <w:divBdr>
            <w:top w:val="none" w:sz="0" w:space="0" w:color="auto"/>
            <w:left w:val="none" w:sz="0" w:space="0" w:color="auto"/>
            <w:bottom w:val="none" w:sz="0" w:space="0" w:color="auto"/>
            <w:right w:val="none" w:sz="0" w:space="0" w:color="auto"/>
          </w:divBdr>
        </w:div>
      </w:divsChild>
    </w:div>
    <w:div w:id="1103721213">
      <w:bodyDiv w:val="1"/>
      <w:marLeft w:val="0"/>
      <w:marRight w:val="0"/>
      <w:marTop w:val="0"/>
      <w:marBottom w:val="0"/>
      <w:divBdr>
        <w:top w:val="none" w:sz="0" w:space="0" w:color="auto"/>
        <w:left w:val="none" w:sz="0" w:space="0" w:color="auto"/>
        <w:bottom w:val="none" w:sz="0" w:space="0" w:color="auto"/>
        <w:right w:val="none" w:sz="0" w:space="0" w:color="auto"/>
      </w:divBdr>
    </w:div>
    <w:div w:id="1105806015">
      <w:bodyDiv w:val="1"/>
      <w:marLeft w:val="0"/>
      <w:marRight w:val="0"/>
      <w:marTop w:val="0"/>
      <w:marBottom w:val="0"/>
      <w:divBdr>
        <w:top w:val="none" w:sz="0" w:space="0" w:color="auto"/>
        <w:left w:val="none" w:sz="0" w:space="0" w:color="auto"/>
        <w:bottom w:val="none" w:sz="0" w:space="0" w:color="auto"/>
        <w:right w:val="none" w:sz="0" w:space="0" w:color="auto"/>
      </w:divBdr>
    </w:div>
    <w:div w:id="1111558018">
      <w:bodyDiv w:val="1"/>
      <w:marLeft w:val="0"/>
      <w:marRight w:val="0"/>
      <w:marTop w:val="0"/>
      <w:marBottom w:val="0"/>
      <w:divBdr>
        <w:top w:val="none" w:sz="0" w:space="0" w:color="auto"/>
        <w:left w:val="none" w:sz="0" w:space="0" w:color="auto"/>
        <w:bottom w:val="none" w:sz="0" w:space="0" w:color="auto"/>
        <w:right w:val="none" w:sz="0" w:space="0" w:color="auto"/>
      </w:divBdr>
      <w:divsChild>
        <w:div w:id="113252218">
          <w:marLeft w:val="720"/>
          <w:marRight w:val="0"/>
          <w:marTop w:val="0"/>
          <w:marBottom w:val="60"/>
          <w:divBdr>
            <w:top w:val="none" w:sz="0" w:space="0" w:color="auto"/>
            <w:left w:val="none" w:sz="0" w:space="0" w:color="auto"/>
            <w:bottom w:val="none" w:sz="0" w:space="0" w:color="auto"/>
            <w:right w:val="none" w:sz="0" w:space="0" w:color="auto"/>
          </w:divBdr>
        </w:div>
      </w:divsChild>
    </w:div>
    <w:div w:id="1156536149">
      <w:bodyDiv w:val="1"/>
      <w:marLeft w:val="0"/>
      <w:marRight w:val="0"/>
      <w:marTop w:val="0"/>
      <w:marBottom w:val="0"/>
      <w:divBdr>
        <w:top w:val="none" w:sz="0" w:space="0" w:color="auto"/>
        <w:left w:val="none" w:sz="0" w:space="0" w:color="auto"/>
        <w:bottom w:val="none" w:sz="0" w:space="0" w:color="auto"/>
        <w:right w:val="none" w:sz="0" w:space="0" w:color="auto"/>
      </w:divBdr>
      <w:divsChild>
        <w:div w:id="737283608">
          <w:marLeft w:val="0"/>
          <w:marRight w:val="0"/>
          <w:marTop w:val="0"/>
          <w:marBottom w:val="0"/>
          <w:divBdr>
            <w:top w:val="none" w:sz="0" w:space="0" w:color="auto"/>
            <w:left w:val="none" w:sz="0" w:space="0" w:color="auto"/>
            <w:bottom w:val="none" w:sz="0" w:space="0" w:color="auto"/>
            <w:right w:val="none" w:sz="0" w:space="0" w:color="auto"/>
          </w:divBdr>
          <w:divsChild>
            <w:div w:id="33846678">
              <w:marLeft w:val="0"/>
              <w:marRight w:val="0"/>
              <w:marTop w:val="30"/>
              <w:marBottom w:val="30"/>
              <w:divBdr>
                <w:top w:val="none" w:sz="0" w:space="0" w:color="auto"/>
                <w:left w:val="none" w:sz="0" w:space="0" w:color="auto"/>
                <w:bottom w:val="none" w:sz="0" w:space="0" w:color="auto"/>
                <w:right w:val="none" w:sz="0" w:space="0" w:color="auto"/>
              </w:divBdr>
              <w:divsChild>
                <w:div w:id="232735738">
                  <w:marLeft w:val="0"/>
                  <w:marRight w:val="0"/>
                  <w:marTop w:val="0"/>
                  <w:marBottom w:val="0"/>
                  <w:divBdr>
                    <w:top w:val="none" w:sz="0" w:space="0" w:color="auto"/>
                    <w:left w:val="none" w:sz="0" w:space="0" w:color="auto"/>
                    <w:bottom w:val="none" w:sz="0" w:space="0" w:color="auto"/>
                    <w:right w:val="none" w:sz="0" w:space="0" w:color="auto"/>
                  </w:divBdr>
                  <w:divsChild>
                    <w:div w:id="66416701">
                      <w:marLeft w:val="0"/>
                      <w:marRight w:val="0"/>
                      <w:marTop w:val="0"/>
                      <w:marBottom w:val="0"/>
                      <w:divBdr>
                        <w:top w:val="none" w:sz="0" w:space="0" w:color="auto"/>
                        <w:left w:val="none" w:sz="0" w:space="0" w:color="auto"/>
                        <w:bottom w:val="none" w:sz="0" w:space="0" w:color="auto"/>
                        <w:right w:val="none" w:sz="0" w:space="0" w:color="auto"/>
                      </w:divBdr>
                    </w:div>
                  </w:divsChild>
                </w:div>
                <w:div w:id="471093470">
                  <w:marLeft w:val="0"/>
                  <w:marRight w:val="0"/>
                  <w:marTop w:val="0"/>
                  <w:marBottom w:val="0"/>
                  <w:divBdr>
                    <w:top w:val="none" w:sz="0" w:space="0" w:color="auto"/>
                    <w:left w:val="none" w:sz="0" w:space="0" w:color="auto"/>
                    <w:bottom w:val="none" w:sz="0" w:space="0" w:color="auto"/>
                    <w:right w:val="none" w:sz="0" w:space="0" w:color="auto"/>
                  </w:divBdr>
                  <w:divsChild>
                    <w:div w:id="207225530">
                      <w:marLeft w:val="0"/>
                      <w:marRight w:val="0"/>
                      <w:marTop w:val="0"/>
                      <w:marBottom w:val="0"/>
                      <w:divBdr>
                        <w:top w:val="none" w:sz="0" w:space="0" w:color="auto"/>
                        <w:left w:val="none" w:sz="0" w:space="0" w:color="auto"/>
                        <w:bottom w:val="none" w:sz="0" w:space="0" w:color="auto"/>
                        <w:right w:val="none" w:sz="0" w:space="0" w:color="auto"/>
                      </w:divBdr>
                    </w:div>
                  </w:divsChild>
                </w:div>
                <w:div w:id="527765386">
                  <w:marLeft w:val="0"/>
                  <w:marRight w:val="0"/>
                  <w:marTop w:val="0"/>
                  <w:marBottom w:val="0"/>
                  <w:divBdr>
                    <w:top w:val="none" w:sz="0" w:space="0" w:color="auto"/>
                    <w:left w:val="none" w:sz="0" w:space="0" w:color="auto"/>
                    <w:bottom w:val="none" w:sz="0" w:space="0" w:color="auto"/>
                    <w:right w:val="none" w:sz="0" w:space="0" w:color="auto"/>
                  </w:divBdr>
                  <w:divsChild>
                    <w:div w:id="1553541354">
                      <w:marLeft w:val="0"/>
                      <w:marRight w:val="0"/>
                      <w:marTop w:val="0"/>
                      <w:marBottom w:val="0"/>
                      <w:divBdr>
                        <w:top w:val="none" w:sz="0" w:space="0" w:color="auto"/>
                        <w:left w:val="none" w:sz="0" w:space="0" w:color="auto"/>
                        <w:bottom w:val="none" w:sz="0" w:space="0" w:color="auto"/>
                        <w:right w:val="none" w:sz="0" w:space="0" w:color="auto"/>
                      </w:divBdr>
                    </w:div>
                  </w:divsChild>
                </w:div>
                <w:div w:id="614335825">
                  <w:marLeft w:val="0"/>
                  <w:marRight w:val="0"/>
                  <w:marTop w:val="0"/>
                  <w:marBottom w:val="0"/>
                  <w:divBdr>
                    <w:top w:val="none" w:sz="0" w:space="0" w:color="auto"/>
                    <w:left w:val="none" w:sz="0" w:space="0" w:color="auto"/>
                    <w:bottom w:val="none" w:sz="0" w:space="0" w:color="auto"/>
                    <w:right w:val="none" w:sz="0" w:space="0" w:color="auto"/>
                  </w:divBdr>
                  <w:divsChild>
                    <w:div w:id="1073509505">
                      <w:marLeft w:val="0"/>
                      <w:marRight w:val="0"/>
                      <w:marTop w:val="0"/>
                      <w:marBottom w:val="0"/>
                      <w:divBdr>
                        <w:top w:val="none" w:sz="0" w:space="0" w:color="auto"/>
                        <w:left w:val="none" w:sz="0" w:space="0" w:color="auto"/>
                        <w:bottom w:val="none" w:sz="0" w:space="0" w:color="auto"/>
                        <w:right w:val="none" w:sz="0" w:space="0" w:color="auto"/>
                      </w:divBdr>
                    </w:div>
                  </w:divsChild>
                </w:div>
                <w:div w:id="686101851">
                  <w:marLeft w:val="0"/>
                  <w:marRight w:val="0"/>
                  <w:marTop w:val="0"/>
                  <w:marBottom w:val="0"/>
                  <w:divBdr>
                    <w:top w:val="none" w:sz="0" w:space="0" w:color="auto"/>
                    <w:left w:val="none" w:sz="0" w:space="0" w:color="auto"/>
                    <w:bottom w:val="none" w:sz="0" w:space="0" w:color="auto"/>
                    <w:right w:val="none" w:sz="0" w:space="0" w:color="auto"/>
                  </w:divBdr>
                  <w:divsChild>
                    <w:div w:id="531379495">
                      <w:marLeft w:val="0"/>
                      <w:marRight w:val="0"/>
                      <w:marTop w:val="0"/>
                      <w:marBottom w:val="0"/>
                      <w:divBdr>
                        <w:top w:val="none" w:sz="0" w:space="0" w:color="auto"/>
                        <w:left w:val="none" w:sz="0" w:space="0" w:color="auto"/>
                        <w:bottom w:val="none" w:sz="0" w:space="0" w:color="auto"/>
                        <w:right w:val="none" w:sz="0" w:space="0" w:color="auto"/>
                      </w:divBdr>
                    </w:div>
                  </w:divsChild>
                </w:div>
                <w:div w:id="714429396">
                  <w:marLeft w:val="0"/>
                  <w:marRight w:val="0"/>
                  <w:marTop w:val="0"/>
                  <w:marBottom w:val="0"/>
                  <w:divBdr>
                    <w:top w:val="none" w:sz="0" w:space="0" w:color="auto"/>
                    <w:left w:val="none" w:sz="0" w:space="0" w:color="auto"/>
                    <w:bottom w:val="none" w:sz="0" w:space="0" w:color="auto"/>
                    <w:right w:val="none" w:sz="0" w:space="0" w:color="auto"/>
                  </w:divBdr>
                  <w:divsChild>
                    <w:div w:id="15615612">
                      <w:marLeft w:val="0"/>
                      <w:marRight w:val="0"/>
                      <w:marTop w:val="0"/>
                      <w:marBottom w:val="0"/>
                      <w:divBdr>
                        <w:top w:val="none" w:sz="0" w:space="0" w:color="auto"/>
                        <w:left w:val="none" w:sz="0" w:space="0" w:color="auto"/>
                        <w:bottom w:val="none" w:sz="0" w:space="0" w:color="auto"/>
                        <w:right w:val="none" w:sz="0" w:space="0" w:color="auto"/>
                      </w:divBdr>
                    </w:div>
                  </w:divsChild>
                </w:div>
                <w:div w:id="846481398">
                  <w:marLeft w:val="0"/>
                  <w:marRight w:val="0"/>
                  <w:marTop w:val="0"/>
                  <w:marBottom w:val="0"/>
                  <w:divBdr>
                    <w:top w:val="none" w:sz="0" w:space="0" w:color="auto"/>
                    <w:left w:val="none" w:sz="0" w:space="0" w:color="auto"/>
                    <w:bottom w:val="none" w:sz="0" w:space="0" w:color="auto"/>
                    <w:right w:val="none" w:sz="0" w:space="0" w:color="auto"/>
                  </w:divBdr>
                  <w:divsChild>
                    <w:div w:id="1864830391">
                      <w:marLeft w:val="0"/>
                      <w:marRight w:val="0"/>
                      <w:marTop w:val="0"/>
                      <w:marBottom w:val="0"/>
                      <w:divBdr>
                        <w:top w:val="none" w:sz="0" w:space="0" w:color="auto"/>
                        <w:left w:val="none" w:sz="0" w:space="0" w:color="auto"/>
                        <w:bottom w:val="none" w:sz="0" w:space="0" w:color="auto"/>
                        <w:right w:val="none" w:sz="0" w:space="0" w:color="auto"/>
                      </w:divBdr>
                    </w:div>
                  </w:divsChild>
                </w:div>
                <w:div w:id="857160397">
                  <w:marLeft w:val="0"/>
                  <w:marRight w:val="0"/>
                  <w:marTop w:val="0"/>
                  <w:marBottom w:val="0"/>
                  <w:divBdr>
                    <w:top w:val="none" w:sz="0" w:space="0" w:color="auto"/>
                    <w:left w:val="none" w:sz="0" w:space="0" w:color="auto"/>
                    <w:bottom w:val="none" w:sz="0" w:space="0" w:color="auto"/>
                    <w:right w:val="none" w:sz="0" w:space="0" w:color="auto"/>
                  </w:divBdr>
                  <w:divsChild>
                    <w:div w:id="577638232">
                      <w:marLeft w:val="0"/>
                      <w:marRight w:val="0"/>
                      <w:marTop w:val="0"/>
                      <w:marBottom w:val="0"/>
                      <w:divBdr>
                        <w:top w:val="none" w:sz="0" w:space="0" w:color="auto"/>
                        <w:left w:val="none" w:sz="0" w:space="0" w:color="auto"/>
                        <w:bottom w:val="none" w:sz="0" w:space="0" w:color="auto"/>
                        <w:right w:val="none" w:sz="0" w:space="0" w:color="auto"/>
                      </w:divBdr>
                    </w:div>
                  </w:divsChild>
                </w:div>
                <w:div w:id="942608602">
                  <w:marLeft w:val="0"/>
                  <w:marRight w:val="0"/>
                  <w:marTop w:val="0"/>
                  <w:marBottom w:val="0"/>
                  <w:divBdr>
                    <w:top w:val="none" w:sz="0" w:space="0" w:color="auto"/>
                    <w:left w:val="none" w:sz="0" w:space="0" w:color="auto"/>
                    <w:bottom w:val="none" w:sz="0" w:space="0" w:color="auto"/>
                    <w:right w:val="none" w:sz="0" w:space="0" w:color="auto"/>
                  </w:divBdr>
                  <w:divsChild>
                    <w:div w:id="68967932">
                      <w:marLeft w:val="0"/>
                      <w:marRight w:val="0"/>
                      <w:marTop w:val="0"/>
                      <w:marBottom w:val="0"/>
                      <w:divBdr>
                        <w:top w:val="none" w:sz="0" w:space="0" w:color="auto"/>
                        <w:left w:val="none" w:sz="0" w:space="0" w:color="auto"/>
                        <w:bottom w:val="none" w:sz="0" w:space="0" w:color="auto"/>
                        <w:right w:val="none" w:sz="0" w:space="0" w:color="auto"/>
                      </w:divBdr>
                    </w:div>
                  </w:divsChild>
                </w:div>
                <w:div w:id="973292461">
                  <w:marLeft w:val="0"/>
                  <w:marRight w:val="0"/>
                  <w:marTop w:val="0"/>
                  <w:marBottom w:val="0"/>
                  <w:divBdr>
                    <w:top w:val="none" w:sz="0" w:space="0" w:color="auto"/>
                    <w:left w:val="none" w:sz="0" w:space="0" w:color="auto"/>
                    <w:bottom w:val="none" w:sz="0" w:space="0" w:color="auto"/>
                    <w:right w:val="none" w:sz="0" w:space="0" w:color="auto"/>
                  </w:divBdr>
                  <w:divsChild>
                    <w:div w:id="1818301079">
                      <w:marLeft w:val="0"/>
                      <w:marRight w:val="0"/>
                      <w:marTop w:val="0"/>
                      <w:marBottom w:val="0"/>
                      <w:divBdr>
                        <w:top w:val="none" w:sz="0" w:space="0" w:color="auto"/>
                        <w:left w:val="none" w:sz="0" w:space="0" w:color="auto"/>
                        <w:bottom w:val="none" w:sz="0" w:space="0" w:color="auto"/>
                        <w:right w:val="none" w:sz="0" w:space="0" w:color="auto"/>
                      </w:divBdr>
                    </w:div>
                  </w:divsChild>
                </w:div>
                <w:div w:id="1082876391">
                  <w:marLeft w:val="0"/>
                  <w:marRight w:val="0"/>
                  <w:marTop w:val="0"/>
                  <w:marBottom w:val="0"/>
                  <w:divBdr>
                    <w:top w:val="none" w:sz="0" w:space="0" w:color="auto"/>
                    <w:left w:val="none" w:sz="0" w:space="0" w:color="auto"/>
                    <w:bottom w:val="none" w:sz="0" w:space="0" w:color="auto"/>
                    <w:right w:val="none" w:sz="0" w:space="0" w:color="auto"/>
                  </w:divBdr>
                  <w:divsChild>
                    <w:div w:id="907881663">
                      <w:marLeft w:val="0"/>
                      <w:marRight w:val="0"/>
                      <w:marTop w:val="0"/>
                      <w:marBottom w:val="0"/>
                      <w:divBdr>
                        <w:top w:val="none" w:sz="0" w:space="0" w:color="auto"/>
                        <w:left w:val="none" w:sz="0" w:space="0" w:color="auto"/>
                        <w:bottom w:val="none" w:sz="0" w:space="0" w:color="auto"/>
                        <w:right w:val="none" w:sz="0" w:space="0" w:color="auto"/>
                      </w:divBdr>
                    </w:div>
                  </w:divsChild>
                </w:div>
                <w:div w:id="1201016782">
                  <w:marLeft w:val="0"/>
                  <w:marRight w:val="0"/>
                  <w:marTop w:val="0"/>
                  <w:marBottom w:val="0"/>
                  <w:divBdr>
                    <w:top w:val="none" w:sz="0" w:space="0" w:color="auto"/>
                    <w:left w:val="none" w:sz="0" w:space="0" w:color="auto"/>
                    <w:bottom w:val="none" w:sz="0" w:space="0" w:color="auto"/>
                    <w:right w:val="none" w:sz="0" w:space="0" w:color="auto"/>
                  </w:divBdr>
                  <w:divsChild>
                    <w:div w:id="483930421">
                      <w:marLeft w:val="0"/>
                      <w:marRight w:val="0"/>
                      <w:marTop w:val="0"/>
                      <w:marBottom w:val="0"/>
                      <w:divBdr>
                        <w:top w:val="none" w:sz="0" w:space="0" w:color="auto"/>
                        <w:left w:val="none" w:sz="0" w:space="0" w:color="auto"/>
                        <w:bottom w:val="none" w:sz="0" w:space="0" w:color="auto"/>
                        <w:right w:val="none" w:sz="0" w:space="0" w:color="auto"/>
                      </w:divBdr>
                    </w:div>
                  </w:divsChild>
                </w:div>
                <w:div w:id="1262644897">
                  <w:marLeft w:val="0"/>
                  <w:marRight w:val="0"/>
                  <w:marTop w:val="0"/>
                  <w:marBottom w:val="0"/>
                  <w:divBdr>
                    <w:top w:val="none" w:sz="0" w:space="0" w:color="auto"/>
                    <w:left w:val="none" w:sz="0" w:space="0" w:color="auto"/>
                    <w:bottom w:val="none" w:sz="0" w:space="0" w:color="auto"/>
                    <w:right w:val="none" w:sz="0" w:space="0" w:color="auto"/>
                  </w:divBdr>
                  <w:divsChild>
                    <w:div w:id="1764572500">
                      <w:marLeft w:val="0"/>
                      <w:marRight w:val="0"/>
                      <w:marTop w:val="0"/>
                      <w:marBottom w:val="0"/>
                      <w:divBdr>
                        <w:top w:val="none" w:sz="0" w:space="0" w:color="auto"/>
                        <w:left w:val="none" w:sz="0" w:space="0" w:color="auto"/>
                        <w:bottom w:val="none" w:sz="0" w:space="0" w:color="auto"/>
                        <w:right w:val="none" w:sz="0" w:space="0" w:color="auto"/>
                      </w:divBdr>
                    </w:div>
                  </w:divsChild>
                </w:div>
                <w:div w:id="1520388758">
                  <w:marLeft w:val="0"/>
                  <w:marRight w:val="0"/>
                  <w:marTop w:val="0"/>
                  <w:marBottom w:val="0"/>
                  <w:divBdr>
                    <w:top w:val="none" w:sz="0" w:space="0" w:color="auto"/>
                    <w:left w:val="none" w:sz="0" w:space="0" w:color="auto"/>
                    <w:bottom w:val="none" w:sz="0" w:space="0" w:color="auto"/>
                    <w:right w:val="none" w:sz="0" w:space="0" w:color="auto"/>
                  </w:divBdr>
                  <w:divsChild>
                    <w:div w:id="816193013">
                      <w:marLeft w:val="0"/>
                      <w:marRight w:val="0"/>
                      <w:marTop w:val="0"/>
                      <w:marBottom w:val="0"/>
                      <w:divBdr>
                        <w:top w:val="none" w:sz="0" w:space="0" w:color="auto"/>
                        <w:left w:val="none" w:sz="0" w:space="0" w:color="auto"/>
                        <w:bottom w:val="none" w:sz="0" w:space="0" w:color="auto"/>
                        <w:right w:val="none" w:sz="0" w:space="0" w:color="auto"/>
                      </w:divBdr>
                    </w:div>
                  </w:divsChild>
                </w:div>
                <w:div w:id="1520899340">
                  <w:marLeft w:val="0"/>
                  <w:marRight w:val="0"/>
                  <w:marTop w:val="0"/>
                  <w:marBottom w:val="0"/>
                  <w:divBdr>
                    <w:top w:val="none" w:sz="0" w:space="0" w:color="auto"/>
                    <w:left w:val="none" w:sz="0" w:space="0" w:color="auto"/>
                    <w:bottom w:val="none" w:sz="0" w:space="0" w:color="auto"/>
                    <w:right w:val="none" w:sz="0" w:space="0" w:color="auto"/>
                  </w:divBdr>
                  <w:divsChild>
                    <w:div w:id="1917518006">
                      <w:marLeft w:val="0"/>
                      <w:marRight w:val="0"/>
                      <w:marTop w:val="0"/>
                      <w:marBottom w:val="0"/>
                      <w:divBdr>
                        <w:top w:val="none" w:sz="0" w:space="0" w:color="auto"/>
                        <w:left w:val="none" w:sz="0" w:space="0" w:color="auto"/>
                        <w:bottom w:val="none" w:sz="0" w:space="0" w:color="auto"/>
                        <w:right w:val="none" w:sz="0" w:space="0" w:color="auto"/>
                      </w:divBdr>
                    </w:div>
                  </w:divsChild>
                </w:div>
                <w:div w:id="1612005672">
                  <w:marLeft w:val="0"/>
                  <w:marRight w:val="0"/>
                  <w:marTop w:val="0"/>
                  <w:marBottom w:val="0"/>
                  <w:divBdr>
                    <w:top w:val="none" w:sz="0" w:space="0" w:color="auto"/>
                    <w:left w:val="none" w:sz="0" w:space="0" w:color="auto"/>
                    <w:bottom w:val="none" w:sz="0" w:space="0" w:color="auto"/>
                    <w:right w:val="none" w:sz="0" w:space="0" w:color="auto"/>
                  </w:divBdr>
                  <w:divsChild>
                    <w:div w:id="966618492">
                      <w:marLeft w:val="0"/>
                      <w:marRight w:val="0"/>
                      <w:marTop w:val="0"/>
                      <w:marBottom w:val="0"/>
                      <w:divBdr>
                        <w:top w:val="none" w:sz="0" w:space="0" w:color="auto"/>
                        <w:left w:val="none" w:sz="0" w:space="0" w:color="auto"/>
                        <w:bottom w:val="none" w:sz="0" w:space="0" w:color="auto"/>
                        <w:right w:val="none" w:sz="0" w:space="0" w:color="auto"/>
                      </w:divBdr>
                    </w:div>
                  </w:divsChild>
                </w:div>
                <w:div w:id="1621718007">
                  <w:marLeft w:val="0"/>
                  <w:marRight w:val="0"/>
                  <w:marTop w:val="0"/>
                  <w:marBottom w:val="0"/>
                  <w:divBdr>
                    <w:top w:val="none" w:sz="0" w:space="0" w:color="auto"/>
                    <w:left w:val="none" w:sz="0" w:space="0" w:color="auto"/>
                    <w:bottom w:val="none" w:sz="0" w:space="0" w:color="auto"/>
                    <w:right w:val="none" w:sz="0" w:space="0" w:color="auto"/>
                  </w:divBdr>
                  <w:divsChild>
                    <w:div w:id="1328898327">
                      <w:marLeft w:val="0"/>
                      <w:marRight w:val="0"/>
                      <w:marTop w:val="0"/>
                      <w:marBottom w:val="0"/>
                      <w:divBdr>
                        <w:top w:val="none" w:sz="0" w:space="0" w:color="auto"/>
                        <w:left w:val="none" w:sz="0" w:space="0" w:color="auto"/>
                        <w:bottom w:val="none" w:sz="0" w:space="0" w:color="auto"/>
                        <w:right w:val="none" w:sz="0" w:space="0" w:color="auto"/>
                      </w:divBdr>
                    </w:div>
                  </w:divsChild>
                </w:div>
                <w:div w:id="1745643702">
                  <w:marLeft w:val="0"/>
                  <w:marRight w:val="0"/>
                  <w:marTop w:val="0"/>
                  <w:marBottom w:val="0"/>
                  <w:divBdr>
                    <w:top w:val="none" w:sz="0" w:space="0" w:color="auto"/>
                    <w:left w:val="none" w:sz="0" w:space="0" w:color="auto"/>
                    <w:bottom w:val="none" w:sz="0" w:space="0" w:color="auto"/>
                    <w:right w:val="none" w:sz="0" w:space="0" w:color="auto"/>
                  </w:divBdr>
                  <w:divsChild>
                    <w:div w:id="1333683129">
                      <w:marLeft w:val="0"/>
                      <w:marRight w:val="0"/>
                      <w:marTop w:val="0"/>
                      <w:marBottom w:val="0"/>
                      <w:divBdr>
                        <w:top w:val="none" w:sz="0" w:space="0" w:color="auto"/>
                        <w:left w:val="none" w:sz="0" w:space="0" w:color="auto"/>
                        <w:bottom w:val="none" w:sz="0" w:space="0" w:color="auto"/>
                        <w:right w:val="none" w:sz="0" w:space="0" w:color="auto"/>
                      </w:divBdr>
                    </w:div>
                  </w:divsChild>
                </w:div>
                <w:div w:id="1747533634">
                  <w:marLeft w:val="0"/>
                  <w:marRight w:val="0"/>
                  <w:marTop w:val="0"/>
                  <w:marBottom w:val="0"/>
                  <w:divBdr>
                    <w:top w:val="none" w:sz="0" w:space="0" w:color="auto"/>
                    <w:left w:val="none" w:sz="0" w:space="0" w:color="auto"/>
                    <w:bottom w:val="none" w:sz="0" w:space="0" w:color="auto"/>
                    <w:right w:val="none" w:sz="0" w:space="0" w:color="auto"/>
                  </w:divBdr>
                  <w:divsChild>
                    <w:div w:id="1400011827">
                      <w:marLeft w:val="0"/>
                      <w:marRight w:val="0"/>
                      <w:marTop w:val="0"/>
                      <w:marBottom w:val="0"/>
                      <w:divBdr>
                        <w:top w:val="none" w:sz="0" w:space="0" w:color="auto"/>
                        <w:left w:val="none" w:sz="0" w:space="0" w:color="auto"/>
                        <w:bottom w:val="none" w:sz="0" w:space="0" w:color="auto"/>
                        <w:right w:val="none" w:sz="0" w:space="0" w:color="auto"/>
                      </w:divBdr>
                    </w:div>
                  </w:divsChild>
                </w:div>
                <w:div w:id="1770658353">
                  <w:marLeft w:val="0"/>
                  <w:marRight w:val="0"/>
                  <w:marTop w:val="0"/>
                  <w:marBottom w:val="0"/>
                  <w:divBdr>
                    <w:top w:val="none" w:sz="0" w:space="0" w:color="auto"/>
                    <w:left w:val="none" w:sz="0" w:space="0" w:color="auto"/>
                    <w:bottom w:val="none" w:sz="0" w:space="0" w:color="auto"/>
                    <w:right w:val="none" w:sz="0" w:space="0" w:color="auto"/>
                  </w:divBdr>
                  <w:divsChild>
                    <w:div w:id="1452355997">
                      <w:marLeft w:val="0"/>
                      <w:marRight w:val="0"/>
                      <w:marTop w:val="0"/>
                      <w:marBottom w:val="0"/>
                      <w:divBdr>
                        <w:top w:val="none" w:sz="0" w:space="0" w:color="auto"/>
                        <w:left w:val="none" w:sz="0" w:space="0" w:color="auto"/>
                        <w:bottom w:val="none" w:sz="0" w:space="0" w:color="auto"/>
                        <w:right w:val="none" w:sz="0" w:space="0" w:color="auto"/>
                      </w:divBdr>
                    </w:div>
                  </w:divsChild>
                </w:div>
                <w:div w:id="1782919474">
                  <w:marLeft w:val="0"/>
                  <w:marRight w:val="0"/>
                  <w:marTop w:val="0"/>
                  <w:marBottom w:val="0"/>
                  <w:divBdr>
                    <w:top w:val="none" w:sz="0" w:space="0" w:color="auto"/>
                    <w:left w:val="none" w:sz="0" w:space="0" w:color="auto"/>
                    <w:bottom w:val="none" w:sz="0" w:space="0" w:color="auto"/>
                    <w:right w:val="none" w:sz="0" w:space="0" w:color="auto"/>
                  </w:divBdr>
                  <w:divsChild>
                    <w:div w:id="890187528">
                      <w:marLeft w:val="0"/>
                      <w:marRight w:val="0"/>
                      <w:marTop w:val="0"/>
                      <w:marBottom w:val="0"/>
                      <w:divBdr>
                        <w:top w:val="none" w:sz="0" w:space="0" w:color="auto"/>
                        <w:left w:val="none" w:sz="0" w:space="0" w:color="auto"/>
                        <w:bottom w:val="none" w:sz="0" w:space="0" w:color="auto"/>
                        <w:right w:val="none" w:sz="0" w:space="0" w:color="auto"/>
                      </w:divBdr>
                    </w:div>
                  </w:divsChild>
                </w:div>
                <w:div w:id="1805001464">
                  <w:marLeft w:val="0"/>
                  <w:marRight w:val="0"/>
                  <w:marTop w:val="0"/>
                  <w:marBottom w:val="0"/>
                  <w:divBdr>
                    <w:top w:val="none" w:sz="0" w:space="0" w:color="auto"/>
                    <w:left w:val="none" w:sz="0" w:space="0" w:color="auto"/>
                    <w:bottom w:val="none" w:sz="0" w:space="0" w:color="auto"/>
                    <w:right w:val="none" w:sz="0" w:space="0" w:color="auto"/>
                  </w:divBdr>
                  <w:divsChild>
                    <w:div w:id="1540510251">
                      <w:marLeft w:val="0"/>
                      <w:marRight w:val="0"/>
                      <w:marTop w:val="0"/>
                      <w:marBottom w:val="0"/>
                      <w:divBdr>
                        <w:top w:val="none" w:sz="0" w:space="0" w:color="auto"/>
                        <w:left w:val="none" w:sz="0" w:space="0" w:color="auto"/>
                        <w:bottom w:val="none" w:sz="0" w:space="0" w:color="auto"/>
                        <w:right w:val="none" w:sz="0" w:space="0" w:color="auto"/>
                      </w:divBdr>
                    </w:div>
                  </w:divsChild>
                </w:div>
                <w:div w:id="2076976599">
                  <w:marLeft w:val="0"/>
                  <w:marRight w:val="0"/>
                  <w:marTop w:val="0"/>
                  <w:marBottom w:val="0"/>
                  <w:divBdr>
                    <w:top w:val="none" w:sz="0" w:space="0" w:color="auto"/>
                    <w:left w:val="none" w:sz="0" w:space="0" w:color="auto"/>
                    <w:bottom w:val="none" w:sz="0" w:space="0" w:color="auto"/>
                    <w:right w:val="none" w:sz="0" w:space="0" w:color="auto"/>
                  </w:divBdr>
                  <w:divsChild>
                    <w:div w:id="1383677933">
                      <w:marLeft w:val="0"/>
                      <w:marRight w:val="0"/>
                      <w:marTop w:val="0"/>
                      <w:marBottom w:val="0"/>
                      <w:divBdr>
                        <w:top w:val="none" w:sz="0" w:space="0" w:color="auto"/>
                        <w:left w:val="none" w:sz="0" w:space="0" w:color="auto"/>
                        <w:bottom w:val="none" w:sz="0" w:space="0" w:color="auto"/>
                        <w:right w:val="none" w:sz="0" w:space="0" w:color="auto"/>
                      </w:divBdr>
                    </w:div>
                  </w:divsChild>
                </w:div>
                <w:div w:id="2138376241">
                  <w:marLeft w:val="0"/>
                  <w:marRight w:val="0"/>
                  <w:marTop w:val="0"/>
                  <w:marBottom w:val="0"/>
                  <w:divBdr>
                    <w:top w:val="none" w:sz="0" w:space="0" w:color="auto"/>
                    <w:left w:val="none" w:sz="0" w:space="0" w:color="auto"/>
                    <w:bottom w:val="none" w:sz="0" w:space="0" w:color="auto"/>
                    <w:right w:val="none" w:sz="0" w:space="0" w:color="auto"/>
                  </w:divBdr>
                  <w:divsChild>
                    <w:div w:id="16171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86691">
          <w:marLeft w:val="0"/>
          <w:marRight w:val="0"/>
          <w:marTop w:val="0"/>
          <w:marBottom w:val="0"/>
          <w:divBdr>
            <w:top w:val="none" w:sz="0" w:space="0" w:color="auto"/>
            <w:left w:val="none" w:sz="0" w:space="0" w:color="auto"/>
            <w:bottom w:val="none" w:sz="0" w:space="0" w:color="auto"/>
            <w:right w:val="none" w:sz="0" w:space="0" w:color="auto"/>
          </w:divBdr>
          <w:divsChild>
            <w:div w:id="97413715">
              <w:marLeft w:val="0"/>
              <w:marRight w:val="0"/>
              <w:marTop w:val="0"/>
              <w:marBottom w:val="0"/>
              <w:divBdr>
                <w:top w:val="none" w:sz="0" w:space="0" w:color="auto"/>
                <w:left w:val="none" w:sz="0" w:space="0" w:color="auto"/>
                <w:bottom w:val="none" w:sz="0" w:space="0" w:color="auto"/>
                <w:right w:val="none" w:sz="0" w:space="0" w:color="auto"/>
              </w:divBdr>
            </w:div>
            <w:div w:id="167908801">
              <w:marLeft w:val="0"/>
              <w:marRight w:val="0"/>
              <w:marTop w:val="0"/>
              <w:marBottom w:val="0"/>
              <w:divBdr>
                <w:top w:val="none" w:sz="0" w:space="0" w:color="auto"/>
                <w:left w:val="none" w:sz="0" w:space="0" w:color="auto"/>
                <w:bottom w:val="none" w:sz="0" w:space="0" w:color="auto"/>
                <w:right w:val="none" w:sz="0" w:space="0" w:color="auto"/>
              </w:divBdr>
            </w:div>
            <w:div w:id="185758775">
              <w:marLeft w:val="0"/>
              <w:marRight w:val="0"/>
              <w:marTop w:val="0"/>
              <w:marBottom w:val="0"/>
              <w:divBdr>
                <w:top w:val="none" w:sz="0" w:space="0" w:color="auto"/>
                <w:left w:val="none" w:sz="0" w:space="0" w:color="auto"/>
                <w:bottom w:val="none" w:sz="0" w:space="0" w:color="auto"/>
                <w:right w:val="none" w:sz="0" w:space="0" w:color="auto"/>
              </w:divBdr>
            </w:div>
            <w:div w:id="223611294">
              <w:marLeft w:val="0"/>
              <w:marRight w:val="0"/>
              <w:marTop w:val="0"/>
              <w:marBottom w:val="0"/>
              <w:divBdr>
                <w:top w:val="none" w:sz="0" w:space="0" w:color="auto"/>
                <w:left w:val="none" w:sz="0" w:space="0" w:color="auto"/>
                <w:bottom w:val="none" w:sz="0" w:space="0" w:color="auto"/>
                <w:right w:val="none" w:sz="0" w:space="0" w:color="auto"/>
              </w:divBdr>
            </w:div>
            <w:div w:id="343366070">
              <w:marLeft w:val="0"/>
              <w:marRight w:val="0"/>
              <w:marTop w:val="0"/>
              <w:marBottom w:val="0"/>
              <w:divBdr>
                <w:top w:val="none" w:sz="0" w:space="0" w:color="auto"/>
                <w:left w:val="none" w:sz="0" w:space="0" w:color="auto"/>
                <w:bottom w:val="none" w:sz="0" w:space="0" w:color="auto"/>
                <w:right w:val="none" w:sz="0" w:space="0" w:color="auto"/>
              </w:divBdr>
            </w:div>
            <w:div w:id="482746859">
              <w:marLeft w:val="0"/>
              <w:marRight w:val="0"/>
              <w:marTop w:val="0"/>
              <w:marBottom w:val="0"/>
              <w:divBdr>
                <w:top w:val="none" w:sz="0" w:space="0" w:color="auto"/>
                <w:left w:val="none" w:sz="0" w:space="0" w:color="auto"/>
                <w:bottom w:val="none" w:sz="0" w:space="0" w:color="auto"/>
                <w:right w:val="none" w:sz="0" w:space="0" w:color="auto"/>
              </w:divBdr>
            </w:div>
            <w:div w:id="488327600">
              <w:marLeft w:val="0"/>
              <w:marRight w:val="0"/>
              <w:marTop w:val="0"/>
              <w:marBottom w:val="0"/>
              <w:divBdr>
                <w:top w:val="none" w:sz="0" w:space="0" w:color="auto"/>
                <w:left w:val="none" w:sz="0" w:space="0" w:color="auto"/>
                <w:bottom w:val="none" w:sz="0" w:space="0" w:color="auto"/>
                <w:right w:val="none" w:sz="0" w:space="0" w:color="auto"/>
              </w:divBdr>
            </w:div>
            <w:div w:id="986930759">
              <w:marLeft w:val="0"/>
              <w:marRight w:val="0"/>
              <w:marTop w:val="0"/>
              <w:marBottom w:val="0"/>
              <w:divBdr>
                <w:top w:val="none" w:sz="0" w:space="0" w:color="auto"/>
                <w:left w:val="none" w:sz="0" w:space="0" w:color="auto"/>
                <w:bottom w:val="none" w:sz="0" w:space="0" w:color="auto"/>
                <w:right w:val="none" w:sz="0" w:space="0" w:color="auto"/>
              </w:divBdr>
            </w:div>
            <w:div w:id="1415056305">
              <w:marLeft w:val="0"/>
              <w:marRight w:val="0"/>
              <w:marTop w:val="0"/>
              <w:marBottom w:val="0"/>
              <w:divBdr>
                <w:top w:val="none" w:sz="0" w:space="0" w:color="auto"/>
                <w:left w:val="none" w:sz="0" w:space="0" w:color="auto"/>
                <w:bottom w:val="none" w:sz="0" w:space="0" w:color="auto"/>
                <w:right w:val="none" w:sz="0" w:space="0" w:color="auto"/>
              </w:divBdr>
            </w:div>
            <w:div w:id="1438939547">
              <w:marLeft w:val="0"/>
              <w:marRight w:val="0"/>
              <w:marTop w:val="0"/>
              <w:marBottom w:val="0"/>
              <w:divBdr>
                <w:top w:val="none" w:sz="0" w:space="0" w:color="auto"/>
                <w:left w:val="none" w:sz="0" w:space="0" w:color="auto"/>
                <w:bottom w:val="none" w:sz="0" w:space="0" w:color="auto"/>
                <w:right w:val="none" w:sz="0" w:space="0" w:color="auto"/>
              </w:divBdr>
            </w:div>
            <w:div w:id="1708337382">
              <w:marLeft w:val="0"/>
              <w:marRight w:val="0"/>
              <w:marTop w:val="0"/>
              <w:marBottom w:val="0"/>
              <w:divBdr>
                <w:top w:val="none" w:sz="0" w:space="0" w:color="auto"/>
                <w:left w:val="none" w:sz="0" w:space="0" w:color="auto"/>
                <w:bottom w:val="none" w:sz="0" w:space="0" w:color="auto"/>
                <w:right w:val="none" w:sz="0" w:space="0" w:color="auto"/>
              </w:divBdr>
            </w:div>
            <w:div w:id="1999920903">
              <w:marLeft w:val="0"/>
              <w:marRight w:val="0"/>
              <w:marTop w:val="0"/>
              <w:marBottom w:val="0"/>
              <w:divBdr>
                <w:top w:val="none" w:sz="0" w:space="0" w:color="auto"/>
                <w:left w:val="none" w:sz="0" w:space="0" w:color="auto"/>
                <w:bottom w:val="none" w:sz="0" w:space="0" w:color="auto"/>
                <w:right w:val="none" w:sz="0" w:space="0" w:color="auto"/>
              </w:divBdr>
            </w:div>
            <w:div w:id="21014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9055">
      <w:bodyDiv w:val="1"/>
      <w:marLeft w:val="0"/>
      <w:marRight w:val="0"/>
      <w:marTop w:val="0"/>
      <w:marBottom w:val="0"/>
      <w:divBdr>
        <w:top w:val="none" w:sz="0" w:space="0" w:color="auto"/>
        <w:left w:val="none" w:sz="0" w:space="0" w:color="auto"/>
        <w:bottom w:val="none" w:sz="0" w:space="0" w:color="auto"/>
        <w:right w:val="none" w:sz="0" w:space="0" w:color="auto"/>
      </w:divBdr>
      <w:divsChild>
        <w:div w:id="498541532">
          <w:marLeft w:val="0"/>
          <w:marRight w:val="0"/>
          <w:marTop w:val="0"/>
          <w:marBottom w:val="0"/>
          <w:divBdr>
            <w:top w:val="none" w:sz="0" w:space="0" w:color="auto"/>
            <w:left w:val="none" w:sz="0" w:space="0" w:color="auto"/>
            <w:bottom w:val="none" w:sz="0" w:space="0" w:color="auto"/>
            <w:right w:val="none" w:sz="0" w:space="0" w:color="auto"/>
          </w:divBdr>
          <w:divsChild>
            <w:div w:id="207693070">
              <w:marLeft w:val="0"/>
              <w:marRight w:val="0"/>
              <w:marTop w:val="30"/>
              <w:marBottom w:val="30"/>
              <w:divBdr>
                <w:top w:val="none" w:sz="0" w:space="0" w:color="auto"/>
                <w:left w:val="none" w:sz="0" w:space="0" w:color="auto"/>
                <w:bottom w:val="none" w:sz="0" w:space="0" w:color="auto"/>
                <w:right w:val="none" w:sz="0" w:space="0" w:color="auto"/>
              </w:divBdr>
              <w:divsChild>
                <w:div w:id="138503766">
                  <w:marLeft w:val="0"/>
                  <w:marRight w:val="0"/>
                  <w:marTop w:val="0"/>
                  <w:marBottom w:val="0"/>
                  <w:divBdr>
                    <w:top w:val="none" w:sz="0" w:space="0" w:color="auto"/>
                    <w:left w:val="none" w:sz="0" w:space="0" w:color="auto"/>
                    <w:bottom w:val="none" w:sz="0" w:space="0" w:color="auto"/>
                    <w:right w:val="none" w:sz="0" w:space="0" w:color="auto"/>
                  </w:divBdr>
                  <w:divsChild>
                    <w:div w:id="576062237">
                      <w:marLeft w:val="0"/>
                      <w:marRight w:val="0"/>
                      <w:marTop w:val="0"/>
                      <w:marBottom w:val="0"/>
                      <w:divBdr>
                        <w:top w:val="none" w:sz="0" w:space="0" w:color="auto"/>
                        <w:left w:val="none" w:sz="0" w:space="0" w:color="auto"/>
                        <w:bottom w:val="none" w:sz="0" w:space="0" w:color="auto"/>
                        <w:right w:val="none" w:sz="0" w:space="0" w:color="auto"/>
                      </w:divBdr>
                    </w:div>
                  </w:divsChild>
                </w:div>
                <w:div w:id="237633987">
                  <w:marLeft w:val="0"/>
                  <w:marRight w:val="0"/>
                  <w:marTop w:val="0"/>
                  <w:marBottom w:val="0"/>
                  <w:divBdr>
                    <w:top w:val="none" w:sz="0" w:space="0" w:color="auto"/>
                    <w:left w:val="none" w:sz="0" w:space="0" w:color="auto"/>
                    <w:bottom w:val="none" w:sz="0" w:space="0" w:color="auto"/>
                    <w:right w:val="none" w:sz="0" w:space="0" w:color="auto"/>
                  </w:divBdr>
                  <w:divsChild>
                    <w:div w:id="178928731">
                      <w:marLeft w:val="0"/>
                      <w:marRight w:val="0"/>
                      <w:marTop w:val="0"/>
                      <w:marBottom w:val="0"/>
                      <w:divBdr>
                        <w:top w:val="none" w:sz="0" w:space="0" w:color="auto"/>
                        <w:left w:val="none" w:sz="0" w:space="0" w:color="auto"/>
                        <w:bottom w:val="none" w:sz="0" w:space="0" w:color="auto"/>
                        <w:right w:val="none" w:sz="0" w:space="0" w:color="auto"/>
                      </w:divBdr>
                    </w:div>
                  </w:divsChild>
                </w:div>
                <w:div w:id="508449716">
                  <w:marLeft w:val="0"/>
                  <w:marRight w:val="0"/>
                  <w:marTop w:val="0"/>
                  <w:marBottom w:val="0"/>
                  <w:divBdr>
                    <w:top w:val="none" w:sz="0" w:space="0" w:color="auto"/>
                    <w:left w:val="none" w:sz="0" w:space="0" w:color="auto"/>
                    <w:bottom w:val="none" w:sz="0" w:space="0" w:color="auto"/>
                    <w:right w:val="none" w:sz="0" w:space="0" w:color="auto"/>
                  </w:divBdr>
                  <w:divsChild>
                    <w:div w:id="378211506">
                      <w:marLeft w:val="0"/>
                      <w:marRight w:val="0"/>
                      <w:marTop w:val="0"/>
                      <w:marBottom w:val="0"/>
                      <w:divBdr>
                        <w:top w:val="none" w:sz="0" w:space="0" w:color="auto"/>
                        <w:left w:val="none" w:sz="0" w:space="0" w:color="auto"/>
                        <w:bottom w:val="none" w:sz="0" w:space="0" w:color="auto"/>
                        <w:right w:val="none" w:sz="0" w:space="0" w:color="auto"/>
                      </w:divBdr>
                    </w:div>
                  </w:divsChild>
                </w:div>
                <w:div w:id="633288802">
                  <w:marLeft w:val="0"/>
                  <w:marRight w:val="0"/>
                  <w:marTop w:val="0"/>
                  <w:marBottom w:val="0"/>
                  <w:divBdr>
                    <w:top w:val="none" w:sz="0" w:space="0" w:color="auto"/>
                    <w:left w:val="none" w:sz="0" w:space="0" w:color="auto"/>
                    <w:bottom w:val="none" w:sz="0" w:space="0" w:color="auto"/>
                    <w:right w:val="none" w:sz="0" w:space="0" w:color="auto"/>
                  </w:divBdr>
                  <w:divsChild>
                    <w:div w:id="424616560">
                      <w:marLeft w:val="0"/>
                      <w:marRight w:val="0"/>
                      <w:marTop w:val="0"/>
                      <w:marBottom w:val="0"/>
                      <w:divBdr>
                        <w:top w:val="none" w:sz="0" w:space="0" w:color="auto"/>
                        <w:left w:val="none" w:sz="0" w:space="0" w:color="auto"/>
                        <w:bottom w:val="none" w:sz="0" w:space="0" w:color="auto"/>
                        <w:right w:val="none" w:sz="0" w:space="0" w:color="auto"/>
                      </w:divBdr>
                    </w:div>
                  </w:divsChild>
                </w:div>
                <w:div w:id="752120703">
                  <w:marLeft w:val="0"/>
                  <w:marRight w:val="0"/>
                  <w:marTop w:val="0"/>
                  <w:marBottom w:val="0"/>
                  <w:divBdr>
                    <w:top w:val="none" w:sz="0" w:space="0" w:color="auto"/>
                    <w:left w:val="none" w:sz="0" w:space="0" w:color="auto"/>
                    <w:bottom w:val="none" w:sz="0" w:space="0" w:color="auto"/>
                    <w:right w:val="none" w:sz="0" w:space="0" w:color="auto"/>
                  </w:divBdr>
                  <w:divsChild>
                    <w:div w:id="880819639">
                      <w:marLeft w:val="0"/>
                      <w:marRight w:val="0"/>
                      <w:marTop w:val="0"/>
                      <w:marBottom w:val="0"/>
                      <w:divBdr>
                        <w:top w:val="none" w:sz="0" w:space="0" w:color="auto"/>
                        <w:left w:val="none" w:sz="0" w:space="0" w:color="auto"/>
                        <w:bottom w:val="none" w:sz="0" w:space="0" w:color="auto"/>
                        <w:right w:val="none" w:sz="0" w:space="0" w:color="auto"/>
                      </w:divBdr>
                    </w:div>
                  </w:divsChild>
                </w:div>
                <w:div w:id="866410141">
                  <w:marLeft w:val="0"/>
                  <w:marRight w:val="0"/>
                  <w:marTop w:val="0"/>
                  <w:marBottom w:val="0"/>
                  <w:divBdr>
                    <w:top w:val="none" w:sz="0" w:space="0" w:color="auto"/>
                    <w:left w:val="none" w:sz="0" w:space="0" w:color="auto"/>
                    <w:bottom w:val="none" w:sz="0" w:space="0" w:color="auto"/>
                    <w:right w:val="none" w:sz="0" w:space="0" w:color="auto"/>
                  </w:divBdr>
                  <w:divsChild>
                    <w:div w:id="2056462046">
                      <w:marLeft w:val="0"/>
                      <w:marRight w:val="0"/>
                      <w:marTop w:val="0"/>
                      <w:marBottom w:val="0"/>
                      <w:divBdr>
                        <w:top w:val="none" w:sz="0" w:space="0" w:color="auto"/>
                        <w:left w:val="none" w:sz="0" w:space="0" w:color="auto"/>
                        <w:bottom w:val="none" w:sz="0" w:space="0" w:color="auto"/>
                        <w:right w:val="none" w:sz="0" w:space="0" w:color="auto"/>
                      </w:divBdr>
                    </w:div>
                  </w:divsChild>
                </w:div>
                <w:div w:id="958806220">
                  <w:marLeft w:val="0"/>
                  <w:marRight w:val="0"/>
                  <w:marTop w:val="0"/>
                  <w:marBottom w:val="0"/>
                  <w:divBdr>
                    <w:top w:val="none" w:sz="0" w:space="0" w:color="auto"/>
                    <w:left w:val="none" w:sz="0" w:space="0" w:color="auto"/>
                    <w:bottom w:val="none" w:sz="0" w:space="0" w:color="auto"/>
                    <w:right w:val="none" w:sz="0" w:space="0" w:color="auto"/>
                  </w:divBdr>
                  <w:divsChild>
                    <w:div w:id="1854951588">
                      <w:marLeft w:val="0"/>
                      <w:marRight w:val="0"/>
                      <w:marTop w:val="0"/>
                      <w:marBottom w:val="0"/>
                      <w:divBdr>
                        <w:top w:val="none" w:sz="0" w:space="0" w:color="auto"/>
                        <w:left w:val="none" w:sz="0" w:space="0" w:color="auto"/>
                        <w:bottom w:val="none" w:sz="0" w:space="0" w:color="auto"/>
                        <w:right w:val="none" w:sz="0" w:space="0" w:color="auto"/>
                      </w:divBdr>
                    </w:div>
                  </w:divsChild>
                </w:div>
                <w:div w:id="1020860297">
                  <w:marLeft w:val="0"/>
                  <w:marRight w:val="0"/>
                  <w:marTop w:val="0"/>
                  <w:marBottom w:val="0"/>
                  <w:divBdr>
                    <w:top w:val="none" w:sz="0" w:space="0" w:color="auto"/>
                    <w:left w:val="none" w:sz="0" w:space="0" w:color="auto"/>
                    <w:bottom w:val="none" w:sz="0" w:space="0" w:color="auto"/>
                    <w:right w:val="none" w:sz="0" w:space="0" w:color="auto"/>
                  </w:divBdr>
                  <w:divsChild>
                    <w:div w:id="1783110082">
                      <w:marLeft w:val="0"/>
                      <w:marRight w:val="0"/>
                      <w:marTop w:val="0"/>
                      <w:marBottom w:val="0"/>
                      <w:divBdr>
                        <w:top w:val="none" w:sz="0" w:space="0" w:color="auto"/>
                        <w:left w:val="none" w:sz="0" w:space="0" w:color="auto"/>
                        <w:bottom w:val="none" w:sz="0" w:space="0" w:color="auto"/>
                        <w:right w:val="none" w:sz="0" w:space="0" w:color="auto"/>
                      </w:divBdr>
                    </w:div>
                  </w:divsChild>
                </w:div>
                <w:div w:id="1052463394">
                  <w:marLeft w:val="0"/>
                  <w:marRight w:val="0"/>
                  <w:marTop w:val="0"/>
                  <w:marBottom w:val="0"/>
                  <w:divBdr>
                    <w:top w:val="none" w:sz="0" w:space="0" w:color="auto"/>
                    <w:left w:val="none" w:sz="0" w:space="0" w:color="auto"/>
                    <w:bottom w:val="none" w:sz="0" w:space="0" w:color="auto"/>
                    <w:right w:val="none" w:sz="0" w:space="0" w:color="auto"/>
                  </w:divBdr>
                  <w:divsChild>
                    <w:div w:id="1289506850">
                      <w:marLeft w:val="0"/>
                      <w:marRight w:val="0"/>
                      <w:marTop w:val="0"/>
                      <w:marBottom w:val="0"/>
                      <w:divBdr>
                        <w:top w:val="none" w:sz="0" w:space="0" w:color="auto"/>
                        <w:left w:val="none" w:sz="0" w:space="0" w:color="auto"/>
                        <w:bottom w:val="none" w:sz="0" w:space="0" w:color="auto"/>
                        <w:right w:val="none" w:sz="0" w:space="0" w:color="auto"/>
                      </w:divBdr>
                    </w:div>
                  </w:divsChild>
                </w:div>
                <w:div w:id="1191602337">
                  <w:marLeft w:val="0"/>
                  <w:marRight w:val="0"/>
                  <w:marTop w:val="0"/>
                  <w:marBottom w:val="0"/>
                  <w:divBdr>
                    <w:top w:val="none" w:sz="0" w:space="0" w:color="auto"/>
                    <w:left w:val="none" w:sz="0" w:space="0" w:color="auto"/>
                    <w:bottom w:val="none" w:sz="0" w:space="0" w:color="auto"/>
                    <w:right w:val="none" w:sz="0" w:space="0" w:color="auto"/>
                  </w:divBdr>
                  <w:divsChild>
                    <w:div w:id="890579839">
                      <w:marLeft w:val="0"/>
                      <w:marRight w:val="0"/>
                      <w:marTop w:val="0"/>
                      <w:marBottom w:val="0"/>
                      <w:divBdr>
                        <w:top w:val="none" w:sz="0" w:space="0" w:color="auto"/>
                        <w:left w:val="none" w:sz="0" w:space="0" w:color="auto"/>
                        <w:bottom w:val="none" w:sz="0" w:space="0" w:color="auto"/>
                        <w:right w:val="none" w:sz="0" w:space="0" w:color="auto"/>
                      </w:divBdr>
                    </w:div>
                  </w:divsChild>
                </w:div>
                <w:div w:id="1327519277">
                  <w:marLeft w:val="0"/>
                  <w:marRight w:val="0"/>
                  <w:marTop w:val="0"/>
                  <w:marBottom w:val="0"/>
                  <w:divBdr>
                    <w:top w:val="none" w:sz="0" w:space="0" w:color="auto"/>
                    <w:left w:val="none" w:sz="0" w:space="0" w:color="auto"/>
                    <w:bottom w:val="none" w:sz="0" w:space="0" w:color="auto"/>
                    <w:right w:val="none" w:sz="0" w:space="0" w:color="auto"/>
                  </w:divBdr>
                  <w:divsChild>
                    <w:div w:id="909854020">
                      <w:marLeft w:val="0"/>
                      <w:marRight w:val="0"/>
                      <w:marTop w:val="0"/>
                      <w:marBottom w:val="0"/>
                      <w:divBdr>
                        <w:top w:val="none" w:sz="0" w:space="0" w:color="auto"/>
                        <w:left w:val="none" w:sz="0" w:space="0" w:color="auto"/>
                        <w:bottom w:val="none" w:sz="0" w:space="0" w:color="auto"/>
                        <w:right w:val="none" w:sz="0" w:space="0" w:color="auto"/>
                      </w:divBdr>
                    </w:div>
                  </w:divsChild>
                </w:div>
                <w:div w:id="1438063963">
                  <w:marLeft w:val="0"/>
                  <w:marRight w:val="0"/>
                  <w:marTop w:val="0"/>
                  <w:marBottom w:val="0"/>
                  <w:divBdr>
                    <w:top w:val="none" w:sz="0" w:space="0" w:color="auto"/>
                    <w:left w:val="none" w:sz="0" w:space="0" w:color="auto"/>
                    <w:bottom w:val="none" w:sz="0" w:space="0" w:color="auto"/>
                    <w:right w:val="none" w:sz="0" w:space="0" w:color="auto"/>
                  </w:divBdr>
                  <w:divsChild>
                    <w:div w:id="2048947824">
                      <w:marLeft w:val="0"/>
                      <w:marRight w:val="0"/>
                      <w:marTop w:val="0"/>
                      <w:marBottom w:val="0"/>
                      <w:divBdr>
                        <w:top w:val="none" w:sz="0" w:space="0" w:color="auto"/>
                        <w:left w:val="none" w:sz="0" w:space="0" w:color="auto"/>
                        <w:bottom w:val="none" w:sz="0" w:space="0" w:color="auto"/>
                        <w:right w:val="none" w:sz="0" w:space="0" w:color="auto"/>
                      </w:divBdr>
                    </w:div>
                  </w:divsChild>
                </w:div>
                <w:div w:id="1539776950">
                  <w:marLeft w:val="0"/>
                  <w:marRight w:val="0"/>
                  <w:marTop w:val="0"/>
                  <w:marBottom w:val="0"/>
                  <w:divBdr>
                    <w:top w:val="none" w:sz="0" w:space="0" w:color="auto"/>
                    <w:left w:val="none" w:sz="0" w:space="0" w:color="auto"/>
                    <w:bottom w:val="none" w:sz="0" w:space="0" w:color="auto"/>
                    <w:right w:val="none" w:sz="0" w:space="0" w:color="auto"/>
                  </w:divBdr>
                  <w:divsChild>
                    <w:div w:id="722095689">
                      <w:marLeft w:val="0"/>
                      <w:marRight w:val="0"/>
                      <w:marTop w:val="0"/>
                      <w:marBottom w:val="0"/>
                      <w:divBdr>
                        <w:top w:val="none" w:sz="0" w:space="0" w:color="auto"/>
                        <w:left w:val="none" w:sz="0" w:space="0" w:color="auto"/>
                        <w:bottom w:val="none" w:sz="0" w:space="0" w:color="auto"/>
                        <w:right w:val="none" w:sz="0" w:space="0" w:color="auto"/>
                      </w:divBdr>
                    </w:div>
                  </w:divsChild>
                </w:div>
                <w:div w:id="1582134959">
                  <w:marLeft w:val="0"/>
                  <w:marRight w:val="0"/>
                  <w:marTop w:val="0"/>
                  <w:marBottom w:val="0"/>
                  <w:divBdr>
                    <w:top w:val="none" w:sz="0" w:space="0" w:color="auto"/>
                    <w:left w:val="none" w:sz="0" w:space="0" w:color="auto"/>
                    <w:bottom w:val="none" w:sz="0" w:space="0" w:color="auto"/>
                    <w:right w:val="none" w:sz="0" w:space="0" w:color="auto"/>
                  </w:divBdr>
                  <w:divsChild>
                    <w:div w:id="1773086218">
                      <w:marLeft w:val="0"/>
                      <w:marRight w:val="0"/>
                      <w:marTop w:val="0"/>
                      <w:marBottom w:val="0"/>
                      <w:divBdr>
                        <w:top w:val="none" w:sz="0" w:space="0" w:color="auto"/>
                        <w:left w:val="none" w:sz="0" w:space="0" w:color="auto"/>
                        <w:bottom w:val="none" w:sz="0" w:space="0" w:color="auto"/>
                        <w:right w:val="none" w:sz="0" w:space="0" w:color="auto"/>
                      </w:divBdr>
                    </w:div>
                  </w:divsChild>
                </w:div>
                <w:div w:id="1707681138">
                  <w:marLeft w:val="0"/>
                  <w:marRight w:val="0"/>
                  <w:marTop w:val="0"/>
                  <w:marBottom w:val="0"/>
                  <w:divBdr>
                    <w:top w:val="none" w:sz="0" w:space="0" w:color="auto"/>
                    <w:left w:val="none" w:sz="0" w:space="0" w:color="auto"/>
                    <w:bottom w:val="none" w:sz="0" w:space="0" w:color="auto"/>
                    <w:right w:val="none" w:sz="0" w:space="0" w:color="auto"/>
                  </w:divBdr>
                  <w:divsChild>
                    <w:div w:id="997150264">
                      <w:marLeft w:val="0"/>
                      <w:marRight w:val="0"/>
                      <w:marTop w:val="0"/>
                      <w:marBottom w:val="0"/>
                      <w:divBdr>
                        <w:top w:val="none" w:sz="0" w:space="0" w:color="auto"/>
                        <w:left w:val="none" w:sz="0" w:space="0" w:color="auto"/>
                        <w:bottom w:val="none" w:sz="0" w:space="0" w:color="auto"/>
                        <w:right w:val="none" w:sz="0" w:space="0" w:color="auto"/>
                      </w:divBdr>
                    </w:div>
                  </w:divsChild>
                </w:div>
                <w:div w:id="1825269862">
                  <w:marLeft w:val="0"/>
                  <w:marRight w:val="0"/>
                  <w:marTop w:val="0"/>
                  <w:marBottom w:val="0"/>
                  <w:divBdr>
                    <w:top w:val="none" w:sz="0" w:space="0" w:color="auto"/>
                    <w:left w:val="none" w:sz="0" w:space="0" w:color="auto"/>
                    <w:bottom w:val="none" w:sz="0" w:space="0" w:color="auto"/>
                    <w:right w:val="none" w:sz="0" w:space="0" w:color="auto"/>
                  </w:divBdr>
                  <w:divsChild>
                    <w:div w:id="1190756163">
                      <w:marLeft w:val="0"/>
                      <w:marRight w:val="0"/>
                      <w:marTop w:val="0"/>
                      <w:marBottom w:val="0"/>
                      <w:divBdr>
                        <w:top w:val="none" w:sz="0" w:space="0" w:color="auto"/>
                        <w:left w:val="none" w:sz="0" w:space="0" w:color="auto"/>
                        <w:bottom w:val="none" w:sz="0" w:space="0" w:color="auto"/>
                        <w:right w:val="none" w:sz="0" w:space="0" w:color="auto"/>
                      </w:divBdr>
                    </w:div>
                  </w:divsChild>
                </w:div>
                <w:div w:id="1864515802">
                  <w:marLeft w:val="0"/>
                  <w:marRight w:val="0"/>
                  <w:marTop w:val="0"/>
                  <w:marBottom w:val="0"/>
                  <w:divBdr>
                    <w:top w:val="none" w:sz="0" w:space="0" w:color="auto"/>
                    <w:left w:val="none" w:sz="0" w:space="0" w:color="auto"/>
                    <w:bottom w:val="none" w:sz="0" w:space="0" w:color="auto"/>
                    <w:right w:val="none" w:sz="0" w:space="0" w:color="auto"/>
                  </w:divBdr>
                  <w:divsChild>
                    <w:div w:id="520625290">
                      <w:marLeft w:val="0"/>
                      <w:marRight w:val="0"/>
                      <w:marTop w:val="0"/>
                      <w:marBottom w:val="0"/>
                      <w:divBdr>
                        <w:top w:val="none" w:sz="0" w:space="0" w:color="auto"/>
                        <w:left w:val="none" w:sz="0" w:space="0" w:color="auto"/>
                        <w:bottom w:val="none" w:sz="0" w:space="0" w:color="auto"/>
                        <w:right w:val="none" w:sz="0" w:space="0" w:color="auto"/>
                      </w:divBdr>
                    </w:div>
                  </w:divsChild>
                </w:div>
                <w:div w:id="1895921518">
                  <w:marLeft w:val="0"/>
                  <w:marRight w:val="0"/>
                  <w:marTop w:val="0"/>
                  <w:marBottom w:val="0"/>
                  <w:divBdr>
                    <w:top w:val="none" w:sz="0" w:space="0" w:color="auto"/>
                    <w:left w:val="none" w:sz="0" w:space="0" w:color="auto"/>
                    <w:bottom w:val="none" w:sz="0" w:space="0" w:color="auto"/>
                    <w:right w:val="none" w:sz="0" w:space="0" w:color="auto"/>
                  </w:divBdr>
                  <w:divsChild>
                    <w:div w:id="722993959">
                      <w:marLeft w:val="0"/>
                      <w:marRight w:val="0"/>
                      <w:marTop w:val="0"/>
                      <w:marBottom w:val="0"/>
                      <w:divBdr>
                        <w:top w:val="none" w:sz="0" w:space="0" w:color="auto"/>
                        <w:left w:val="none" w:sz="0" w:space="0" w:color="auto"/>
                        <w:bottom w:val="none" w:sz="0" w:space="0" w:color="auto"/>
                        <w:right w:val="none" w:sz="0" w:space="0" w:color="auto"/>
                      </w:divBdr>
                    </w:div>
                  </w:divsChild>
                </w:div>
                <w:div w:id="1950315555">
                  <w:marLeft w:val="0"/>
                  <w:marRight w:val="0"/>
                  <w:marTop w:val="0"/>
                  <w:marBottom w:val="0"/>
                  <w:divBdr>
                    <w:top w:val="none" w:sz="0" w:space="0" w:color="auto"/>
                    <w:left w:val="none" w:sz="0" w:space="0" w:color="auto"/>
                    <w:bottom w:val="none" w:sz="0" w:space="0" w:color="auto"/>
                    <w:right w:val="none" w:sz="0" w:space="0" w:color="auto"/>
                  </w:divBdr>
                  <w:divsChild>
                    <w:div w:id="262343604">
                      <w:marLeft w:val="0"/>
                      <w:marRight w:val="0"/>
                      <w:marTop w:val="0"/>
                      <w:marBottom w:val="0"/>
                      <w:divBdr>
                        <w:top w:val="none" w:sz="0" w:space="0" w:color="auto"/>
                        <w:left w:val="none" w:sz="0" w:space="0" w:color="auto"/>
                        <w:bottom w:val="none" w:sz="0" w:space="0" w:color="auto"/>
                        <w:right w:val="none" w:sz="0" w:space="0" w:color="auto"/>
                      </w:divBdr>
                    </w:div>
                  </w:divsChild>
                </w:div>
                <w:div w:id="2021008563">
                  <w:marLeft w:val="0"/>
                  <w:marRight w:val="0"/>
                  <w:marTop w:val="0"/>
                  <w:marBottom w:val="0"/>
                  <w:divBdr>
                    <w:top w:val="none" w:sz="0" w:space="0" w:color="auto"/>
                    <w:left w:val="none" w:sz="0" w:space="0" w:color="auto"/>
                    <w:bottom w:val="none" w:sz="0" w:space="0" w:color="auto"/>
                    <w:right w:val="none" w:sz="0" w:space="0" w:color="auto"/>
                  </w:divBdr>
                  <w:divsChild>
                    <w:div w:id="133640919">
                      <w:marLeft w:val="0"/>
                      <w:marRight w:val="0"/>
                      <w:marTop w:val="0"/>
                      <w:marBottom w:val="0"/>
                      <w:divBdr>
                        <w:top w:val="none" w:sz="0" w:space="0" w:color="auto"/>
                        <w:left w:val="none" w:sz="0" w:space="0" w:color="auto"/>
                        <w:bottom w:val="none" w:sz="0" w:space="0" w:color="auto"/>
                        <w:right w:val="none" w:sz="0" w:space="0" w:color="auto"/>
                      </w:divBdr>
                    </w:div>
                  </w:divsChild>
                </w:div>
                <w:div w:id="2047871847">
                  <w:marLeft w:val="0"/>
                  <w:marRight w:val="0"/>
                  <w:marTop w:val="0"/>
                  <w:marBottom w:val="0"/>
                  <w:divBdr>
                    <w:top w:val="none" w:sz="0" w:space="0" w:color="auto"/>
                    <w:left w:val="none" w:sz="0" w:space="0" w:color="auto"/>
                    <w:bottom w:val="none" w:sz="0" w:space="0" w:color="auto"/>
                    <w:right w:val="none" w:sz="0" w:space="0" w:color="auto"/>
                  </w:divBdr>
                  <w:divsChild>
                    <w:div w:id="1947495301">
                      <w:marLeft w:val="0"/>
                      <w:marRight w:val="0"/>
                      <w:marTop w:val="0"/>
                      <w:marBottom w:val="0"/>
                      <w:divBdr>
                        <w:top w:val="none" w:sz="0" w:space="0" w:color="auto"/>
                        <w:left w:val="none" w:sz="0" w:space="0" w:color="auto"/>
                        <w:bottom w:val="none" w:sz="0" w:space="0" w:color="auto"/>
                        <w:right w:val="none" w:sz="0" w:space="0" w:color="auto"/>
                      </w:divBdr>
                    </w:div>
                  </w:divsChild>
                </w:div>
                <w:div w:id="2053767436">
                  <w:marLeft w:val="0"/>
                  <w:marRight w:val="0"/>
                  <w:marTop w:val="0"/>
                  <w:marBottom w:val="0"/>
                  <w:divBdr>
                    <w:top w:val="none" w:sz="0" w:space="0" w:color="auto"/>
                    <w:left w:val="none" w:sz="0" w:space="0" w:color="auto"/>
                    <w:bottom w:val="none" w:sz="0" w:space="0" w:color="auto"/>
                    <w:right w:val="none" w:sz="0" w:space="0" w:color="auto"/>
                  </w:divBdr>
                  <w:divsChild>
                    <w:div w:id="467666938">
                      <w:marLeft w:val="0"/>
                      <w:marRight w:val="0"/>
                      <w:marTop w:val="0"/>
                      <w:marBottom w:val="0"/>
                      <w:divBdr>
                        <w:top w:val="none" w:sz="0" w:space="0" w:color="auto"/>
                        <w:left w:val="none" w:sz="0" w:space="0" w:color="auto"/>
                        <w:bottom w:val="none" w:sz="0" w:space="0" w:color="auto"/>
                        <w:right w:val="none" w:sz="0" w:space="0" w:color="auto"/>
                      </w:divBdr>
                    </w:div>
                  </w:divsChild>
                </w:div>
                <w:div w:id="2064476933">
                  <w:marLeft w:val="0"/>
                  <w:marRight w:val="0"/>
                  <w:marTop w:val="0"/>
                  <w:marBottom w:val="0"/>
                  <w:divBdr>
                    <w:top w:val="none" w:sz="0" w:space="0" w:color="auto"/>
                    <w:left w:val="none" w:sz="0" w:space="0" w:color="auto"/>
                    <w:bottom w:val="none" w:sz="0" w:space="0" w:color="auto"/>
                    <w:right w:val="none" w:sz="0" w:space="0" w:color="auto"/>
                  </w:divBdr>
                  <w:divsChild>
                    <w:div w:id="1612127147">
                      <w:marLeft w:val="0"/>
                      <w:marRight w:val="0"/>
                      <w:marTop w:val="0"/>
                      <w:marBottom w:val="0"/>
                      <w:divBdr>
                        <w:top w:val="none" w:sz="0" w:space="0" w:color="auto"/>
                        <w:left w:val="none" w:sz="0" w:space="0" w:color="auto"/>
                        <w:bottom w:val="none" w:sz="0" w:space="0" w:color="auto"/>
                        <w:right w:val="none" w:sz="0" w:space="0" w:color="auto"/>
                      </w:divBdr>
                    </w:div>
                  </w:divsChild>
                </w:div>
                <w:div w:id="2071615772">
                  <w:marLeft w:val="0"/>
                  <w:marRight w:val="0"/>
                  <w:marTop w:val="0"/>
                  <w:marBottom w:val="0"/>
                  <w:divBdr>
                    <w:top w:val="none" w:sz="0" w:space="0" w:color="auto"/>
                    <w:left w:val="none" w:sz="0" w:space="0" w:color="auto"/>
                    <w:bottom w:val="none" w:sz="0" w:space="0" w:color="auto"/>
                    <w:right w:val="none" w:sz="0" w:space="0" w:color="auto"/>
                  </w:divBdr>
                  <w:divsChild>
                    <w:div w:id="12198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443">
          <w:marLeft w:val="0"/>
          <w:marRight w:val="0"/>
          <w:marTop w:val="0"/>
          <w:marBottom w:val="0"/>
          <w:divBdr>
            <w:top w:val="none" w:sz="0" w:space="0" w:color="auto"/>
            <w:left w:val="none" w:sz="0" w:space="0" w:color="auto"/>
            <w:bottom w:val="none" w:sz="0" w:space="0" w:color="auto"/>
            <w:right w:val="none" w:sz="0" w:space="0" w:color="auto"/>
          </w:divBdr>
          <w:divsChild>
            <w:div w:id="50465843">
              <w:marLeft w:val="0"/>
              <w:marRight w:val="0"/>
              <w:marTop w:val="0"/>
              <w:marBottom w:val="0"/>
              <w:divBdr>
                <w:top w:val="none" w:sz="0" w:space="0" w:color="auto"/>
                <w:left w:val="none" w:sz="0" w:space="0" w:color="auto"/>
                <w:bottom w:val="none" w:sz="0" w:space="0" w:color="auto"/>
                <w:right w:val="none" w:sz="0" w:space="0" w:color="auto"/>
              </w:divBdr>
            </w:div>
            <w:div w:id="174997894">
              <w:marLeft w:val="0"/>
              <w:marRight w:val="0"/>
              <w:marTop w:val="0"/>
              <w:marBottom w:val="0"/>
              <w:divBdr>
                <w:top w:val="none" w:sz="0" w:space="0" w:color="auto"/>
                <w:left w:val="none" w:sz="0" w:space="0" w:color="auto"/>
                <w:bottom w:val="none" w:sz="0" w:space="0" w:color="auto"/>
                <w:right w:val="none" w:sz="0" w:space="0" w:color="auto"/>
              </w:divBdr>
            </w:div>
            <w:div w:id="691538811">
              <w:marLeft w:val="0"/>
              <w:marRight w:val="0"/>
              <w:marTop w:val="0"/>
              <w:marBottom w:val="0"/>
              <w:divBdr>
                <w:top w:val="none" w:sz="0" w:space="0" w:color="auto"/>
                <w:left w:val="none" w:sz="0" w:space="0" w:color="auto"/>
                <w:bottom w:val="none" w:sz="0" w:space="0" w:color="auto"/>
                <w:right w:val="none" w:sz="0" w:space="0" w:color="auto"/>
              </w:divBdr>
            </w:div>
            <w:div w:id="922566621">
              <w:marLeft w:val="0"/>
              <w:marRight w:val="0"/>
              <w:marTop w:val="0"/>
              <w:marBottom w:val="0"/>
              <w:divBdr>
                <w:top w:val="none" w:sz="0" w:space="0" w:color="auto"/>
                <w:left w:val="none" w:sz="0" w:space="0" w:color="auto"/>
                <w:bottom w:val="none" w:sz="0" w:space="0" w:color="auto"/>
                <w:right w:val="none" w:sz="0" w:space="0" w:color="auto"/>
              </w:divBdr>
            </w:div>
            <w:div w:id="988051547">
              <w:marLeft w:val="0"/>
              <w:marRight w:val="0"/>
              <w:marTop w:val="0"/>
              <w:marBottom w:val="0"/>
              <w:divBdr>
                <w:top w:val="none" w:sz="0" w:space="0" w:color="auto"/>
                <w:left w:val="none" w:sz="0" w:space="0" w:color="auto"/>
                <w:bottom w:val="none" w:sz="0" w:space="0" w:color="auto"/>
                <w:right w:val="none" w:sz="0" w:space="0" w:color="auto"/>
              </w:divBdr>
            </w:div>
            <w:div w:id="995256938">
              <w:marLeft w:val="0"/>
              <w:marRight w:val="0"/>
              <w:marTop w:val="0"/>
              <w:marBottom w:val="0"/>
              <w:divBdr>
                <w:top w:val="none" w:sz="0" w:space="0" w:color="auto"/>
                <w:left w:val="none" w:sz="0" w:space="0" w:color="auto"/>
                <w:bottom w:val="none" w:sz="0" w:space="0" w:color="auto"/>
                <w:right w:val="none" w:sz="0" w:space="0" w:color="auto"/>
              </w:divBdr>
            </w:div>
            <w:div w:id="1271399105">
              <w:marLeft w:val="0"/>
              <w:marRight w:val="0"/>
              <w:marTop w:val="0"/>
              <w:marBottom w:val="0"/>
              <w:divBdr>
                <w:top w:val="none" w:sz="0" w:space="0" w:color="auto"/>
                <w:left w:val="none" w:sz="0" w:space="0" w:color="auto"/>
                <w:bottom w:val="none" w:sz="0" w:space="0" w:color="auto"/>
                <w:right w:val="none" w:sz="0" w:space="0" w:color="auto"/>
              </w:divBdr>
            </w:div>
            <w:div w:id="1619873738">
              <w:marLeft w:val="0"/>
              <w:marRight w:val="0"/>
              <w:marTop w:val="0"/>
              <w:marBottom w:val="0"/>
              <w:divBdr>
                <w:top w:val="none" w:sz="0" w:space="0" w:color="auto"/>
                <w:left w:val="none" w:sz="0" w:space="0" w:color="auto"/>
                <w:bottom w:val="none" w:sz="0" w:space="0" w:color="auto"/>
                <w:right w:val="none" w:sz="0" w:space="0" w:color="auto"/>
              </w:divBdr>
            </w:div>
            <w:div w:id="1655135581">
              <w:marLeft w:val="0"/>
              <w:marRight w:val="0"/>
              <w:marTop w:val="0"/>
              <w:marBottom w:val="0"/>
              <w:divBdr>
                <w:top w:val="none" w:sz="0" w:space="0" w:color="auto"/>
                <w:left w:val="none" w:sz="0" w:space="0" w:color="auto"/>
                <w:bottom w:val="none" w:sz="0" w:space="0" w:color="auto"/>
                <w:right w:val="none" w:sz="0" w:space="0" w:color="auto"/>
              </w:divBdr>
            </w:div>
            <w:div w:id="1744520961">
              <w:marLeft w:val="0"/>
              <w:marRight w:val="0"/>
              <w:marTop w:val="0"/>
              <w:marBottom w:val="0"/>
              <w:divBdr>
                <w:top w:val="none" w:sz="0" w:space="0" w:color="auto"/>
                <w:left w:val="none" w:sz="0" w:space="0" w:color="auto"/>
                <w:bottom w:val="none" w:sz="0" w:space="0" w:color="auto"/>
                <w:right w:val="none" w:sz="0" w:space="0" w:color="auto"/>
              </w:divBdr>
            </w:div>
            <w:div w:id="1825387368">
              <w:marLeft w:val="0"/>
              <w:marRight w:val="0"/>
              <w:marTop w:val="0"/>
              <w:marBottom w:val="0"/>
              <w:divBdr>
                <w:top w:val="none" w:sz="0" w:space="0" w:color="auto"/>
                <w:left w:val="none" w:sz="0" w:space="0" w:color="auto"/>
                <w:bottom w:val="none" w:sz="0" w:space="0" w:color="auto"/>
                <w:right w:val="none" w:sz="0" w:space="0" w:color="auto"/>
              </w:divBdr>
            </w:div>
            <w:div w:id="2073770941">
              <w:marLeft w:val="0"/>
              <w:marRight w:val="0"/>
              <w:marTop w:val="0"/>
              <w:marBottom w:val="0"/>
              <w:divBdr>
                <w:top w:val="none" w:sz="0" w:space="0" w:color="auto"/>
                <w:left w:val="none" w:sz="0" w:space="0" w:color="auto"/>
                <w:bottom w:val="none" w:sz="0" w:space="0" w:color="auto"/>
                <w:right w:val="none" w:sz="0" w:space="0" w:color="auto"/>
              </w:divBdr>
            </w:div>
            <w:div w:id="21138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0468">
      <w:bodyDiv w:val="1"/>
      <w:marLeft w:val="0"/>
      <w:marRight w:val="0"/>
      <w:marTop w:val="0"/>
      <w:marBottom w:val="0"/>
      <w:divBdr>
        <w:top w:val="none" w:sz="0" w:space="0" w:color="auto"/>
        <w:left w:val="none" w:sz="0" w:space="0" w:color="auto"/>
        <w:bottom w:val="none" w:sz="0" w:space="0" w:color="auto"/>
        <w:right w:val="none" w:sz="0" w:space="0" w:color="auto"/>
      </w:divBdr>
      <w:divsChild>
        <w:div w:id="1000543438">
          <w:marLeft w:val="0"/>
          <w:marRight w:val="0"/>
          <w:marTop w:val="0"/>
          <w:marBottom w:val="0"/>
          <w:divBdr>
            <w:top w:val="none" w:sz="0" w:space="0" w:color="auto"/>
            <w:left w:val="none" w:sz="0" w:space="0" w:color="auto"/>
            <w:bottom w:val="none" w:sz="0" w:space="0" w:color="auto"/>
            <w:right w:val="none" w:sz="0" w:space="0" w:color="auto"/>
          </w:divBdr>
          <w:divsChild>
            <w:div w:id="203517775">
              <w:marLeft w:val="0"/>
              <w:marRight w:val="0"/>
              <w:marTop w:val="0"/>
              <w:marBottom w:val="0"/>
              <w:divBdr>
                <w:top w:val="none" w:sz="0" w:space="0" w:color="auto"/>
                <w:left w:val="none" w:sz="0" w:space="0" w:color="auto"/>
                <w:bottom w:val="none" w:sz="0" w:space="0" w:color="auto"/>
                <w:right w:val="none" w:sz="0" w:space="0" w:color="auto"/>
              </w:divBdr>
            </w:div>
            <w:div w:id="367877980">
              <w:marLeft w:val="0"/>
              <w:marRight w:val="0"/>
              <w:marTop w:val="0"/>
              <w:marBottom w:val="0"/>
              <w:divBdr>
                <w:top w:val="none" w:sz="0" w:space="0" w:color="auto"/>
                <w:left w:val="none" w:sz="0" w:space="0" w:color="auto"/>
                <w:bottom w:val="none" w:sz="0" w:space="0" w:color="auto"/>
                <w:right w:val="none" w:sz="0" w:space="0" w:color="auto"/>
              </w:divBdr>
            </w:div>
            <w:div w:id="566258610">
              <w:marLeft w:val="0"/>
              <w:marRight w:val="0"/>
              <w:marTop w:val="0"/>
              <w:marBottom w:val="0"/>
              <w:divBdr>
                <w:top w:val="none" w:sz="0" w:space="0" w:color="auto"/>
                <w:left w:val="none" w:sz="0" w:space="0" w:color="auto"/>
                <w:bottom w:val="none" w:sz="0" w:space="0" w:color="auto"/>
                <w:right w:val="none" w:sz="0" w:space="0" w:color="auto"/>
              </w:divBdr>
            </w:div>
            <w:div w:id="802117684">
              <w:marLeft w:val="0"/>
              <w:marRight w:val="0"/>
              <w:marTop w:val="0"/>
              <w:marBottom w:val="0"/>
              <w:divBdr>
                <w:top w:val="none" w:sz="0" w:space="0" w:color="auto"/>
                <w:left w:val="none" w:sz="0" w:space="0" w:color="auto"/>
                <w:bottom w:val="none" w:sz="0" w:space="0" w:color="auto"/>
                <w:right w:val="none" w:sz="0" w:space="0" w:color="auto"/>
              </w:divBdr>
            </w:div>
            <w:div w:id="897785728">
              <w:marLeft w:val="0"/>
              <w:marRight w:val="0"/>
              <w:marTop w:val="0"/>
              <w:marBottom w:val="0"/>
              <w:divBdr>
                <w:top w:val="none" w:sz="0" w:space="0" w:color="auto"/>
                <w:left w:val="none" w:sz="0" w:space="0" w:color="auto"/>
                <w:bottom w:val="none" w:sz="0" w:space="0" w:color="auto"/>
                <w:right w:val="none" w:sz="0" w:space="0" w:color="auto"/>
              </w:divBdr>
            </w:div>
            <w:div w:id="1003126669">
              <w:marLeft w:val="0"/>
              <w:marRight w:val="0"/>
              <w:marTop w:val="0"/>
              <w:marBottom w:val="0"/>
              <w:divBdr>
                <w:top w:val="none" w:sz="0" w:space="0" w:color="auto"/>
                <w:left w:val="none" w:sz="0" w:space="0" w:color="auto"/>
                <w:bottom w:val="none" w:sz="0" w:space="0" w:color="auto"/>
                <w:right w:val="none" w:sz="0" w:space="0" w:color="auto"/>
              </w:divBdr>
            </w:div>
            <w:div w:id="1030567197">
              <w:marLeft w:val="0"/>
              <w:marRight w:val="0"/>
              <w:marTop w:val="0"/>
              <w:marBottom w:val="0"/>
              <w:divBdr>
                <w:top w:val="none" w:sz="0" w:space="0" w:color="auto"/>
                <w:left w:val="none" w:sz="0" w:space="0" w:color="auto"/>
                <w:bottom w:val="none" w:sz="0" w:space="0" w:color="auto"/>
                <w:right w:val="none" w:sz="0" w:space="0" w:color="auto"/>
              </w:divBdr>
            </w:div>
            <w:div w:id="1613630073">
              <w:marLeft w:val="0"/>
              <w:marRight w:val="0"/>
              <w:marTop w:val="0"/>
              <w:marBottom w:val="0"/>
              <w:divBdr>
                <w:top w:val="none" w:sz="0" w:space="0" w:color="auto"/>
                <w:left w:val="none" w:sz="0" w:space="0" w:color="auto"/>
                <w:bottom w:val="none" w:sz="0" w:space="0" w:color="auto"/>
                <w:right w:val="none" w:sz="0" w:space="0" w:color="auto"/>
              </w:divBdr>
            </w:div>
            <w:div w:id="1619070816">
              <w:marLeft w:val="0"/>
              <w:marRight w:val="0"/>
              <w:marTop w:val="0"/>
              <w:marBottom w:val="0"/>
              <w:divBdr>
                <w:top w:val="none" w:sz="0" w:space="0" w:color="auto"/>
                <w:left w:val="none" w:sz="0" w:space="0" w:color="auto"/>
                <w:bottom w:val="none" w:sz="0" w:space="0" w:color="auto"/>
                <w:right w:val="none" w:sz="0" w:space="0" w:color="auto"/>
              </w:divBdr>
            </w:div>
            <w:div w:id="1629777694">
              <w:marLeft w:val="0"/>
              <w:marRight w:val="0"/>
              <w:marTop w:val="0"/>
              <w:marBottom w:val="0"/>
              <w:divBdr>
                <w:top w:val="none" w:sz="0" w:space="0" w:color="auto"/>
                <w:left w:val="none" w:sz="0" w:space="0" w:color="auto"/>
                <w:bottom w:val="none" w:sz="0" w:space="0" w:color="auto"/>
                <w:right w:val="none" w:sz="0" w:space="0" w:color="auto"/>
              </w:divBdr>
            </w:div>
            <w:div w:id="1971128881">
              <w:marLeft w:val="0"/>
              <w:marRight w:val="0"/>
              <w:marTop w:val="0"/>
              <w:marBottom w:val="0"/>
              <w:divBdr>
                <w:top w:val="none" w:sz="0" w:space="0" w:color="auto"/>
                <w:left w:val="none" w:sz="0" w:space="0" w:color="auto"/>
                <w:bottom w:val="none" w:sz="0" w:space="0" w:color="auto"/>
                <w:right w:val="none" w:sz="0" w:space="0" w:color="auto"/>
              </w:divBdr>
            </w:div>
            <w:div w:id="2035761698">
              <w:marLeft w:val="0"/>
              <w:marRight w:val="0"/>
              <w:marTop w:val="0"/>
              <w:marBottom w:val="0"/>
              <w:divBdr>
                <w:top w:val="none" w:sz="0" w:space="0" w:color="auto"/>
                <w:left w:val="none" w:sz="0" w:space="0" w:color="auto"/>
                <w:bottom w:val="none" w:sz="0" w:space="0" w:color="auto"/>
                <w:right w:val="none" w:sz="0" w:space="0" w:color="auto"/>
              </w:divBdr>
            </w:div>
            <w:div w:id="2096856625">
              <w:marLeft w:val="0"/>
              <w:marRight w:val="0"/>
              <w:marTop w:val="0"/>
              <w:marBottom w:val="0"/>
              <w:divBdr>
                <w:top w:val="none" w:sz="0" w:space="0" w:color="auto"/>
                <w:left w:val="none" w:sz="0" w:space="0" w:color="auto"/>
                <w:bottom w:val="none" w:sz="0" w:space="0" w:color="auto"/>
                <w:right w:val="none" w:sz="0" w:space="0" w:color="auto"/>
              </w:divBdr>
            </w:div>
          </w:divsChild>
        </w:div>
        <w:div w:id="1747263492">
          <w:marLeft w:val="0"/>
          <w:marRight w:val="0"/>
          <w:marTop w:val="0"/>
          <w:marBottom w:val="0"/>
          <w:divBdr>
            <w:top w:val="none" w:sz="0" w:space="0" w:color="auto"/>
            <w:left w:val="none" w:sz="0" w:space="0" w:color="auto"/>
            <w:bottom w:val="none" w:sz="0" w:space="0" w:color="auto"/>
            <w:right w:val="none" w:sz="0" w:space="0" w:color="auto"/>
          </w:divBdr>
          <w:divsChild>
            <w:div w:id="1233390619">
              <w:marLeft w:val="0"/>
              <w:marRight w:val="0"/>
              <w:marTop w:val="30"/>
              <w:marBottom w:val="30"/>
              <w:divBdr>
                <w:top w:val="none" w:sz="0" w:space="0" w:color="auto"/>
                <w:left w:val="none" w:sz="0" w:space="0" w:color="auto"/>
                <w:bottom w:val="none" w:sz="0" w:space="0" w:color="auto"/>
                <w:right w:val="none" w:sz="0" w:space="0" w:color="auto"/>
              </w:divBdr>
              <w:divsChild>
                <w:div w:id="122385958">
                  <w:marLeft w:val="0"/>
                  <w:marRight w:val="0"/>
                  <w:marTop w:val="0"/>
                  <w:marBottom w:val="0"/>
                  <w:divBdr>
                    <w:top w:val="none" w:sz="0" w:space="0" w:color="auto"/>
                    <w:left w:val="none" w:sz="0" w:space="0" w:color="auto"/>
                    <w:bottom w:val="none" w:sz="0" w:space="0" w:color="auto"/>
                    <w:right w:val="none" w:sz="0" w:space="0" w:color="auto"/>
                  </w:divBdr>
                  <w:divsChild>
                    <w:div w:id="812717705">
                      <w:marLeft w:val="0"/>
                      <w:marRight w:val="0"/>
                      <w:marTop w:val="0"/>
                      <w:marBottom w:val="0"/>
                      <w:divBdr>
                        <w:top w:val="none" w:sz="0" w:space="0" w:color="auto"/>
                        <w:left w:val="none" w:sz="0" w:space="0" w:color="auto"/>
                        <w:bottom w:val="none" w:sz="0" w:space="0" w:color="auto"/>
                        <w:right w:val="none" w:sz="0" w:space="0" w:color="auto"/>
                      </w:divBdr>
                    </w:div>
                  </w:divsChild>
                </w:div>
                <w:div w:id="223951453">
                  <w:marLeft w:val="0"/>
                  <w:marRight w:val="0"/>
                  <w:marTop w:val="0"/>
                  <w:marBottom w:val="0"/>
                  <w:divBdr>
                    <w:top w:val="none" w:sz="0" w:space="0" w:color="auto"/>
                    <w:left w:val="none" w:sz="0" w:space="0" w:color="auto"/>
                    <w:bottom w:val="none" w:sz="0" w:space="0" w:color="auto"/>
                    <w:right w:val="none" w:sz="0" w:space="0" w:color="auto"/>
                  </w:divBdr>
                  <w:divsChild>
                    <w:div w:id="114370306">
                      <w:marLeft w:val="0"/>
                      <w:marRight w:val="0"/>
                      <w:marTop w:val="0"/>
                      <w:marBottom w:val="0"/>
                      <w:divBdr>
                        <w:top w:val="none" w:sz="0" w:space="0" w:color="auto"/>
                        <w:left w:val="none" w:sz="0" w:space="0" w:color="auto"/>
                        <w:bottom w:val="none" w:sz="0" w:space="0" w:color="auto"/>
                        <w:right w:val="none" w:sz="0" w:space="0" w:color="auto"/>
                      </w:divBdr>
                    </w:div>
                  </w:divsChild>
                </w:div>
                <w:div w:id="237137051">
                  <w:marLeft w:val="0"/>
                  <w:marRight w:val="0"/>
                  <w:marTop w:val="0"/>
                  <w:marBottom w:val="0"/>
                  <w:divBdr>
                    <w:top w:val="none" w:sz="0" w:space="0" w:color="auto"/>
                    <w:left w:val="none" w:sz="0" w:space="0" w:color="auto"/>
                    <w:bottom w:val="none" w:sz="0" w:space="0" w:color="auto"/>
                    <w:right w:val="none" w:sz="0" w:space="0" w:color="auto"/>
                  </w:divBdr>
                  <w:divsChild>
                    <w:div w:id="2072842925">
                      <w:marLeft w:val="0"/>
                      <w:marRight w:val="0"/>
                      <w:marTop w:val="0"/>
                      <w:marBottom w:val="0"/>
                      <w:divBdr>
                        <w:top w:val="none" w:sz="0" w:space="0" w:color="auto"/>
                        <w:left w:val="none" w:sz="0" w:space="0" w:color="auto"/>
                        <w:bottom w:val="none" w:sz="0" w:space="0" w:color="auto"/>
                        <w:right w:val="none" w:sz="0" w:space="0" w:color="auto"/>
                      </w:divBdr>
                    </w:div>
                  </w:divsChild>
                </w:div>
                <w:div w:id="333150513">
                  <w:marLeft w:val="0"/>
                  <w:marRight w:val="0"/>
                  <w:marTop w:val="0"/>
                  <w:marBottom w:val="0"/>
                  <w:divBdr>
                    <w:top w:val="none" w:sz="0" w:space="0" w:color="auto"/>
                    <w:left w:val="none" w:sz="0" w:space="0" w:color="auto"/>
                    <w:bottom w:val="none" w:sz="0" w:space="0" w:color="auto"/>
                    <w:right w:val="none" w:sz="0" w:space="0" w:color="auto"/>
                  </w:divBdr>
                  <w:divsChild>
                    <w:div w:id="2080133963">
                      <w:marLeft w:val="0"/>
                      <w:marRight w:val="0"/>
                      <w:marTop w:val="0"/>
                      <w:marBottom w:val="0"/>
                      <w:divBdr>
                        <w:top w:val="none" w:sz="0" w:space="0" w:color="auto"/>
                        <w:left w:val="none" w:sz="0" w:space="0" w:color="auto"/>
                        <w:bottom w:val="none" w:sz="0" w:space="0" w:color="auto"/>
                        <w:right w:val="none" w:sz="0" w:space="0" w:color="auto"/>
                      </w:divBdr>
                    </w:div>
                  </w:divsChild>
                </w:div>
                <w:div w:id="337541218">
                  <w:marLeft w:val="0"/>
                  <w:marRight w:val="0"/>
                  <w:marTop w:val="0"/>
                  <w:marBottom w:val="0"/>
                  <w:divBdr>
                    <w:top w:val="none" w:sz="0" w:space="0" w:color="auto"/>
                    <w:left w:val="none" w:sz="0" w:space="0" w:color="auto"/>
                    <w:bottom w:val="none" w:sz="0" w:space="0" w:color="auto"/>
                    <w:right w:val="none" w:sz="0" w:space="0" w:color="auto"/>
                  </w:divBdr>
                  <w:divsChild>
                    <w:div w:id="647976326">
                      <w:marLeft w:val="0"/>
                      <w:marRight w:val="0"/>
                      <w:marTop w:val="0"/>
                      <w:marBottom w:val="0"/>
                      <w:divBdr>
                        <w:top w:val="none" w:sz="0" w:space="0" w:color="auto"/>
                        <w:left w:val="none" w:sz="0" w:space="0" w:color="auto"/>
                        <w:bottom w:val="none" w:sz="0" w:space="0" w:color="auto"/>
                        <w:right w:val="none" w:sz="0" w:space="0" w:color="auto"/>
                      </w:divBdr>
                    </w:div>
                  </w:divsChild>
                </w:div>
                <w:div w:id="535851546">
                  <w:marLeft w:val="0"/>
                  <w:marRight w:val="0"/>
                  <w:marTop w:val="0"/>
                  <w:marBottom w:val="0"/>
                  <w:divBdr>
                    <w:top w:val="none" w:sz="0" w:space="0" w:color="auto"/>
                    <w:left w:val="none" w:sz="0" w:space="0" w:color="auto"/>
                    <w:bottom w:val="none" w:sz="0" w:space="0" w:color="auto"/>
                    <w:right w:val="none" w:sz="0" w:space="0" w:color="auto"/>
                  </w:divBdr>
                  <w:divsChild>
                    <w:div w:id="463692627">
                      <w:marLeft w:val="0"/>
                      <w:marRight w:val="0"/>
                      <w:marTop w:val="0"/>
                      <w:marBottom w:val="0"/>
                      <w:divBdr>
                        <w:top w:val="none" w:sz="0" w:space="0" w:color="auto"/>
                        <w:left w:val="none" w:sz="0" w:space="0" w:color="auto"/>
                        <w:bottom w:val="none" w:sz="0" w:space="0" w:color="auto"/>
                        <w:right w:val="none" w:sz="0" w:space="0" w:color="auto"/>
                      </w:divBdr>
                    </w:div>
                  </w:divsChild>
                </w:div>
                <w:div w:id="546799377">
                  <w:marLeft w:val="0"/>
                  <w:marRight w:val="0"/>
                  <w:marTop w:val="0"/>
                  <w:marBottom w:val="0"/>
                  <w:divBdr>
                    <w:top w:val="none" w:sz="0" w:space="0" w:color="auto"/>
                    <w:left w:val="none" w:sz="0" w:space="0" w:color="auto"/>
                    <w:bottom w:val="none" w:sz="0" w:space="0" w:color="auto"/>
                    <w:right w:val="none" w:sz="0" w:space="0" w:color="auto"/>
                  </w:divBdr>
                  <w:divsChild>
                    <w:div w:id="1641300817">
                      <w:marLeft w:val="0"/>
                      <w:marRight w:val="0"/>
                      <w:marTop w:val="0"/>
                      <w:marBottom w:val="0"/>
                      <w:divBdr>
                        <w:top w:val="none" w:sz="0" w:space="0" w:color="auto"/>
                        <w:left w:val="none" w:sz="0" w:space="0" w:color="auto"/>
                        <w:bottom w:val="none" w:sz="0" w:space="0" w:color="auto"/>
                        <w:right w:val="none" w:sz="0" w:space="0" w:color="auto"/>
                      </w:divBdr>
                    </w:div>
                  </w:divsChild>
                </w:div>
                <w:div w:id="608699938">
                  <w:marLeft w:val="0"/>
                  <w:marRight w:val="0"/>
                  <w:marTop w:val="0"/>
                  <w:marBottom w:val="0"/>
                  <w:divBdr>
                    <w:top w:val="none" w:sz="0" w:space="0" w:color="auto"/>
                    <w:left w:val="none" w:sz="0" w:space="0" w:color="auto"/>
                    <w:bottom w:val="none" w:sz="0" w:space="0" w:color="auto"/>
                    <w:right w:val="none" w:sz="0" w:space="0" w:color="auto"/>
                  </w:divBdr>
                  <w:divsChild>
                    <w:div w:id="901527797">
                      <w:marLeft w:val="0"/>
                      <w:marRight w:val="0"/>
                      <w:marTop w:val="0"/>
                      <w:marBottom w:val="0"/>
                      <w:divBdr>
                        <w:top w:val="none" w:sz="0" w:space="0" w:color="auto"/>
                        <w:left w:val="none" w:sz="0" w:space="0" w:color="auto"/>
                        <w:bottom w:val="none" w:sz="0" w:space="0" w:color="auto"/>
                        <w:right w:val="none" w:sz="0" w:space="0" w:color="auto"/>
                      </w:divBdr>
                    </w:div>
                  </w:divsChild>
                </w:div>
                <w:div w:id="784470143">
                  <w:marLeft w:val="0"/>
                  <w:marRight w:val="0"/>
                  <w:marTop w:val="0"/>
                  <w:marBottom w:val="0"/>
                  <w:divBdr>
                    <w:top w:val="none" w:sz="0" w:space="0" w:color="auto"/>
                    <w:left w:val="none" w:sz="0" w:space="0" w:color="auto"/>
                    <w:bottom w:val="none" w:sz="0" w:space="0" w:color="auto"/>
                    <w:right w:val="none" w:sz="0" w:space="0" w:color="auto"/>
                  </w:divBdr>
                  <w:divsChild>
                    <w:div w:id="1132290072">
                      <w:marLeft w:val="0"/>
                      <w:marRight w:val="0"/>
                      <w:marTop w:val="0"/>
                      <w:marBottom w:val="0"/>
                      <w:divBdr>
                        <w:top w:val="none" w:sz="0" w:space="0" w:color="auto"/>
                        <w:left w:val="none" w:sz="0" w:space="0" w:color="auto"/>
                        <w:bottom w:val="none" w:sz="0" w:space="0" w:color="auto"/>
                        <w:right w:val="none" w:sz="0" w:space="0" w:color="auto"/>
                      </w:divBdr>
                    </w:div>
                  </w:divsChild>
                </w:div>
                <w:div w:id="981152470">
                  <w:marLeft w:val="0"/>
                  <w:marRight w:val="0"/>
                  <w:marTop w:val="0"/>
                  <w:marBottom w:val="0"/>
                  <w:divBdr>
                    <w:top w:val="none" w:sz="0" w:space="0" w:color="auto"/>
                    <w:left w:val="none" w:sz="0" w:space="0" w:color="auto"/>
                    <w:bottom w:val="none" w:sz="0" w:space="0" w:color="auto"/>
                    <w:right w:val="none" w:sz="0" w:space="0" w:color="auto"/>
                  </w:divBdr>
                  <w:divsChild>
                    <w:div w:id="2006199998">
                      <w:marLeft w:val="0"/>
                      <w:marRight w:val="0"/>
                      <w:marTop w:val="0"/>
                      <w:marBottom w:val="0"/>
                      <w:divBdr>
                        <w:top w:val="none" w:sz="0" w:space="0" w:color="auto"/>
                        <w:left w:val="none" w:sz="0" w:space="0" w:color="auto"/>
                        <w:bottom w:val="none" w:sz="0" w:space="0" w:color="auto"/>
                        <w:right w:val="none" w:sz="0" w:space="0" w:color="auto"/>
                      </w:divBdr>
                    </w:div>
                  </w:divsChild>
                </w:div>
                <w:div w:id="1021397065">
                  <w:marLeft w:val="0"/>
                  <w:marRight w:val="0"/>
                  <w:marTop w:val="0"/>
                  <w:marBottom w:val="0"/>
                  <w:divBdr>
                    <w:top w:val="none" w:sz="0" w:space="0" w:color="auto"/>
                    <w:left w:val="none" w:sz="0" w:space="0" w:color="auto"/>
                    <w:bottom w:val="none" w:sz="0" w:space="0" w:color="auto"/>
                    <w:right w:val="none" w:sz="0" w:space="0" w:color="auto"/>
                  </w:divBdr>
                  <w:divsChild>
                    <w:div w:id="1645816793">
                      <w:marLeft w:val="0"/>
                      <w:marRight w:val="0"/>
                      <w:marTop w:val="0"/>
                      <w:marBottom w:val="0"/>
                      <w:divBdr>
                        <w:top w:val="none" w:sz="0" w:space="0" w:color="auto"/>
                        <w:left w:val="none" w:sz="0" w:space="0" w:color="auto"/>
                        <w:bottom w:val="none" w:sz="0" w:space="0" w:color="auto"/>
                        <w:right w:val="none" w:sz="0" w:space="0" w:color="auto"/>
                      </w:divBdr>
                    </w:div>
                  </w:divsChild>
                </w:div>
                <w:div w:id="1183975204">
                  <w:marLeft w:val="0"/>
                  <w:marRight w:val="0"/>
                  <w:marTop w:val="0"/>
                  <w:marBottom w:val="0"/>
                  <w:divBdr>
                    <w:top w:val="none" w:sz="0" w:space="0" w:color="auto"/>
                    <w:left w:val="none" w:sz="0" w:space="0" w:color="auto"/>
                    <w:bottom w:val="none" w:sz="0" w:space="0" w:color="auto"/>
                    <w:right w:val="none" w:sz="0" w:space="0" w:color="auto"/>
                  </w:divBdr>
                  <w:divsChild>
                    <w:div w:id="702100362">
                      <w:marLeft w:val="0"/>
                      <w:marRight w:val="0"/>
                      <w:marTop w:val="0"/>
                      <w:marBottom w:val="0"/>
                      <w:divBdr>
                        <w:top w:val="none" w:sz="0" w:space="0" w:color="auto"/>
                        <w:left w:val="none" w:sz="0" w:space="0" w:color="auto"/>
                        <w:bottom w:val="none" w:sz="0" w:space="0" w:color="auto"/>
                        <w:right w:val="none" w:sz="0" w:space="0" w:color="auto"/>
                      </w:divBdr>
                    </w:div>
                  </w:divsChild>
                </w:div>
                <w:div w:id="1325478228">
                  <w:marLeft w:val="0"/>
                  <w:marRight w:val="0"/>
                  <w:marTop w:val="0"/>
                  <w:marBottom w:val="0"/>
                  <w:divBdr>
                    <w:top w:val="none" w:sz="0" w:space="0" w:color="auto"/>
                    <w:left w:val="none" w:sz="0" w:space="0" w:color="auto"/>
                    <w:bottom w:val="none" w:sz="0" w:space="0" w:color="auto"/>
                    <w:right w:val="none" w:sz="0" w:space="0" w:color="auto"/>
                  </w:divBdr>
                  <w:divsChild>
                    <w:div w:id="1892643887">
                      <w:marLeft w:val="0"/>
                      <w:marRight w:val="0"/>
                      <w:marTop w:val="0"/>
                      <w:marBottom w:val="0"/>
                      <w:divBdr>
                        <w:top w:val="none" w:sz="0" w:space="0" w:color="auto"/>
                        <w:left w:val="none" w:sz="0" w:space="0" w:color="auto"/>
                        <w:bottom w:val="none" w:sz="0" w:space="0" w:color="auto"/>
                        <w:right w:val="none" w:sz="0" w:space="0" w:color="auto"/>
                      </w:divBdr>
                    </w:div>
                  </w:divsChild>
                </w:div>
                <w:div w:id="1413315432">
                  <w:marLeft w:val="0"/>
                  <w:marRight w:val="0"/>
                  <w:marTop w:val="0"/>
                  <w:marBottom w:val="0"/>
                  <w:divBdr>
                    <w:top w:val="none" w:sz="0" w:space="0" w:color="auto"/>
                    <w:left w:val="none" w:sz="0" w:space="0" w:color="auto"/>
                    <w:bottom w:val="none" w:sz="0" w:space="0" w:color="auto"/>
                    <w:right w:val="none" w:sz="0" w:space="0" w:color="auto"/>
                  </w:divBdr>
                  <w:divsChild>
                    <w:div w:id="2100132331">
                      <w:marLeft w:val="0"/>
                      <w:marRight w:val="0"/>
                      <w:marTop w:val="0"/>
                      <w:marBottom w:val="0"/>
                      <w:divBdr>
                        <w:top w:val="none" w:sz="0" w:space="0" w:color="auto"/>
                        <w:left w:val="none" w:sz="0" w:space="0" w:color="auto"/>
                        <w:bottom w:val="none" w:sz="0" w:space="0" w:color="auto"/>
                        <w:right w:val="none" w:sz="0" w:space="0" w:color="auto"/>
                      </w:divBdr>
                    </w:div>
                  </w:divsChild>
                </w:div>
                <w:div w:id="1516117100">
                  <w:marLeft w:val="0"/>
                  <w:marRight w:val="0"/>
                  <w:marTop w:val="0"/>
                  <w:marBottom w:val="0"/>
                  <w:divBdr>
                    <w:top w:val="none" w:sz="0" w:space="0" w:color="auto"/>
                    <w:left w:val="none" w:sz="0" w:space="0" w:color="auto"/>
                    <w:bottom w:val="none" w:sz="0" w:space="0" w:color="auto"/>
                    <w:right w:val="none" w:sz="0" w:space="0" w:color="auto"/>
                  </w:divBdr>
                  <w:divsChild>
                    <w:div w:id="731273238">
                      <w:marLeft w:val="0"/>
                      <w:marRight w:val="0"/>
                      <w:marTop w:val="0"/>
                      <w:marBottom w:val="0"/>
                      <w:divBdr>
                        <w:top w:val="none" w:sz="0" w:space="0" w:color="auto"/>
                        <w:left w:val="none" w:sz="0" w:space="0" w:color="auto"/>
                        <w:bottom w:val="none" w:sz="0" w:space="0" w:color="auto"/>
                        <w:right w:val="none" w:sz="0" w:space="0" w:color="auto"/>
                      </w:divBdr>
                    </w:div>
                  </w:divsChild>
                </w:div>
                <w:div w:id="1530801373">
                  <w:marLeft w:val="0"/>
                  <w:marRight w:val="0"/>
                  <w:marTop w:val="0"/>
                  <w:marBottom w:val="0"/>
                  <w:divBdr>
                    <w:top w:val="none" w:sz="0" w:space="0" w:color="auto"/>
                    <w:left w:val="none" w:sz="0" w:space="0" w:color="auto"/>
                    <w:bottom w:val="none" w:sz="0" w:space="0" w:color="auto"/>
                    <w:right w:val="none" w:sz="0" w:space="0" w:color="auto"/>
                  </w:divBdr>
                  <w:divsChild>
                    <w:div w:id="1747877455">
                      <w:marLeft w:val="0"/>
                      <w:marRight w:val="0"/>
                      <w:marTop w:val="0"/>
                      <w:marBottom w:val="0"/>
                      <w:divBdr>
                        <w:top w:val="none" w:sz="0" w:space="0" w:color="auto"/>
                        <w:left w:val="none" w:sz="0" w:space="0" w:color="auto"/>
                        <w:bottom w:val="none" w:sz="0" w:space="0" w:color="auto"/>
                        <w:right w:val="none" w:sz="0" w:space="0" w:color="auto"/>
                      </w:divBdr>
                    </w:div>
                  </w:divsChild>
                </w:div>
                <w:div w:id="1618024262">
                  <w:marLeft w:val="0"/>
                  <w:marRight w:val="0"/>
                  <w:marTop w:val="0"/>
                  <w:marBottom w:val="0"/>
                  <w:divBdr>
                    <w:top w:val="none" w:sz="0" w:space="0" w:color="auto"/>
                    <w:left w:val="none" w:sz="0" w:space="0" w:color="auto"/>
                    <w:bottom w:val="none" w:sz="0" w:space="0" w:color="auto"/>
                    <w:right w:val="none" w:sz="0" w:space="0" w:color="auto"/>
                  </w:divBdr>
                  <w:divsChild>
                    <w:div w:id="1265647810">
                      <w:marLeft w:val="0"/>
                      <w:marRight w:val="0"/>
                      <w:marTop w:val="0"/>
                      <w:marBottom w:val="0"/>
                      <w:divBdr>
                        <w:top w:val="none" w:sz="0" w:space="0" w:color="auto"/>
                        <w:left w:val="none" w:sz="0" w:space="0" w:color="auto"/>
                        <w:bottom w:val="none" w:sz="0" w:space="0" w:color="auto"/>
                        <w:right w:val="none" w:sz="0" w:space="0" w:color="auto"/>
                      </w:divBdr>
                    </w:div>
                  </w:divsChild>
                </w:div>
                <w:div w:id="1619220854">
                  <w:marLeft w:val="0"/>
                  <w:marRight w:val="0"/>
                  <w:marTop w:val="0"/>
                  <w:marBottom w:val="0"/>
                  <w:divBdr>
                    <w:top w:val="none" w:sz="0" w:space="0" w:color="auto"/>
                    <w:left w:val="none" w:sz="0" w:space="0" w:color="auto"/>
                    <w:bottom w:val="none" w:sz="0" w:space="0" w:color="auto"/>
                    <w:right w:val="none" w:sz="0" w:space="0" w:color="auto"/>
                  </w:divBdr>
                  <w:divsChild>
                    <w:div w:id="2076851083">
                      <w:marLeft w:val="0"/>
                      <w:marRight w:val="0"/>
                      <w:marTop w:val="0"/>
                      <w:marBottom w:val="0"/>
                      <w:divBdr>
                        <w:top w:val="none" w:sz="0" w:space="0" w:color="auto"/>
                        <w:left w:val="none" w:sz="0" w:space="0" w:color="auto"/>
                        <w:bottom w:val="none" w:sz="0" w:space="0" w:color="auto"/>
                        <w:right w:val="none" w:sz="0" w:space="0" w:color="auto"/>
                      </w:divBdr>
                    </w:div>
                  </w:divsChild>
                </w:div>
                <w:div w:id="1889297008">
                  <w:marLeft w:val="0"/>
                  <w:marRight w:val="0"/>
                  <w:marTop w:val="0"/>
                  <w:marBottom w:val="0"/>
                  <w:divBdr>
                    <w:top w:val="none" w:sz="0" w:space="0" w:color="auto"/>
                    <w:left w:val="none" w:sz="0" w:space="0" w:color="auto"/>
                    <w:bottom w:val="none" w:sz="0" w:space="0" w:color="auto"/>
                    <w:right w:val="none" w:sz="0" w:space="0" w:color="auto"/>
                  </w:divBdr>
                  <w:divsChild>
                    <w:div w:id="2053462639">
                      <w:marLeft w:val="0"/>
                      <w:marRight w:val="0"/>
                      <w:marTop w:val="0"/>
                      <w:marBottom w:val="0"/>
                      <w:divBdr>
                        <w:top w:val="none" w:sz="0" w:space="0" w:color="auto"/>
                        <w:left w:val="none" w:sz="0" w:space="0" w:color="auto"/>
                        <w:bottom w:val="none" w:sz="0" w:space="0" w:color="auto"/>
                        <w:right w:val="none" w:sz="0" w:space="0" w:color="auto"/>
                      </w:divBdr>
                    </w:div>
                  </w:divsChild>
                </w:div>
                <w:div w:id="1909531886">
                  <w:marLeft w:val="0"/>
                  <w:marRight w:val="0"/>
                  <w:marTop w:val="0"/>
                  <w:marBottom w:val="0"/>
                  <w:divBdr>
                    <w:top w:val="none" w:sz="0" w:space="0" w:color="auto"/>
                    <w:left w:val="none" w:sz="0" w:space="0" w:color="auto"/>
                    <w:bottom w:val="none" w:sz="0" w:space="0" w:color="auto"/>
                    <w:right w:val="none" w:sz="0" w:space="0" w:color="auto"/>
                  </w:divBdr>
                  <w:divsChild>
                    <w:div w:id="1139807820">
                      <w:marLeft w:val="0"/>
                      <w:marRight w:val="0"/>
                      <w:marTop w:val="0"/>
                      <w:marBottom w:val="0"/>
                      <w:divBdr>
                        <w:top w:val="none" w:sz="0" w:space="0" w:color="auto"/>
                        <w:left w:val="none" w:sz="0" w:space="0" w:color="auto"/>
                        <w:bottom w:val="none" w:sz="0" w:space="0" w:color="auto"/>
                        <w:right w:val="none" w:sz="0" w:space="0" w:color="auto"/>
                      </w:divBdr>
                    </w:div>
                  </w:divsChild>
                </w:div>
                <w:div w:id="1911236231">
                  <w:marLeft w:val="0"/>
                  <w:marRight w:val="0"/>
                  <w:marTop w:val="0"/>
                  <w:marBottom w:val="0"/>
                  <w:divBdr>
                    <w:top w:val="none" w:sz="0" w:space="0" w:color="auto"/>
                    <w:left w:val="none" w:sz="0" w:space="0" w:color="auto"/>
                    <w:bottom w:val="none" w:sz="0" w:space="0" w:color="auto"/>
                    <w:right w:val="none" w:sz="0" w:space="0" w:color="auto"/>
                  </w:divBdr>
                  <w:divsChild>
                    <w:div w:id="1207840557">
                      <w:marLeft w:val="0"/>
                      <w:marRight w:val="0"/>
                      <w:marTop w:val="0"/>
                      <w:marBottom w:val="0"/>
                      <w:divBdr>
                        <w:top w:val="none" w:sz="0" w:space="0" w:color="auto"/>
                        <w:left w:val="none" w:sz="0" w:space="0" w:color="auto"/>
                        <w:bottom w:val="none" w:sz="0" w:space="0" w:color="auto"/>
                        <w:right w:val="none" w:sz="0" w:space="0" w:color="auto"/>
                      </w:divBdr>
                    </w:div>
                  </w:divsChild>
                </w:div>
                <w:div w:id="2049985184">
                  <w:marLeft w:val="0"/>
                  <w:marRight w:val="0"/>
                  <w:marTop w:val="0"/>
                  <w:marBottom w:val="0"/>
                  <w:divBdr>
                    <w:top w:val="none" w:sz="0" w:space="0" w:color="auto"/>
                    <w:left w:val="none" w:sz="0" w:space="0" w:color="auto"/>
                    <w:bottom w:val="none" w:sz="0" w:space="0" w:color="auto"/>
                    <w:right w:val="none" w:sz="0" w:space="0" w:color="auto"/>
                  </w:divBdr>
                  <w:divsChild>
                    <w:div w:id="612904509">
                      <w:marLeft w:val="0"/>
                      <w:marRight w:val="0"/>
                      <w:marTop w:val="0"/>
                      <w:marBottom w:val="0"/>
                      <w:divBdr>
                        <w:top w:val="none" w:sz="0" w:space="0" w:color="auto"/>
                        <w:left w:val="none" w:sz="0" w:space="0" w:color="auto"/>
                        <w:bottom w:val="none" w:sz="0" w:space="0" w:color="auto"/>
                        <w:right w:val="none" w:sz="0" w:space="0" w:color="auto"/>
                      </w:divBdr>
                    </w:div>
                  </w:divsChild>
                </w:div>
                <w:div w:id="2089574594">
                  <w:marLeft w:val="0"/>
                  <w:marRight w:val="0"/>
                  <w:marTop w:val="0"/>
                  <w:marBottom w:val="0"/>
                  <w:divBdr>
                    <w:top w:val="none" w:sz="0" w:space="0" w:color="auto"/>
                    <w:left w:val="none" w:sz="0" w:space="0" w:color="auto"/>
                    <w:bottom w:val="none" w:sz="0" w:space="0" w:color="auto"/>
                    <w:right w:val="none" w:sz="0" w:space="0" w:color="auto"/>
                  </w:divBdr>
                  <w:divsChild>
                    <w:div w:id="340545314">
                      <w:marLeft w:val="0"/>
                      <w:marRight w:val="0"/>
                      <w:marTop w:val="0"/>
                      <w:marBottom w:val="0"/>
                      <w:divBdr>
                        <w:top w:val="none" w:sz="0" w:space="0" w:color="auto"/>
                        <w:left w:val="none" w:sz="0" w:space="0" w:color="auto"/>
                        <w:bottom w:val="none" w:sz="0" w:space="0" w:color="auto"/>
                        <w:right w:val="none" w:sz="0" w:space="0" w:color="auto"/>
                      </w:divBdr>
                    </w:div>
                  </w:divsChild>
                </w:div>
                <w:div w:id="2100783014">
                  <w:marLeft w:val="0"/>
                  <w:marRight w:val="0"/>
                  <w:marTop w:val="0"/>
                  <w:marBottom w:val="0"/>
                  <w:divBdr>
                    <w:top w:val="none" w:sz="0" w:space="0" w:color="auto"/>
                    <w:left w:val="none" w:sz="0" w:space="0" w:color="auto"/>
                    <w:bottom w:val="none" w:sz="0" w:space="0" w:color="auto"/>
                    <w:right w:val="none" w:sz="0" w:space="0" w:color="auto"/>
                  </w:divBdr>
                  <w:divsChild>
                    <w:div w:id="1759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432165">
      <w:bodyDiv w:val="1"/>
      <w:marLeft w:val="0"/>
      <w:marRight w:val="0"/>
      <w:marTop w:val="0"/>
      <w:marBottom w:val="0"/>
      <w:divBdr>
        <w:top w:val="none" w:sz="0" w:space="0" w:color="auto"/>
        <w:left w:val="none" w:sz="0" w:space="0" w:color="auto"/>
        <w:bottom w:val="none" w:sz="0" w:space="0" w:color="auto"/>
        <w:right w:val="none" w:sz="0" w:space="0" w:color="auto"/>
      </w:divBdr>
      <w:divsChild>
        <w:div w:id="1251430985">
          <w:marLeft w:val="720"/>
          <w:marRight w:val="0"/>
          <w:marTop w:val="0"/>
          <w:marBottom w:val="60"/>
          <w:divBdr>
            <w:top w:val="none" w:sz="0" w:space="0" w:color="auto"/>
            <w:left w:val="none" w:sz="0" w:space="0" w:color="auto"/>
            <w:bottom w:val="none" w:sz="0" w:space="0" w:color="auto"/>
            <w:right w:val="none" w:sz="0" w:space="0" w:color="auto"/>
          </w:divBdr>
        </w:div>
      </w:divsChild>
    </w:div>
    <w:div w:id="1331443857">
      <w:bodyDiv w:val="1"/>
      <w:marLeft w:val="0"/>
      <w:marRight w:val="0"/>
      <w:marTop w:val="0"/>
      <w:marBottom w:val="0"/>
      <w:divBdr>
        <w:top w:val="none" w:sz="0" w:space="0" w:color="auto"/>
        <w:left w:val="none" w:sz="0" w:space="0" w:color="auto"/>
        <w:bottom w:val="none" w:sz="0" w:space="0" w:color="auto"/>
        <w:right w:val="none" w:sz="0" w:space="0" w:color="auto"/>
      </w:divBdr>
    </w:div>
    <w:div w:id="1376003770">
      <w:bodyDiv w:val="1"/>
      <w:marLeft w:val="0"/>
      <w:marRight w:val="0"/>
      <w:marTop w:val="0"/>
      <w:marBottom w:val="0"/>
      <w:divBdr>
        <w:top w:val="none" w:sz="0" w:space="0" w:color="auto"/>
        <w:left w:val="none" w:sz="0" w:space="0" w:color="auto"/>
        <w:bottom w:val="none" w:sz="0" w:space="0" w:color="auto"/>
        <w:right w:val="none" w:sz="0" w:space="0" w:color="auto"/>
      </w:divBdr>
    </w:div>
    <w:div w:id="1444153334">
      <w:bodyDiv w:val="1"/>
      <w:marLeft w:val="0"/>
      <w:marRight w:val="0"/>
      <w:marTop w:val="0"/>
      <w:marBottom w:val="0"/>
      <w:divBdr>
        <w:top w:val="none" w:sz="0" w:space="0" w:color="auto"/>
        <w:left w:val="none" w:sz="0" w:space="0" w:color="auto"/>
        <w:bottom w:val="none" w:sz="0" w:space="0" w:color="auto"/>
        <w:right w:val="none" w:sz="0" w:space="0" w:color="auto"/>
      </w:divBdr>
      <w:divsChild>
        <w:div w:id="434180770">
          <w:marLeft w:val="0"/>
          <w:marRight w:val="0"/>
          <w:marTop w:val="0"/>
          <w:marBottom w:val="0"/>
          <w:divBdr>
            <w:top w:val="none" w:sz="0" w:space="0" w:color="auto"/>
            <w:left w:val="none" w:sz="0" w:space="0" w:color="auto"/>
            <w:bottom w:val="none" w:sz="0" w:space="0" w:color="auto"/>
            <w:right w:val="none" w:sz="0" w:space="0" w:color="auto"/>
          </w:divBdr>
          <w:divsChild>
            <w:div w:id="256714434">
              <w:marLeft w:val="0"/>
              <w:marRight w:val="0"/>
              <w:marTop w:val="0"/>
              <w:marBottom w:val="0"/>
              <w:divBdr>
                <w:top w:val="none" w:sz="0" w:space="0" w:color="auto"/>
                <w:left w:val="none" w:sz="0" w:space="0" w:color="auto"/>
                <w:bottom w:val="none" w:sz="0" w:space="0" w:color="auto"/>
                <w:right w:val="none" w:sz="0" w:space="0" w:color="auto"/>
              </w:divBdr>
            </w:div>
            <w:div w:id="528185913">
              <w:marLeft w:val="0"/>
              <w:marRight w:val="0"/>
              <w:marTop w:val="0"/>
              <w:marBottom w:val="0"/>
              <w:divBdr>
                <w:top w:val="none" w:sz="0" w:space="0" w:color="auto"/>
                <w:left w:val="none" w:sz="0" w:space="0" w:color="auto"/>
                <w:bottom w:val="none" w:sz="0" w:space="0" w:color="auto"/>
                <w:right w:val="none" w:sz="0" w:space="0" w:color="auto"/>
              </w:divBdr>
            </w:div>
            <w:div w:id="614213784">
              <w:marLeft w:val="0"/>
              <w:marRight w:val="0"/>
              <w:marTop w:val="0"/>
              <w:marBottom w:val="0"/>
              <w:divBdr>
                <w:top w:val="none" w:sz="0" w:space="0" w:color="auto"/>
                <w:left w:val="none" w:sz="0" w:space="0" w:color="auto"/>
                <w:bottom w:val="none" w:sz="0" w:space="0" w:color="auto"/>
                <w:right w:val="none" w:sz="0" w:space="0" w:color="auto"/>
              </w:divBdr>
            </w:div>
            <w:div w:id="1056707756">
              <w:marLeft w:val="0"/>
              <w:marRight w:val="0"/>
              <w:marTop w:val="0"/>
              <w:marBottom w:val="0"/>
              <w:divBdr>
                <w:top w:val="none" w:sz="0" w:space="0" w:color="auto"/>
                <w:left w:val="none" w:sz="0" w:space="0" w:color="auto"/>
                <w:bottom w:val="none" w:sz="0" w:space="0" w:color="auto"/>
                <w:right w:val="none" w:sz="0" w:space="0" w:color="auto"/>
              </w:divBdr>
            </w:div>
            <w:div w:id="1084953103">
              <w:marLeft w:val="0"/>
              <w:marRight w:val="0"/>
              <w:marTop w:val="0"/>
              <w:marBottom w:val="0"/>
              <w:divBdr>
                <w:top w:val="none" w:sz="0" w:space="0" w:color="auto"/>
                <w:left w:val="none" w:sz="0" w:space="0" w:color="auto"/>
                <w:bottom w:val="none" w:sz="0" w:space="0" w:color="auto"/>
                <w:right w:val="none" w:sz="0" w:space="0" w:color="auto"/>
              </w:divBdr>
            </w:div>
            <w:div w:id="1125083048">
              <w:marLeft w:val="0"/>
              <w:marRight w:val="0"/>
              <w:marTop w:val="0"/>
              <w:marBottom w:val="0"/>
              <w:divBdr>
                <w:top w:val="none" w:sz="0" w:space="0" w:color="auto"/>
                <w:left w:val="none" w:sz="0" w:space="0" w:color="auto"/>
                <w:bottom w:val="none" w:sz="0" w:space="0" w:color="auto"/>
                <w:right w:val="none" w:sz="0" w:space="0" w:color="auto"/>
              </w:divBdr>
            </w:div>
            <w:div w:id="1128083388">
              <w:marLeft w:val="0"/>
              <w:marRight w:val="0"/>
              <w:marTop w:val="0"/>
              <w:marBottom w:val="0"/>
              <w:divBdr>
                <w:top w:val="none" w:sz="0" w:space="0" w:color="auto"/>
                <w:left w:val="none" w:sz="0" w:space="0" w:color="auto"/>
                <w:bottom w:val="none" w:sz="0" w:space="0" w:color="auto"/>
                <w:right w:val="none" w:sz="0" w:space="0" w:color="auto"/>
              </w:divBdr>
            </w:div>
            <w:div w:id="1136607341">
              <w:marLeft w:val="0"/>
              <w:marRight w:val="0"/>
              <w:marTop w:val="0"/>
              <w:marBottom w:val="0"/>
              <w:divBdr>
                <w:top w:val="none" w:sz="0" w:space="0" w:color="auto"/>
                <w:left w:val="none" w:sz="0" w:space="0" w:color="auto"/>
                <w:bottom w:val="none" w:sz="0" w:space="0" w:color="auto"/>
                <w:right w:val="none" w:sz="0" w:space="0" w:color="auto"/>
              </w:divBdr>
            </w:div>
            <w:div w:id="1165560065">
              <w:marLeft w:val="0"/>
              <w:marRight w:val="0"/>
              <w:marTop w:val="0"/>
              <w:marBottom w:val="0"/>
              <w:divBdr>
                <w:top w:val="none" w:sz="0" w:space="0" w:color="auto"/>
                <w:left w:val="none" w:sz="0" w:space="0" w:color="auto"/>
                <w:bottom w:val="none" w:sz="0" w:space="0" w:color="auto"/>
                <w:right w:val="none" w:sz="0" w:space="0" w:color="auto"/>
              </w:divBdr>
            </w:div>
            <w:div w:id="1180924736">
              <w:marLeft w:val="0"/>
              <w:marRight w:val="0"/>
              <w:marTop w:val="0"/>
              <w:marBottom w:val="0"/>
              <w:divBdr>
                <w:top w:val="none" w:sz="0" w:space="0" w:color="auto"/>
                <w:left w:val="none" w:sz="0" w:space="0" w:color="auto"/>
                <w:bottom w:val="none" w:sz="0" w:space="0" w:color="auto"/>
                <w:right w:val="none" w:sz="0" w:space="0" w:color="auto"/>
              </w:divBdr>
            </w:div>
            <w:div w:id="1325354250">
              <w:marLeft w:val="0"/>
              <w:marRight w:val="0"/>
              <w:marTop w:val="0"/>
              <w:marBottom w:val="0"/>
              <w:divBdr>
                <w:top w:val="none" w:sz="0" w:space="0" w:color="auto"/>
                <w:left w:val="none" w:sz="0" w:space="0" w:color="auto"/>
                <w:bottom w:val="none" w:sz="0" w:space="0" w:color="auto"/>
                <w:right w:val="none" w:sz="0" w:space="0" w:color="auto"/>
              </w:divBdr>
            </w:div>
            <w:div w:id="1669284977">
              <w:marLeft w:val="0"/>
              <w:marRight w:val="0"/>
              <w:marTop w:val="0"/>
              <w:marBottom w:val="0"/>
              <w:divBdr>
                <w:top w:val="none" w:sz="0" w:space="0" w:color="auto"/>
                <w:left w:val="none" w:sz="0" w:space="0" w:color="auto"/>
                <w:bottom w:val="none" w:sz="0" w:space="0" w:color="auto"/>
                <w:right w:val="none" w:sz="0" w:space="0" w:color="auto"/>
              </w:divBdr>
            </w:div>
            <w:div w:id="1696349083">
              <w:marLeft w:val="0"/>
              <w:marRight w:val="0"/>
              <w:marTop w:val="0"/>
              <w:marBottom w:val="0"/>
              <w:divBdr>
                <w:top w:val="none" w:sz="0" w:space="0" w:color="auto"/>
                <w:left w:val="none" w:sz="0" w:space="0" w:color="auto"/>
                <w:bottom w:val="none" w:sz="0" w:space="0" w:color="auto"/>
                <w:right w:val="none" w:sz="0" w:space="0" w:color="auto"/>
              </w:divBdr>
            </w:div>
          </w:divsChild>
        </w:div>
        <w:div w:id="2061662215">
          <w:marLeft w:val="0"/>
          <w:marRight w:val="0"/>
          <w:marTop w:val="0"/>
          <w:marBottom w:val="0"/>
          <w:divBdr>
            <w:top w:val="none" w:sz="0" w:space="0" w:color="auto"/>
            <w:left w:val="none" w:sz="0" w:space="0" w:color="auto"/>
            <w:bottom w:val="none" w:sz="0" w:space="0" w:color="auto"/>
            <w:right w:val="none" w:sz="0" w:space="0" w:color="auto"/>
          </w:divBdr>
          <w:divsChild>
            <w:div w:id="1282298752">
              <w:marLeft w:val="0"/>
              <w:marRight w:val="0"/>
              <w:marTop w:val="30"/>
              <w:marBottom w:val="30"/>
              <w:divBdr>
                <w:top w:val="none" w:sz="0" w:space="0" w:color="auto"/>
                <w:left w:val="none" w:sz="0" w:space="0" w:color="auto"/>
                <w:bottom w:val="none" w:sz="0" w:space="0" w:color="auto"/>
                <w:right w:val="none" w:sz="0" w:space="0" w:color="auto"/>
              </w:divBdr>
              <w:divsChild>
                <w:div w:id="147942368">
                  <w:marLeft w:val="0"/>
                  <w:marRight w:val="0"/>
                  <w:marTop w:val="0"/>
                  <w:marBottom w:val="0"/>
                  <w:divBdr>
                    <w:top w:val="none" w:sz="0" w:space="0" w:color="auto"/>
                    <w:left w:val="none" w:sz="0" w:space="0" w:color="auto"/>
                    <w:bottom w:val="none" w:sz="0" w:space="0" w:color="auto"/>
                    <w:right w:val="none" w:sz="0" w:space="0" w:color="auto"/>
                  </w:divBdr>
                  <w:divsChild>
                    <w:div w:id="1094547525">
                      <w:marLeft w:val="0"/>
                      <w:marRight w:val="0"/>
                      <w:marTop w:val="0"/>
                      <w:marBottom w:val="0"/>
                      <w:divBdr>
                        <w:top w:val="none" w:sz="0" w:space="0" w:color="auto"/>
                        <w:left w:val="none" w:sz="0" w:space="0" w:color="auto"/>
                        <w:bottom w:val="none" w:sz="0" w:space="0" w:color="auto"/>
                        <w:right w:val="none" w:sz="0" w:space="0" w:color="auto"/>
                      </w:divBdr>
                    </w:div>
                  </w:divsChild>
                </w:div>
                <w:div w:id="186792096">
                  <w:marLeft w:val="0"/>
                  <w:marRight w:val="0"/>
                  <w:marTop w:val="0"/>
                  <w:marBottom w:val="0"/>
                  <w:divBdr>
                    <w:top w:val="none" w:sz="0" w:space="0" w:color="auto"/>
                    <w:left w:val="none" w:sz="0" w:space="0" w:color="auto"/>
                    <w:bottom w:val="none" w:sz="0" w:space="0" w:color="auto"/>
                    <w:right w:val="none" w:sz="0" w:space="0" w:color="auto"/>
                  </w:divBdr>
                  <w:divsChild>
                    <w:div w:id="369114717">
                      <w:marLeft w:val="0"/>
                      <w:marRight w:val="0"/>
                      <w:marTop w:val="0"/>
                      <w:marBottom w:val="0"/>
                      <w:divBdr>
                        <w:top w:val="none" w:sz="0" w:space="0" w:color="auto"/>
                        <w:left w:val="none" w:sz="0" w:space="0" w:color="auto"/>
                        <w:bottom w:val="none" w:sz="0" w:space="0" w:color="auto"/>
                        <w:right w:val="none" w:sz="0" w:space="0" w:color="auto"/>
                      </w:divBdr>
                    </w:div>
                  </w:divsChild>
                </w:div>
                <w:div w:id="215288975">
                  <w:marLeft w:val="0"/>
                  <w:marRight w:val="0"/>
                  <w:marTop w:val="0"/>
                  <w:marBottom w:val="0"/>
                  <w:divBdr>
                    <w:top w:val="none" w:sz="0" w:space="0" w:color="auto"/>
                    <w:left w:val="none" w:sz="0" w:space="0" w:color="auto"/>
                    <w:bottom w:val="none" w:sz="0" w:space="0" w:color="auto"/>
                    <w:right w:val="none" w:sz="0" w:space="0" w:color="auto"/>
                  </w:divBdr>
                  <w:divsChild>
                    <w:div w:id="1612938132">
                      <w:marLeft w:val="0"/>
                      <w:marRight w:val="0"/>
                      <w:marTop w:val="0"/>
                      <w:marBottom w:val="0"/>
                      <w:divBdr>
                        <w:top w:val="none" w:sz="0" w:space="0" w:color="auto"/>
                        <w:left w:val="none" w:sz="0" w:space="0" w:color="auto"/>
                        <w:bottom w:val="none" w:sz="0" w:space="0" w:color="auto"/>
                        <w:right w:val="none" w:sz="0" w:space="0" w:color="auto"/>
                      </w:divBdr>
                    </w:div>
                  </w:divsChild>
                </w:div>
                <w:div w:id="231622727">
                  <w:marLeft w:val="0"/>
                  <w:marRight w:val="0"/>
                  <w:marTop w:val="0"/>
                  <w:marBottom w:val="0"/>
                  <w:divBdr>
                    <w:top w:val="none" w:sz="0" w:space="0" w:color="auto"/>
                    <w:left w:val="none" w:sz="0" w:space="0" w:color="auto"/>
                    <w:bottom w:val="none" w:sz="0" w:space="0" w:color="auto"/>
                    <w:right w:val="none" w:sz="0" w:space="0" w:color="auto"/>
                  </w:divBdr>
                  <w:divsChild>
                    <w:div w:id="308024251">
                      <w:marLeft w:val="0"/>
                      <w:marRight w:val="0"/>
                      <w:marTop w:val="0"/>
                      <w:marBottom w:val="0"/>
                      <w:divBdr>
                        <w:top w:val="none" w:sz="0" w:space="0" w:color="auto"/>
                        <w:left w:val="none" w:sz="0" w:space="0" w:color="auto"/>
                        <w:bottom w:val="none" w:sz="0" w:space="0" w:color="auto"/>
                        <w:right w:val="none" w:sz="0" w:space="0" w:color="auto"/>
                      </w:divBdr>
                    </w:div>
                  </w:divsChild>
                </w:div>
                <w:div w:id="341250957">
                  <w:marLeft w:val="0"/>
                  <w:marRight w:val="0"/>
                  <w:marTop w:val="0"/>
                  <w:marBottom w:val="0"/>
                  <w:divBdr>
                    <w:top w:val="none" w:sz="0" w:space="0" w:color="auto"/>
                    <w:left w:val="none" w:sz="0" w:space="0" w:color="auto"/>
                    <w:bottom w:val="none" w:sz="0" w:space="0" w:color="auto"/>
                    <w:right w:val="none" w:sz="0" w:space="0" w:color="auto"/>
                  </w:divBdr>
                  <w:divsChild>
                    <w:div w:id="37778517">
                      <w:marLeft w:val="0"/>
                      <w:marRight w:val="0"/>
                      <w:marTop w:val="0"/>
                      <w:marBottom w:val="0"/>
                      <w:divBdr>
                        <w:top w:val="none" w:sz="0" w:space="0" w:color="auto"/>
                        <w:left w:val="none" w:sz="0" w:space="0" w:color="auto"/>
                        <w:bottom w:val="none" w:sz="0" w:space="0" w:color="auto"/>
                        <w:right w:val="none" w:sz="0" w:space="0" w:color="auto"/>
                      </w:divBdr>
                    </w:div>
                  </w:divsChild>
                </w:div>
                <w:div w:id="380324260">
                  <w:marLeft w:val="0"/>
                  <w:marRight w:val="0"/>
                  <w:marTop w:val="0"/>
                  <w:marBottom w:val="0"/>
                  <w:divBdr>
                    <w:top w:val="none" w:sz="0" w:space="0" w:color="auto"/>
                    <w:left w:val="none" w:sz="0" w:space="0" w:color="auto"/>
                    <w:bottom w:val="none" w:sz="0" w:space="0" w:color="auto"/>
                    <w:right w:val="none" w:sz="0" w:space="0" w:color="auto"/>
                  </w:divBdr>
                  <w:divsChild>
                    <w:div w:id="1296256016">
                      <w:marLeft w:val="0"/>
                      <w:marRight w:val="0"/>
                      <w:marTop w:val="0"/>
                      <w:marBottom w:val="0"/>
                      <w:divBdr>
                        <w:top w:val="none" w:sz="0" w:space="0" w:color="auto"/>
                        <w:left w:val="none" w:sz="0" w:space="0" w:color="auto"/>
                        <w:bottom w:val="none" w:sz="0" w:space="0" w:color="auto"/>
                        <w:right w:val="none" w:sz="0" w:space="0" w:color="auto"/>
                      </w:divBdr>
                    </w:div>
                  </w:divsChild>
                </w:div>
                <w:div w:id="391732642">
                  <w:marLeft w:val="0"/>
                  <w:marRight w:val="0"/>
                  <w:marTop w:val="0"/>
                  <w:marBottom w:val="0"/>
                  <w:divBdr>
                    <w:top w:val="none" w:sz="0" w:space="0" w:color="auto"/>
                    <w:left w:val="none" w:sz="0" w:space="0" w:color="auto"/>
                    <w:bottom w:val="none" w:sz="0" w:space="0" w:color="auto"/>
                    <w:right w:val="none" w:sz="0" w:space="0" w:color="auto"/>
                  </w:divBdr>
                  <w:divsChild>
                    <w:div w:id="232207708">
                      <w:marLeft w:val="0"/>
                      <w:marRight w:val="0"/>
                      <w:marTop w:val="0"/>
                      <w:marBottom w:val="0"/>
                      <w:divBdr>
                        <w:top w:val="none" w:sz="0" w:space="0" w:color="auto"/>
                        <w:left w:val="none" w:sz="0" w:space="0" w:color="auto"/>
                        <w:bottom w:val="none" w:sz="0" w:space="0" w:color="auto"/>
                        <w:right w:val="none" w:sz="0" w:space="0" w:color="auto"/>
                      </w:divBdr>
                    </w:div>
                  </w:divsChild>
                </w:div>
                <w:div w:id="634870138">
                  <w:marLeft w:val="0"/>
                  <w:marRight w:val="0"/>
                  <w:marTop w:val="0"/>
                  <w:marBottom w:val="0"/>
                  <w:divBdr>
                    <w:top w:val="none" w:sz="0" w:space="0" w:color="auto"/>
                    <w:left w:val="none" w:sz="0" w:space="0" w:color="auto"/>
                    <w:bottom w:val="none" w:sz="0" w:space="0" w:color="auto"/>
                    <w:right w:val="none" w:sz="0" w:space="0" w:color="auto"/>
                  </w:divBdr>
                  <w:divsChild>
                    <w:div w:id="1573271440">
                      <w:marLeft w:val="0"/>
                      <w:marRight w:val="0"/>
                      <w:marTop w:val="0"/>
                      <w:marBottom w:val="0"/>
                      <w:divBdr>
                        <w:top w:val="none" w:sz="0" w:space="0" w:color="auto"/>
                        <w:left w:val="none" w:sz="0" w:space="0" w:color="auto"/>
                        <w:bottom w:val="none" w:sz="0" w:space="0" w:color="auto"/>
                        <w:right w:val="none" w:sz="0" w:space="0" w:color="auto"/>
                      </w:divBdr>
                    </w:div>
                  </w:divsChild>
                </w:div>
                <w:div w:id="708380188">
                  <w:marLeft w:val="0"/>
                  <w:marRight w:val="0"/>
                  <w:marTop w:val="0"/>
                  <w:marBottom w:val="0"/>
                  <w:divBdr>
                    <w:top w:val="none" w:sz="0" w:space="0" w:color="auto"/>
                    <w:left w:val="none" w:sz="0" w:space="0" w:color="auto"/>
                    <w:bottom w:val="none" w:sz="0" w:space="0" w:color="auto"/>
                    <w:right w:val="none" w:sz="0" w:space="0" w:color="auto"/>
                  </w:divBdr>
                  <w:divsChild>
                    <w:div w:id="1695690726">
                      <w:marLeft w:val="0"/>
                      <w:marRight w:val="0"/>
                      <w:marTop w:val="0"/>
                      <w:marBottom w:val="0"/>
                      <w:divBdr>
                        <w:top w:val="none" w:sz="0" w:space="0" w:color="auto"/>
                        <w:left w:val="none" w:sz="0" w:space="0" w:color="auto"/>
                        <w:bottom w:val="none" w:sz="0" w:space="0" w:color="auto"/>
                        <w:right w:val="none" w:sz="0" w:space="0" w:color="auto"/>
                      </w:divBdr>
                    </w:div>
                  </w:divsChild>
                </w:div>
                <w:div w:id="808672795">
                  <w:marLeft w:val="0"/>
                  <w:marRight w:val="0"/>
                  <w:marTop w:val="0"/>
                  <w:marBottom w:val="0"/>
                  <w:divBdr>
                    <w:top w:val="none" w:sz="0" w:space="0" w:color="auto"/>
                    <w:left w:val="none" w:sz="0" w:space="0" w:color="auto"/>
                    <w:bottom w:val="none" w:sz="0" w:space="0" w:color="auto"/>
                    <w:right w:val="none" w:sz="0" w:space="0" w:color="auto"/>
                  </w:divBdr>
                  <w:divsChild>
                    <w:div w:id="1754473089">
                      <w:marLeft w:val="0"/>
                      <w:marRight w:val="0"/>
                      <w:marTop w:val="0"/>
                      <w:marBottom w:val="0"/>
                      <w:divBdr>
                        <w:top w:val="none" w:sz="0" w:space="0" w:color="auto"/>
                        <w:left w:val="none" w:sz="0" w:space="0" w:color="auto"/>
                        <w:bottom w:val="none" w:sz="0" w:space="0" w:color="auto"/>
                        <w:right w:val="none" w:sz="0" w:space="0" w:color="auto"/>
                      </w:divBdr>
                    </w:div>
                  </w:divsChild>
                </w:div>
                <w:div w:id="868103624">
                  <w:marLeft w:val="0"/>
                  <w:marRight w:val="0"/>
                  <w:marTop w:val="0"/>
                  <w:marBottom w:val="0"/>
                  <w:divBdr>
                    <w:top w:val="none" w:sz="0" w:space="0" w:color="auto"/>
                    <w:left w:val="none" w:sz="0" w:space="0" w:color="auto"/>
                    <w:bottom w:val="none" w:sz="0" w:space="0" w:color="auto"/>
                    <w:right w:val="none" w:sz="0" w:space="0" w:color="auto"/>
                  </w:divBdr>
                  <w:divsChild>
                    <w:div w:id="1059551649">
                      <w:marLeft w:val="0"/>
                      <w:marRight w:val="0"/>
                      <w:marTop w:val="0"/>
                      <w:marBottom w:val="0"/>
                      <w:divBdr>
                        <w:top w:val="none" w:sz="0" w:space="0" w:color="auto"/>
                        <w:left w:val="none" w:sz="0" w:space="0" w:color="auto"/>
                        <w:bottom w:val="none" w:sz="0" w:space="0" w:color="auto"/>
                        <w:right w:val="none" w:sz="0" w:space="0" w:color="auto"/>
                      </w:divBdr>
                    </w:div>
                  </w:divsChild>
                </w:div>
                <w:div w:id="916094406">
                  <w:marLeft w:val="0"/>
                  <w:marRight w:val="0"/>
                  <w:marTop w:val="0"/>
                  <w:marBottom w:val="0"/>
                  <w:divBdr>
                    <w:top w:val="none" w:sz="0" w:space="0" w:color="auto"/>
                    <w:left w:val="none" w:sz="0" w:space="0" w:color="auto"/>
                    <w:bottom w:val="none" w:sz="0" w:space="0" w:color="auto"/>
                    <w:right w:val="none" w:sz="0" w:space="0" w:color="auto"/>
                  </w:divBdr>
                  <w:divsChild>
                    <w:div w:id="1367759119">
                      <w:marLeft w:val="0"/>
                      <w:marRight w:val="0"/>
                      <w:marTop w:val="0"/>
                      <w:marBottom w:val="0"/>
                      <w:divBdr>
                        <w:top w:val="none" w:sz="0" w:space="0" w:color="auto"/>
                        <w:left w:val="none" w:sz="0" w:space="0" w:color="auto"/>
                        <w:bottom w:val="none" w:sz="0" w:space="0" w:color="auto"/>
                        <w:right w:val="none" w:sz="0" w:space="0" w:color="auto"/>
                      </w:divBdr>
                    </w:div>
                  </w:divsChild>
                </w:div>
                <w:div w:id="1117289712">
                  <w:marLeft w:val="0"/>
                  <w:marRight w:val="0"/>
                  <w:marTop w:val="0"/>
                  <w:marBottom w:val="0"/>
                  <w:divBdr>
                    <w:top w:val="none" w:sz="0" w:space="0" w:color="auto"/>
                    <w:left w:val="none" w:sz="0" w:space="0" w:color="auto"/>
                    <w:bottom w:val="none" w:sz="0" w:space="0" w:color="auto"/>
                    <w:right w:val="none" w:sz="0" w:space="0" w:color="auto"/>
                  </w:divBdr>
                  <w:divsChild>
                    <w:div w:id="1084112038">
                      <w:marLeft w:val="0"/>
                      <w:marRight w:val="0"/>
                      <w:marTop w:val="0"/>
                      <w:marBottom w:val="0"/>
                      <w:divBdr>
                        <w:top w:val="none" w:sz="0" w:space="0" w:color="auto"/>
                        <w:left w:val="none" w:sz="0" w:space="0" w:color="auto"/>
                        <w:bottom w:val="none" w:sz="0" w:space="0" w:color="auto"/>
                        <w:right w:val="none" w:sz="0" w:space="0" w:color="auto"/>
                      </w:divBdr>
                    </w:div>
                  </w:divsChild>
                </w:div>
                <w:div w:id="1193961915">
                  <w:marLeft w:val="0"/>
                  <w:marRight w:val="0"/>
                  <w:marTop w:val="0"/>
                  <w:marBottom w:val="0"/>
                  <w:divBdr>
                    <w:top w:val="none" w:sz="0" w:space="0" w:color="auto"/>
                    <w:left w:val="none" w:sz="0" w:space="0" w:color="auto"/>
                    <w:bottom w:val="none" w:sz="0" w:space="0" w:color="auto"/>
                    <w:right w:val="none" w:sz="0" w:space="0" w:color="auto"/>
                  </w:divBdr>
                  <w:divsChild>
                    <w:div w:id="529613794">
                      <w:marLeft w:val="0"/>
                      <w:marRight w:val="0"/>
                      <w:marTop w:val="0"/>
                      <w:marBottom w:val="0"/>
                      <w:divBdr>
                        <w:top w:val="none" w:sz="0" w:space="0" w:color="auto"/>
                        <w:left w:val="none" w:sz="0" w:space="0" w:color="auto"/>
                        <w:bottom w:val="none" w:sz="0" w:space="0" w:color="auto"/>
                        <w:right w:val="none" w:sz="0" w:space="0" w:color="auto"/>
                      </w:divBdr>
                    </w:div>
                  </w:divsChild>
                </w:div>
                <w:div w:id="1211065608">
                  <w:marLeft w:val="0"/>
                  <w:marRight w:val="0"/>
                  <w:marTop w:val="0"/>
                  <w:marBottom w:val="0"/>
                  <w:divBdr>
                    <w:top w:val="none" w:sz="0" w:space="0" w:color="auto"/>
                    <w:left w:val="none" w:sz="0" w:space="0" w:color="auto"/>
                    <w:bottom w:val="none" w:sz="0" w:space="0" w:color="auto"/>
                    <w:right w:val="none" w:sz="0" w:space="0" w:color="auto"/>
                  </w:divBdr>
                  <w:divsChild>
                    <w:div w:id="253249202">
                      <w:marLeft w:val="0"/>
                      <w:marRight w:val="0"/>
                      <w:marTop w:val="0"/>
                      <w:marBottom w:val="0"/>
                      <w:divBdr>
                        <w:top w:val="none" w:sz="0" w:space="0" w:color="auto"/>
                        <w:left w:val="none" w:sz="0" w:space="0" w:color="auto"/>
                        <w:bottom w:val="none" w:sz="0" w:space="0" w:color="auto"/>
                        <w:right w:val="none" w:sz="0" w:space="0" w:color="auto"/>
                      </w:divBdr>
                    </w:div>
                  </w:divsChild>
                </w:div>
                <w:div w:id="1232696305">
                  <w:marLeft w:val="0"/>
                  <w:marRight w:val="0"/>
                  <w:marTop w:val="0"/>
                  <w:marBottom w:val="0"/>
                  <w:divBdr>
                    <w:top w:val="none" w:sz="0" w:space="0" w:color="auto"/>
                    <w:left w:val="none" w:sz="0" w:space="0" w:color="auto"/>
                    <w:bottom w:val="none" w:sz="0" w:space="0" w:color="auto"/>
                    <w:right w:val="none" w:sz="0" w:space="0" w:color="auto"/>
                  </w:divBdr>
                  <w:divsChild>
                    <w:div w:id="1522553503">
                      <w:marLeft w:val="0"/>
                      <w:marRight w:val="0"/>
                      <w:marTop w:val="0"/>
                      <w:marBottom w:val="0"/>
                      <w:divBdr>
                        <w:top w:val="none" w:sz="0" w:space="0" w:color="auto"/>
                        <w:left w:val="none" w:sz="0" w:space="0" w:color="auto"/>
                        <w:bottom w:val="none" w:sz="0" w:space="0" w:color="auto"/>
                        <w:right w:val="none" w:sz="0" w:space="0" w:color="auto"/>
                      </w:divBdr>
                    </w:div>
                  </w:divsChild>
                </w:div>
                <w:div w:id="1233930713">
                  <w:marLeft w:val="0"/>
                  <w:marRight w:val="0"/>
                  <w:marTop w:val="0"/>
                  <w:marBottom w:val="0"/>
                  <w:divBdr>
                    <w:top w:val="none" w:sz="0" w:space="0" w:color="auto"/>
                    <w:left w:val="none" w:sz="0" w:space="0" w:color="auto"/>
                    <w:bottom w:val="none" w:sz="0" w:space="0" w:color="auto"/>
                    <w:right w:val="none" w:sz="0" w:space="0" w:color="auto"/>
                  </w:divBdr>
                  <w:divsChild>
                    <w:div w:id="1913613588">
                      <w:marLeft w:val="0"/>
                      <w:marRight w:val="0"/>
                      <w:marTop w:val="0"/>
                      <w:marBottom w:val="0"/>
                      <w:divBdr>
                        <w:top w:val="none" w:sz="0" w:space="0" w:color="auto"/>
                        <w:left w:val="none" w:sz="0" w:space="0" w:color="auto"/>
                        <w:bottom w:val="none" w:sz="0" w:space="0" w:color="auto"/>
                        <w:right w:val="none" w:sz="0" w:space="0" w:color="auto"/>
                      </w:divBdr>
                    </w:div>
                  </w:divsChild>
                </w:div>
                <w:div w:id="1246184719">
                  <w:marLeft w:val="0"/>
                  <w:marRight w:val="0"/>
                  <w:marTop w:val="0"/>
                  <w:marBottom w:val="0"/>
                  <w:divBdr>
                    <w:top w:val="none" w:sz="0" w:space="0" w:color="auto"/>
                    <w:left w:val="none" w:sz="0" w:space="0" w:color="auto"/>
                    <w:bottom w:val="none" w:sz="0" w:space="0" w:color="auto"/>
                    <w:right w:val="none" w:sz="0" w:space="0" w:color="auto"/>
                  </w:divBdr>
                  <w:divsChild>
                    <w:div w:id="1365133773">
                      <w:marLeft w:val="0"/>
                      <w:marRight w:val="0"/>
                      <w:marTop w:val="0"/>
                      <w:marBottom w:val="0"/>
                      <w:divBdr>
                        <w:top w:val="none" w:sz="0" w:space="0" w:color="auto"/>
                        <w:left w:val="none" w:sz="0" w:space="0" w:color="auto"/>
                        <w:bottom w:val="none" w:sz="0" w:space="0" w:color="auto"/>
                        <w:right w:val="none" w:sz="0" w:space="0" w:color="auto"/>
                      </w:divBdr>
                    </w:div>
                  </w:divsChild>
                </w:div>
                <w:div w:id="1659575692">
                  <w:marLeft w:val="0"/>
                  <w:marRight w:val="0"/>
                  <w:marTop w:val="0"/>
                  <w:marBottom w:val="0"/>
                  <w:divBdr>
                    <w:top w:val="none" w:sz="0" w:space="0" w:color="auto"/>
                    <w:left w:val="none" w:sz="0" w:space="0" w:color="auto"/>
                    <w:bottom w:val="none" w:sz="0" w:space="0" w:color="auto"/>
                    <w:right w:val="none" w:sz="0" w:space="0" w:color="auto"/>
                  </w:divBdr>
                  <w:divsChild>
                    <w:div w:id="1984190676">
                      <w:marLeft w:val="0"/>
                      <w:marRight w:val="0"/>
                      <w:marTop w:val="0"/>
                      <w:marBottom w:val="0"/>
                      <w:divBdr>
                        <w:top w:val="none" w:sz="0" w:space="0" w:color="auto"/>
                        <w:left w:val="none" w:sz="0" w:space="0" w:color="auto"/>
                        <w:bottom w:val="none" w:sz="0" w:space="0" w:color="auto"/>
                        <w:right w:val="none" w:sz="0" w:space="0" w:color="auto"/>
                      </w:divBdr>
                    </w:div>
                  </w:divsChild>
                </w:div>
                <w:div w:id="1717197453">
                  <w:marLeft w:val="0"/>
                  <w:marRight w:val="0"/>
                  <w:marTop w:val="0"/>
                  <w:marBottom w:val="0"/>
                  <w:divBdr>
                    <w:top w:val="none" w:sz="0" w:space="0" w:color="auto"/>
                    <w:left w:val="none" w:sz="0" w:space="0" w:color="auto"/>
                    <w:bottom w:val="none" w:sz="0" w:space="0" w:color="auto"/>
                    <w:right w:val="none" w:sz="0" w:space="0" w:color="auto"/>
                  </w:divBdr>
                  <w:divsChild>
                    <w:div w:id="672299249">
                      <w:marLeft w:val="0"/>
                      <w:marRight w:val="0"/>
                      <w:marTop w:val="0"/>
                      <w:marBottom w:val="0"/>
                      <w:divBdr>
                        <w:top w:val="none" w:sz="0" w:space="0" w:color="auto"/>
                        <w:left w:val="none" w:sz="0" w:space="0" w:color="auto"/>
                        <w:bottom w:val="none" w:sz="0" w:space="0" w:color="auto"/>
                        <w:right w:val="none" w:sz="0" w:space="0" w:color="auto"/>
                      </w:divBdr>
                    </w:div>
                  </w:divsChild>
                </w:div>
                <w:div w:id="1723015570">
                  <w:marLeft w:val="0"/>
                  <w:marRight w:val="0"/>
                  <w:marTop w:val="0"/>
                  <w:marBottom w:val="0"/>
                  <w:divBdr>
                    <w:top w:val="none" w:sz="0" w:space="0" w:color="auto"/>
                    <w:left w:val="none" w:sz="0" w:space="0" w:color="auto"/>
                    <w:bottom w:val="none" w:sz="0" w:space="0" w:color="auto"/>
                    <w:right w:val="none" w:sz="0" w:space="0" w:color="auto"/>
                  </w:divBdr>
                  <w:divsChild>
                    <w:div w:id="1473790683">
                      <w:marLeft w:val="0"/>
                      <w:marRight w:val="0"/>
                      <w:marTop w:val="0"/>
                      <w:marBottom w:val="0"/>
                      <w:divBdr>
                        <w:top w:val="none" w:sz="0" w:space="0" w:color="auto"/>
                        <w:left w:val="none" w:sz="0" w:space="0" w:color="auto"/>
                        <w:bottom w:val="none" w:sz="0" w:space="0" w:color="auto"/>
                        <w:right w:val="none" w:sz="0" w:space="0" w:color="auto"/>
                      </w:divBdr>
                    </w:div>
                  </w:divsChild>
                </w:div>
                <w:div w:id="1846046676">
                  <w:marLeft w:val="0"/>
                  <w:marRight w:val="0"/>
                  <w:marTop w:val="0"/>
                  <w:marBottom w:val="0"/>
                  <w:divBdr>
                    <w:top w:val="none" w:sz="0" w:space="0" w:color="auto"/>
                    <w:left w:val="none" w:sz="0" w:space="0" w:color="auto"/>
                    <w:bottom w:val="none" w:sz="0" w:space="0" w:color="auto"/>
                    <w:right w:val="none" w:sz="0" w:space="0" w:color="auto"/>
                  </w:divBdr>
                  <w:divsChild>
                    <w:div w:id="1160804253">
                      <w:marLeft w:val="0"/>
                      <w:marRight w:val="0"/>
                      <w:marTop w:val="0"/>
                      <w:marBottom w:val="0"/>
                      <w:divBdr>
                        <w:top w:val="none" w:sz="0" w:space="0" w:color="auto"/>
                        <w:left w:val="none" w:sz="0" w:space="0" w:color="auto"/>
                        <w:bottom w:val="none" w:sz="0" w:space="0" w:color="auto"/>
                        <w:right w:val="none" w:sz="0" w:space="0" w:color="auto"/>
                      </w:divBdr>
                    </w:div>
                  </w:divsChild>
                </w:div>
                <w:div w:id="1885094363">
                  <w:marLeft w:val="0"/>
                  <w:marRight w:val="0"/>
                  <w:marTop w:val="0"/>
                  <w:marBottom w:val="0"/>
                  <w:divBdr>
                    <w:top w:val="none" w:sz="0" w:space="0" w:color="auto"/>
                    <w:left w:val="none" w:sz="0" w:space="0" w:color="auto"/>
                    <w:bottom w:val="none" w:sz="0" w:space="0" w:color="auto"/>
                    <w:right w:val="none" w:sz="0" w:space="0" w:color="auto"/>
                  </w:divBdr>
                  <w:divsChild>
                    <w:div w:id="651181737">
                      <w:marLeft w:val="0"/>
                      <w:marRight w:val="0"/>
                      <w:marTop w:val="0"/>
                      <w:marBottom w:val="0"/>
                      <w:divBdr>
                        <w:top w:val="none" w:sz="0" w:space="0" w:color="auto"/>
                        <w:left w:val="none" w:sz="0" w:space="0" w:color="auto"/>
                        <w:bottom w:val="none" w:sz="0" w:space="0" w:color="auto"/>
                        <w:right w:val="none" w:sz="0" w:space="0" w:color="auto"/>
                      </w:divBdr>
                    </w:div>
                  </w:divsChild>
                </w:div>
                <w:div w:id="2023773916">
                  <w:marLeft w:val="0"/>
                  <w:marRight w:val="0"/>
                  <w:marTop w:val="0"/>
                  <w:marBottom w:val="0"/>
                  <w:divBdr>
                    <w:top w:val="none" w:sz="0" w:space="0" w:color="auto"/>
                    <w:left w:val="none" w:sz="0" w:space="0" w:color="auto"/>
                    <w:bottom w:val="none" w:sz="0" w:space="0" w:color="auto"/>
                    <w:right w:val="none" w:sz="0" w:space="0" w:color="auto"/>
                  </w:divBdr>
                  <w:divsChild>
                    <w:div w:id="11450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3786">
      <w:bodyDiv w:val="1"/>
      <w:marLeft w:val="0"/>
      <w:marRight w:val="0"/>
      <w:marTop w:val="0"/>
      <w:marBottom w:val="0"/>
      <w:divBdr>
        <w:top w:val="none" w:sz="0" w:space="0" w:color="auto"/>
        <w:left w:val="none" w:sz="0" w:space="0" w:color="auto"/>
        <w:bottom w:val="none" w:sz="0" w:space="0" w:color="auto"/>
        <w:right w:val="none" w:sz="0" w:space="0" w:color="auto"/>
      </w:divBdr>
    </w:div>
    <w:div w:id="1467895892">
      <w:bodyDiv w:val="1"/>
      <w:marLeft w:val="0"/>
      <w:marRight w:val="0"/>
      <w:marTop w:val="0"/>
      <w:marBottom w:val="0"/>
      <w:divBdr>
        <w:top w:val="none" w:sz="0" w:space="0" w:color="auto"/>
        <w:left w:val="none" w:sz="0" w:space="0" w:color="auto"/>
        <w:bottom w:val="none" w:sz="0" w:space="0" w:color="auto"/>
        <w:right w:val="none" w:sz="0" w:space="0" w:color="auto"/>
      </w:divBdr>
      <w:divsChild>
        <w:div w:id="537015645">
          <w:marLeft w:val="720"/>
          <w:marRight w:val="0"/>
          <w:marTop w:val="0"/>
          <w:marBottom w:val="60"/>
          <w:divBdr>
            <w:top w:val="none" w:sz="0" w:space="0" w:color="auto"/>
            <w:left w:val="none" w:sz="0" w:space="0" w:color="auto"/>
            <w:bottom w:val="none" w:sz="0" w:space="0" w:color="auto"/>
            <w:right w:val="none" w:sz="0" w:space="0" w:color="auto"/>
          </w:divBdr>
        </w:div>
      </w:divsChild>
    </w:div>
    <w:div w:id="1485315399">
      <w:bodyDiv w:val="1"/>
      <w:marLeft w:val="0"/>
      <w:marRight w:val="0"/>
      <w:marTop w:val="0"/>
      <w:marBottom w:val="0"/>
      <w:divBdr>
        <w:top w:val="none" w:sz="0" w:space="0" w:color="auto"/>
        <w:left w:val="none" w:sz="0" w:space="0" w:color="auto"/>
        <w:bottom w:val="none" w:sz="0" w:space="0" w:color="auto"/>
        <w:right w:val="none" w:sz="0" w:space="0" w:color="auto"/>
      </w:divBdr>
      <w:divsChild>
        <w:div w:id="612790529">
          <w:marLeft w:val="0"/>
          <w:marRight w:val="0"/>
          <w:marTop w:val="0"/>
          <w:marBottom w:val="0"/>
          <w:divBdr>
            <w:top w:val="none" w:sz="0" w:space="0" w:color="auto"/>
            <w:left w:val="none" w:sz="0" w:space="0" w:color="auto"/>
            <w:bottom w:val="none" w:sz="0" w:space="0" w:color="auto"/>
            <w:right w:val="none" w:sz="0" w:space="0" w:color="auto"/>
          </w:divBdr>
          <w:divsChild>
            <w:div w:id="54278106">
              <w:marLeft w:val="0"/>
              <w:marRight w:val="0"/>
              <w:marTop w:val="0"/>
              <w:marBottom w:val="0"/>
              <w:divBdr>
                <w:top w:val="none" w:sz="0" w:space="0" w:color="auto"/>
                <w:left w:val="none" w:sz="0" w:space="0" w:color="auto"/>
                <w:bottom w:val="none" w:sz="0" w:space="0" w:color="auto"/>
                <w:right w:val="none" w:sz="0" w:space="0" w:color="auto"/>
              </w:divBdr>
            </w:div>
            <w:div w:id="143007121">
              <w:marLeft w:val="0"/>
              <w:marRight w:val="0"/>
              <w:marTop w:val="0"/>
              <w:marBottom w:val="0"/>
              <w:divBdr>
                <w:top w:val="none" w:sz="0" w:space="0" w:color="auto"/>
                <w:left w:val="none" w:sz="0" w:space="0" w:color="auto"/>
                <w:bottom w:val="none" w:sz="0" w:space="0" w:color="auto"/>
                <w:right w:val="none" w:sz="0" w:space="0" w:color="auto"/>
              </w:divBdr>
            </w:div>
            <w:div w:id="213542029">
              <w:marLeft w:val="0"/>
              <w:marRight w:val="0"/>
              <w:marTop w:val="0"/>
              <w:marBottom w:val="0"/>
              <w:divBdr>
                <w:top w:val="none" w:sz="0" w:space="0" w:color="auto"/>
                <w:left w:val="none" w:sz="0" w:space="0" w:color="auto"/>
                <w:bottom w:val="none" w:sz="0" w:space="0" w:color="auto"/>
                <w:right w:val="none" w:sz="0" w:space="0" w:color="auto"/>
              </w:divBdr>
            </w:div>
            <w:div w:id="467406356">
              <w:marLeft w:val="0"/>
              <w:marRight w:val="0"/>
              <w:marTop w:val="0"/>
              <w:marBottom w:val="0"/>
              <w:divBdr>
                <w:top w:val="none" w:sz="0" w:space="0" w:color="auto"/>
                <w:left w:val="none" w:sz="0" w:space="0" w:color="auto"/>
                <w:bottom w:val="none" w:sz="0" w:space="0" w:color="auto"/>
                <w:right w:val="none" w:sz="0" w:space="0" w:color="auto"/>
              </w:divBdr>
            </w:div>
            <w:div w:id="515458555">
              <w:marLeft w:val="0"/>
              <w:marRight w:val="0"/>
              <w:marTop w:val="0"/>
              <w:marBottom w:val="0"/>
              <w:divBdr>
                <w:top w:val="none" w:sz="0" w:space="0" w:color="auto"/>
                <w:left w:val="none" w:sz="0" w:space="0" w:color="auto"/>
                <w:bottom w:val="none" w:sz="0" w:space="0" w:color="auto"/>
                <w:right w:val="none" w:sz="0" w:space="0" w:color="auto"/>
              </w:divBdr>
            </w:div>
            <w:div w:id="570654107">
              <w:marLeft w:val="0"/>
              <w:marRight w:val="0"/>
              <w:marTop w:val="0"/>
              <w:marBottom w:val="0"/>
              <w:divBdr>
                <w:top w:val="none" w:sz="0" w:space="0" w:color="auto"/>
                <w:left w:val="none" w:sz="0" w:space="0" w:color="auto"/>
                <w:bottom w:val="none" w:sz="0" w:space="0" w:color="auto"/>
                <w:right w:val="none" w:sz="0" w:space="0" w:color="auto"/>
              </w:divBdr>
            </w:div>
            <w:div w:id="920026064">
              <w:marLeft w:val="0"/>
              <w:marRight w:val="0"/>
              <w:marTop w:val="0"/>
              <w:marBottom w:val="0"/>
              <w:divBdr>
                <w:top w:val="none" w:sz="0" w:space="0" w:color="auto"/>
                <w:left w:val="none" w:sz="0" w:space="0" w:color="auto"/>
                <w:bottom w:val="none" w:sz="0" w:space="0" w:color="auto"/>
                <w:right w:val="none" w:sz="0" w:space="0" w:color="auto"/>
              </w:divBdr>
            </w:div>
            <w:div w:id="1102532804">
              <w:marLeft w:val="0"/>
              <w:marRight w:val="0"/>
              <w:marTop w:val="0"/>
              <w:marBottom w:val="0"/>
              <w:divBdr>
                <w:top w:val="none" w:sz="0" w:space="0" w:color="auto"/>
                <w:left w:val="none" w:sz="0" w:space="0" w:color="auto"/>
                <w:bottom w:val="none" w:sz="0" w:space="0" w:color="auto"/>
                <w:right w:val="none" w:sz="0" w:space="0" w:color="auto"/>
              </w:divBdr>
            </w:div>
            <w:div w:id="1272709968">
              <w:marLeft w:val="0"/>
              <w:marRight w:val="0"/>
              <w:marTop w:val="0"/>
              <w:marBottom w:val="0"/>
              <w:divBdr>
                <w:top w:val="none" w:sz="0" w:space="0" w:color="auto"/>
                <w:left w:val="none" w:sz="0" w:space="0" w:color="auto"/>
                <w:bottom w:val="none" w:sz="0" w:space="0" w:color="auto"/>
                <w:right w:val="none" w:sz="0" w:space="0" w:color="auto"/>
              </w:divBdr>
            </w:div>
            <w:div w:id="1320572178">
              <w:marLeft w:val="0"/>
              <w:marRight w:val="0"/>
              <w:marTop w:val="0"/>
              <w:marBottom w:val="0"/>
              <w:divBdr>
                <w:top w:val="none" w:sz="0" w:space="0" w:color="auto"/>
                <w:left w:val="none" w:sz="0" w:space="0" w:color="auto"/>
                <w:bottom w:val="none" w:sz="0" w:space="0" w:color="auto"/>
                <w:right w:val="none" w:sz="0" w:space="0" w:color="auto"/>
              </w:divBdr>
            </w:div>
            <w:div w:id="1341811656">
              <w:marLeft w:val="0"/>
              <w:marRight w:val="0"/>
              <w:marTop w:val="0"/>
              <w:marBottom w:val="0"/>
              <w:divBdr>
                <w:top w:val="none" w:sz="0" w:space="0" w:color="auto"/>
                <w:left w:val="none" w:sz="0" w:space="0" w:color="auto"/>
                <w:bottom w:val="none" w:sz="0" w:space="0" w:color="auto"/>
                <w:right w:val="none" w:sz="0" w:space="0" w:color="auto"/>
              </w:divBdr>
            </w:div>
            <w:div w:id="1675454809">
              <w:marLeft w:val="0"/>
              <w:marRight w:val="0"/>
              <w:marTop w:val="0"/>
              <w:marBottom w:val="0"/>
              <w:divBdr>
                <w:top w:val="none" w:sz="0" w:space="0" w:color="auto"/>
                <w:left w:val="none" w:sz="0" w:space="0" w:color="auto"/>
                <w:bottom w:val="none" w:sz="0" w:space="0" w:color="auto"/>
                <w:right w:val="none" w:sz="0" w:space="0" w:color="auto"/>
              </w:divBdr>
            </w:div>
            <w:div w:id="1956399700">
              <w:marLeft w:val="0"/>
              <w:marRight w:val="0"/>
              <w:marTop w:val="0"/>
              <w:marBottom w:val="0"/>
              <w:divBdr>
                <w:top w:val="none" w:sz="0" w:space="0" w:color="auto"/>
                <w:left w:val="none" w:sz="0" w:space="0" w:color="auto"/>
                <w:bottom w:val="none" w:sz="0" w:space="0" w:color="auto"/>
                <w:right w:val="none" w:sz="0" w:space="0" w:color="auto"/>
              </w:divBdr>
            </w:div>
          </w:divsChild>
        </w:div>
        <w:div w:id="832913008">
          <w:marLeft w:val="0"/>
          <w:marRight w:val="0"/>
          <w:marTop w:val="0"/>
          <w:marBottom w:val="0"/>
          <w:divBdr>
            <w:top w:val="none" w:sz="0" w:space="0" w:color="auto"/>
            <w:left w:val="none" w:sz="0" w:space="0" w:color="auto"/>
            <w:bottom w:val="none" w:sz="0" w:space="0" w:color="auto"/>
            <w:right w:val="none" w:sz="0" w:space="0" w:color="auto"/>
          </w:divBdr>
          <w:divsChild>
            <w:div w:id="1465734465">
              <w:marLeft w:val="0"/>
              <w:marRight w:val="0"/>
              <w:marTop w:val="30"/>
              <w:marBottom w:val="30"/>
              <w:divBdr>
                <w:top w:val="none" w:sz="0" w:space="0" w:color="auto"/>
                <w:left w:val="none" w:sz="0" w:space="0" w:color="auto"/>
                <w:bottom w:val="none" w:sz="0" w:space="0" w:color="auto"/>
                <w:right w:val="none" w:sz="0" w:space="0" w:color="auto"/>
              </w:divBdr>
              <w:divsChild>
                <w:div w:id="16543166">
                  <w:marLeft w:val="0"/>
                  <w:marRight w:val="0"/>
                  <w:marTop w:val="0"/>
                  <w:marBottom w:val="0"/>
                  <w:divBdr>
                    <w:top w:val="none" w:sz="0" w:space="0" w:color="auto"/>
                    <w:left w:val="none" w:sz="0" w:space="0" w:color="auto"/>
                    <w:bottom w:val="none" w:sz="0" w:space="0" w:color="auto"/>
                    <w:right w:val="none" w:sz="0" w:space="0" w:color="auto"/>
                  </w:divBdr>
                  <w:divsChild>
                    <w:div w:id="1464076899">
                      <w:marLeft w:val="0"/>
                      <w:marRight w:val="0"/>
                      <w:marTop w:val="0"/>
                      <w:marBottom w:val="0"/>
                      <w:divBdr>
                        <w:top w:val="none" w:sz="0" w:space="0" w:color="auto"/>
                        <w:left w:val="none" w:sz="0" w:space="0" w:color="auto"/>
                        <w:bottom w:val="none" w:sz="0" w:space="0" w:color="auto"/>
                        <w:right w:val="none" w:sz="0" w:space="0" w:color="auto"/>
                      </w:divBdr>
                    </w:div>
                  </w:divsChild>
                </w:div>
                <w:div w:id="134026314">
                  <w:marLeft w:val="0"/>
                  <w:marRight w:val="0"/>
                  <w:marTop w:val="0"/>
                  <w:marBottom w:val="0"/>
                  <w:divBdr>
                    <w:top w:val="none" w:sz="0" w:space="0" w:color="auto"/>
                    <w:left w:val="none" w:sz="0" w:space="0" w:color="auto"/>
                    <w:bottom w:val="none" w:sz="0" w:space="0" w:color="auto"/>
                    <w:right w:val="none" w:sz="0" w:space="0" w:color="auto"/>
                  </w:divBdr>
                  <w:divsChild>
                    <w:div w:id="1537235971">
                      <w:marLeft w:val="0"/>
                      <w:marRight w:val="0"/>
                      <w:marTop w:val="0"/>
                      <w:marBottom w:val="0"/>
                      <w:divBdr>
                        <w:top w:val="none" w:sz="0" w:space="0" w:color="auto"/>
                        <w:left w:val="none" w:sz="0" w:space="0" w:color="auto"/>
                        <w:bottom w:val="none" w:sz="0" w:space="0" w:color="auto"/>
                        <w:right w:val="none" w:sz="0" w:space="0" w:color="auto"/>
                      </w:divBdr>
                    </w:div>
                  </w:divsChild>
                </w:div>
                <w:div w:id="297297305">
                  <w:marLeft w:val="0"/>
                  <w:marRight w:val="0"/>
                  <w:marTop w:val="0"/>
                  <w:marBottom w:val="0"/>
                  <w:divBdr>
                    <w:top w:val="none" w:sz="0" w:space="0" w:color="auto"/>
                    <w:left w:val="none" w:sz="0" w:space="0" w:color="auto"/>
                    <w:bottom w:val="none" w:sz="0" w:space="0" w:color="auto"/>
                    <w:right w:val="none" w:sz="0" w:space="0" w:color="auto"/>
                  </w:divBdr>
                  <w:divsChild>
                    <w:div w:id="1244486069">
                      <w:marLeft w:val="0"/>
                      <w:marRight w:val="0"/>
                      <w:marTop w:val="0"/>
                      <w:marBottom w:val="0"/>
                      <w:divBdr>
                        <w:top w:val="none" w:sz="0" w:space="0" w:color="auto"/>
                        <w:left w:val="none" w:sz="0" w:space="0" w:color="auto"/>
                        <w:bottom w:val="none" w:sz="0" w:space="0" w:color="auto"/>
                        <w:right w:val="none" w:sz="0" w:space="0" w:color="auto"/>
                      </w:divBdr>
                    </w:div>
                  </w:divsChild>
                </w:div>
                <w:div w:id="349377144">
                  <w:marLeft w:val="0"/>
                  <w:marRight w:val="0"/>
                  <w:marTop w:val="0"/>
                  <w:marBottom w:val="0"/>
                  <w:divBdr>
                    <w:top w:val="none" w:sz="0" w:space="0" w:color="auto"/>
                    <w:left w:val="none" w:sz="0" w:space="0" w:color="auto"/>
                    <w:bottom w:val="none" w:sz="0" w:space="0" w:color="auto"/>
                    <w:right w:val="none" w:sz="0" w:space="0" w:color="auto"/>
                  </w:divBdr>
                  <w:divsChild>
                    <w:div w:id="216625828">
                      <w:marLeft w:val="0"/>
                      <w:marRight w:val="0"/>
                      <w:marTop w:val="0"/>
                      <w:marBottom w:val="0"/>
                      <w:divBdr>
                        <w:top w:val="none" w:sz="0" w:space="0" w:color="auto"/>
                        <w:left w:val="none" w:sz="0" w:space="0" w:color="auto"/>
                        <w:bottom w:val="none" w:sz="0" w:space="0" w:color="auto"/>
                        <w:right w:val="none" w:sz="0" w:space="0" w:color="auto"/>
                      </w:divBdr>
                    </w:div>
                  </w:divsChild>
                </w:div>
                <w:div w:id="448621758">
                  <w:marLeft w:val="0"/>
                  <w:marRight w:val="0"/>
                  <w:marTop w:val="0"/>
                  <w:marBottom w:val="0"/>
                  <w:divBdr>
                    <w:top w:val="none" w:sz="0" w:space="0" w:color="auto"/>
                    <w:left w:val="none" w:sz="0" w:space="0" w:color="auto"/>
                    <w:bottom w:val="none" w:sz="0" w:space="0" w:color="auto"/>
                    <w:right w:val="none" w:sz="0" w:space="0" w:color="auto"/>
                  </w:divBdr>
                  <w:divsChild>
                    <w:div w:id="1907571300">
                      <w:marLeft w:val="0"/>
                      <w:marRight w:val="0"/>
                      <w:marTop w:val="0"/>
                      <w:marBottom w:val="0"/>
                      <w:divBdr>
                        <w:top w:val="none" w:sz="0" w:space="0" w:color="auto"/>
                        <w:left w:val="none" w:sz="0" w:space="0" w:color="auto"/>
                        <w:bottom w:val="none" w:sz="0" w:space="0" w:color="auto"/>
                        <w:right w:val="none" w:sz="0" w:space="0" w:color="auto"/>
                      </w:divBdr>
                    </w:div>
                  </w:divsChild>
                </w:div>
                <w:div w:id="461733123">
                  <w:marLeft w:val="0"/>
                  <w:marRight w:val="0"/>
                  <w:marTop w:val="0"/>
                  <w:marBottom w:val="0"/>
                  <w:divBdr>
                    <w:top w:val="none" w:sz="0" w:space="0" w:color="auto"/>
                    <w:left w:val="none" w:sz="0" w:space="0" w:color="auto"/>
                    <w:bottom w:val="none" w:sz="0" w:space="0" w:color="auto"/>
                    <w:right w:val="none" w:sz="0" w:space="0" w:color="auto"/>
                  </w:divBdr>
                  <w:divsChild>
                    <w:div w:id="578756421">
                      <w:marLeft w:val="0"/>
                      <w:marRight w:val="0"/>
                      <w:marTop w:val="0"/>
                      <w:marBottom w:val="0"/>
                      <w:divBdr>
                        <w:top w:val="none" w:sz="0" w:space="0" w:color="auto"/>
                        <w:left w:val="none" w:sz="0" w:space="0" w:color="auto"/>
                        <w:bottom w:val="none" w:sz="0" w:space="0" w:color="auto"/>
                        <w:right w:val="none" w:sz="0" w:space="0" w:color="auto"/>
                      </w:divBdr>
                    </w:div>
                  </w:divsChild>
                </w:div>
                <w:div w:id="611860855">
                  <w:marLeft w:val="0"/>
                  <w:marRight w:val="0"/>
                  <w:marTop w:val="0"/>
                  <w:marBottom w:val="0"/>
                  <w:divBdr>
                    <w:top w:val="none" w:sz="0" w:space="0" w:color="auto"/>
                    <w:left w:val="none" w:sz="0" w:space="0" w:color="auto"/>
                    <w:bottom w:val="none" w:sz="0" w:space="0" w:color="auto"/>
                    <w:right w:val="none" w:sz="0" w:space="0" w:color="auto"/>
                  </w:divBdr>
                  <w:divsChild>
                    <w:div w:id="954094001">
                      <w:marLeft w:val="0"/>
                      <w:marRight w:val="0"/>
                      <w:marTop w:val="0"/>
                      <w:marBottom w:val="0"/>
                      <w:divBdr>
                        <w:top w:val="none" w:sz="0" w:space="0" w:color="auto"/>
                        <w:left w:val="none" w:sz="0" w:space="0" w:color="auto"/>
                        <w:bottom w:val="none" w:sz="0" w:space="0" w:color="auto"/>
                        <w:right w:val="none" w:sz="0" w:space="0" w:color="auto"/>
                      </w:divBdr>
                    </w:div>
                  </w:divsChild>
                </w:div>
                <w:div w:id="735015500">
                  <w:marLeft w:val="0"/>
                  <w:marRight w:val="0"/>
                  <w:marTop w:val="0"/>
                  <w:marBottom w:val="0"/>
                  <w:divBdr>
                    <w:top w:val="none" w:sz="0" w:space="0" w:color="auto"/>
                    <w:left w:val="none" w:sz="0" w:space="0" w:color="auto"/>
                    <w:bottom w:val="none" w:sz="0" w:space="0" w:color="auto"/>
                    <w:right w:val="none" w:sz="0" w:space="0" w:color="auto"/>
                  </w:divBdr>
                  <w:divsChild>
                    <w:div w:id="2060351607">
                      <w:marLeft w:val="0"/>
                      <w:marRight w:val="0"/>
                      <w:marTop w:val="0"/>
                      <w:marBottom w:val="0"/>
                      <w:divBdr>
                        <w:top w:val="none" w:sz="0" w:space="0" w:color="auto"/>
                        <w:left w:val="none" w:sz="0" w:space="0" w:color="auto"/>
                        <w:bottom w:val="none" w:sz="0" w:space="0" w:color="auto"/>
                        <w:right w:val="none" w:sz="0" w:space="0" w:color="auto"/>
                      </w:divBdr>
                    </w:div>
                  </w:divsChild>
                </w:div>
                <w:div w:id="891385462">
                  <w:marLeft w:val="0"/>
                  <w:marRight w:val="0"/>
                  <w:marTop w:val="0"/>
                  <w:marBottom w:val="0"/>
                  <w:divBdr>
                    <w:top w:val="none" w:sz="0" w:space="0" w:color="auto"/>
                    <w:left w:val="none" w:sz="0" w:space="0" w:color="auto"/>
                    <w:bottom w:val="none" w:sz="0" w:space="0" w:color="auto"/>
                    <w:right w:val="none" w:sz="0" w:space="0" w:color="auto"/>
                  </w:divBdr>
                  <w:divsChild>
                    <w:div w:id="1782608215">
                      <w:marLeft w:val="0"/>
                      <w:marRight w:val="0"/>
                      <w:marTop w:val="0"/>
                      <w:marBottom w:val="0"/>
                      <w:divBdr>
                        <w:top w:val="none" w:sz="0" w:space="0" w:color="auto"/>
                        <w:left w:val="none" w:sz="0" w:space="0" w:color="auto"/>
                        <w:bottom w:val="none" w:sz="0" w:space="0" w:color="auto"/>
                        <w:right w:val="none" w:sz="0" w:space="0" w:color="auto"/>
                      </w:divBdr>
                    </w:div>
                  </w:divsChild>
                </w:div>
                <w:div w:id="907574086">
                  <w:marLeft w:val="0"/>
                  <w:marRight w:val="0"/>
                  <w:marTop w:val="0"/>
                  <w:marBottom w:val="0"/>
                  <w:divBdr>
                    <w:top w:val="none" w:sz="0" w:space="0" w:color="auto"/>
                    <w:left w:val="none" w:sz="0" w:space="0" w:color="auto"/>
                    <w:bottom w:val="none" w:sz="0" w:space="0" w:color="auto"/>
                    <w:right w:val="none" w:sz="0" w:space="0" w:color="auto"/>
                  </w:divBdr>
                  <w:divsChild>
                    <w:div w:id="42950217">
                      <w:marLeft w:val="0"/>
                      <w:marRight w:val="0"/>
                      <w:marTop w:val="0"/>
                      <w:marBottom w:val="0"/>
                      <w:divBdr>
                        <w:top w:val="none" w:sz="0" w:space="0" w:color="auto"/>
                        <w:left w:val="none" w:sz="0" w:space="0" w:color="auto"/>
                        <w:bottom w:val="none" w:sz="0" w:space="0" w:color="auto"/>
                        <w:right w:val="none" w:sz="0" w:space="0" w:color="auto"/>
                      </w:divBdr>
                    </w:div>
                  </w:divsChild>
                </w:div>
                <w:div w:id="960498965">
                  <w:marLeft w:val="0"/>
                  <w:marRight w:val="0"/>
                  <w:marTop w:val="0"/>
                  <w:marBottom w:val="0"/>
                  <w:divBdr>
                    <w:top w:val="none" w:sz="0" w:space="0" w:color="auto"/>
                    <w:left w:val="none" w:sz="0" w:space="0" w:color="auto"/>
                    <w:bottom w:val="none" w:sz="0" w:space="0" w:color="auto"/>
                    <w:right w:val="none" w:sz="0" w:space="0" w:color="auto"/>
                  </w:divBdr>
                  <w:divsChild>
                    <w:div w:id="196623175">
                      <w:marLeft w:val="0"/>
                      <w:marRight w:val="0"/>
                      <w:marTop w:val="0"/>
                      <w:marBottom w:val="0"/>
                      <w:divBdr>
                        <w:top w:val="none" w:sz="0" w:space="0" w:color="auto"/>
                        <w:left w:val="none" w:sz="0" w:space="0" w:color="auto"/>
                        <w:bottom w:val="none" w:sz="0" w:space="0" w:color="auto"/>
                        <w:right w:val="none" w:sz="0" w:space="0" w:color="auto"/>
                      </w:divBdr>
                    </w:div>
                  </w:divsChild>
                </w:div>
                <w:div w:id="960768252">
                  <w:marLeft w:val="0"/>
                  <w:marRight w:val="0"/>
                  <w:marTop w:val="0"/>
                  <w:marBottom w:val="0"/>
                  <w:divBdr>
                    <w:top w:val="none" w:sz="0" w:space="0" w:color="auto"/>
                    <w:left w:val="none" w:sz="0" w:space="0" w:color="auto"/>
                    <w:bottom w:val="none" w:sz="0" w:space="0" w:color="auto"/>
                    <w:right w:val="none" w:sz="0" w:space="0" w:color="auto"/>
                  </w:divBdr>
                  <w:divsChild>
                    <w:div w:id="1066494451">
                      <w:marLeft w:val="0"/>
                      <w:marRight w:val="0"/>
                      <w:marTop w:val="0"/>
                      <w:marBottom w:val="0"/>
                      <w:divBdr>
                        <w:top w:val="none" w:sz="0" w:space="0" w:color="auto"/>
                        <w:left w:val="none" w:sz="0" w:space="0" w:color="auto"/>
                        <w:bottom w:val="none" w:sz="0" w:space="0" w:color="auto"/>
                        <w:right w:val="none" w:sz="0" w:space="0" w:color="auto"/>
                      </w:divBdr>
                    </w:div>
                  </w:divsChild>
                </w:div>
                <w:div w:id="1020856883">
                  <w:marLeft w:val="0"/>
                  <w:marRight w:val="0"/>
                  <w:marTop w:val="0"/>
                  <w:marBottom w:val="0"/>
                  <w:divBdr>
                    <w:top w:val="none" w:sz="0" w:space="0" w:color="auto"/>
                    <w:left w:val="none" w:sz="0" w:space="0" w:color="auto"/>
                    <w:bottom w:val="none" w:sz="0" w:space="0" w:color="auto"/>
                    <w:right w:val="none" w:sz="0" w:space="0" w:color="auto"/>
                  </w:divBdr>
                  <w:divsChild>
                    <w:div w:id="917635671">
                      <w:marLeft w:val="0"/>
                      <w:marRight w:val="0"/>
                      <w:marTop w:val="0"/>
                      <w:marBottom w:val="0"/>
                      <w:divBdr>
                        <w:top w:val="none" w:sz="0" w:space="0" w:color="auto"/>
                        <w:left w:val="none" w:sz="0" w:space="0" w:color="auto"/>
                        <w:bottom w:val="none" w:sz="0" w:space="0" w:color="auto"/>
                        <w:right w:val="none" w:sz="0" w:space="0" w:color="auto"/>
                      </w:divBdr>
                    </w:div>
                  </w:divsChild>
                </w:div>
                <w:div w:id="1126654186">
                  <w:marLeft w:val="0"/>
                  <w:marRight w:val="0"/>
                  <w:marTop w:val="0"/>
                  <w:marBottom w:val="0"/>
                  <w:divBdr>
                    <w:top w:val="none" w:sz="0" w:space="0" w:color="auto"/>
                    <w:left w:val="none" w:sz="0" w:space="0" w:color="auto"/>
                    <w:bottom w:val="none" w:sz="0" w:space="0" w:color="auto"/>
                    <w:right w:val="none" w:sz="0" w:space="0" w:color="auto"/>
                  </w:divBdr>
                  <w:divsChild>
                    <w:div w:id="289165199">
                      <w:marLeft w:val="0"/>
                      <w:marRight w:val="0"/>
                      <w:marTop w:val="0"/>
                      <w:marBottom w:val="0"/>
                      <w:divBdr>
                        <w:top w:val="none" w:sz="0" w:space="0" w:color="auto"/>
                        <w:left w:val="none" w:sz="0" w:space="0" w:color="auto"/>
                        <w:bottom w:val="none" w:sz="0" w:space="0" w:color="auto"/>
                        <w:right w:val="none" w:sz="0" w:space="0" w:color="auto"/>
                      </w:divBdr>
                    </w:div>
                  </w:divsChild>
                </w:div>
                <w:div w:id="1177698722">
                  <w:marLeft w:val="0"/>
                  <w:marRight w:val="0"/>
                  <w:marTop w:val="0"/>
                  <w:marBottom w:val="0"/>
                  <w:divBdr>
                    <w:top w:val="none" w:sz="0" w:space="0" w:color="auto"/>
                    <w:left w:val="none" w:sz="0" w:space="0" w:color="auto"/>
                    <w:bottom w:val="none" w:sz="0" w:space="0" w:color="auto"/>
                    <w:right w:val="none" w:sz="0" w:space="0" w:color="auto"/>
                  </w:divBdr>
                  <w:divsChild>
                    <w:div w:id="830562379">
                      <w:marLeft w:val="0"/>
                      <w:marRight w:val="0"/>
                      <w:marTop w:val="0"/>
                      <w:marBottom w:val="0"/>
                      <w:divBdr>
                        <w:top w:val="none" w:sz="0" w:space="0" w:color="auto"/>
                        <w:left w:val="none" w:sz="0" w:space="0" w:color="auto"/>
                        <w:bottom w:val="none" w:sz="0" w:space="0" w:color="auto"/>
                        <w:right w:val="none" w:sz="0" w:space="0" w:color="auto"/>
                      </w:divBdr>
                    </w:div>
                  </w:divsChild>
                </w:div>
                <w:div w:id="1224609116">
                  <w:marLeft w:val="0"/>
                  <w:marRight w:val="0"/>
                  <w:marTop w:val="0"/>
                  <w:marBottom w:val="0"/>
                  <w:divBdr>
                    <w:top w:val="none" w:sz="0" w:space="0" w:color="auto"/>
                    <w:left w:val="none" w:sz="0" w:space="0" w:color="auto"/>
                    <w:bottom w:val="none" w:sz="0" w:space="0" w:color="auto"/>
                    <w:right w:val="none" w:sz="0" w:space="0" w:color="auto"/>
                  </w:divBdr>
                  <w:divsChild>
                    <w:div w:id="1461462027">
                      <w:marLeft w:val="0"/>
                      <w:marRight w:val="0"/>
                      <w:marTop w:val="0"/>
                      <w:marBottom w:val="0"/>
                      <w:divBdr>
                        <w:top w:val="none" w:sz="0" w:space="0" w:color="auto"/>
                        <w:left w:val="none" w:sz="0" w:space="0" w:color="auto"/>
                        <w:bottom w:val="none" w:sz="0" w:space="0" w:color="auto"/>
                        <w:right w:val="none" w:sz="0" w:space="0" w:color="auto"/>
                      </w:divBdr>
                    </w:div>
                  </w:divsChild>
                </w:div>
                <w:div w:id="1234124510">
                  <w:marLeft w:val="0"/>
                  <w:marRight w:val="0"/>
                  <w:marTop w:val="0"/>
                  <w:marBottom w:val="0"/>
                  <w:divBdr>
                    <w:top w:val="none" w:sz="0" w:space="0" w:color="auto"/>
                    <w:left w:val="none" w:sz="0" w:space="0" w:color="auto"/>
                    <w:bottom w:val="none" w:sz="0" w:space="0" w:color="auto"/>
                    <w:right w:val="none" w:sz="0" w:space="0" w:color="auto"/>
                  </w:divBdr>
                  <w:divsChild>
                    <w:div w:id="1804421177">
                      <w:marLeft w:val="0"/>
                      <w:marRight w:val="0"/>
                      <w:marTop w:val="0"/>
                      <w:marBottom w:val="0"/>
                      <w:divBdr>
                        <w:top w:val="none" w:sz="0" w:space="0" w:color="auto"/>
                        <w:left w:val="none" w:sz="0" w:space="0" w:color="auto"/>
                        <w:bottom w:val="none" w:sz="0" w:space="0" w:color="auto"/>
                        <w:right w:val="none" w:sz="0" w:space="0" w:color="auto"/>
                      </w:divBdr>
                    </w:div>
                  </w:divsChild>
                </w:div>
                <w:div w:id="1398439058">
                  <w:marLeft w:val="0"/>
                  <w:marRight w:val="0"/>
                  <w:marTop w:val="0"/>
                  <w:marBottom w:val="0"/>
                  <w:divBdr>
                    <w:top w:val="none" w:sz="0" w:space="0" w:color="auto"/>
                    <w:left w:val="none" w:sz="0" w:space="0" w:color="auto"/>
                    <w:bottom w:val="none" w:sz="0" w:space="0" w:color="auto"/>
                    <w:right w:val="none" w:sz="0" w:space="0" w:color="auto"/>
                  </w:divBdr>
                  <w:divsChild>
                    <w:div w:id="1701852566">
                      <w:marLeft w:val="0"/>
                      <w:marRight w:val="0"/>
                      <w:marTop w:val="0"/>
                      <w:marBottom w:val="0"/>
                      <w:divBdr>
                        <w:top w:val="none" w:sz="0" w:space="0" w:color="auto"/>
                        <w:left w:val="none" w:sz="0" w:space="0" w:color="auto"/>
                        <w:bottom w:val="none" w:sz="0" w:space="0" w:color="auto"/>
                        <w:right w:val="none" w:sz="0" w:space="0" w:color="auto"/>
                      </w:divBdr>
                    </w:div>
                  </w:divsChild>
                </w:div>
                <w:div w:id="1401293131">
                  <w:marLeft w:val="0"/>
                  <w:marRight w:val="0"/>
                  <w:marTop w:val="0"/>
                  <w:marBottom w:val="0"/>
                  <w:divBdr>
                    <w:top w:val="none" w:sz="0" w:space="0" w:color="auto"/>
                    <w:left w:val="none" w:sz="0" w:space="0" w:color="auto"/>
                    <w:bottom w:val="none" w:sz="0" w:space="0" w:color="auto"/>
                    <w:right w:val="none" w:sz="0" w:space="0" w:color="auto"/>
                  </w:divBdr>
                  <w:divsChild>
                    <w:div w:id="552617477">
                      <w:marLeft w:val="0"/>
                      <w:marRight w:val="0"/>
                      <w:marTop w:val="0"/>
                      <w:marBottom w:val="0"/>
                      <w:divBdr>
                        <w:top w:val="none" w:sz="0" w:space="0" w:color="auto"/>
                        <w:left w:val="none" w:sz="0" w:space="0" w:color="auto"/>
                        <w:bottom w:val="none" w:sz="0" w:space="0" w:color="auto"/>
                        <w:right w:val="none" w:sz="0" w:space="0" w:color="auto"/>
                      </w:divBdr>
                    </w:div>
                  </w:divsChild>
                </w:div>
                <w:div w:id="1667174852">
                  <w:marLeft w:val="0"/>
                  <w:marRight w:val="0"/>
                  <w:marTop w:val="0"/>
                  <w:marBottom w:val="0"/>
                  <w:divBdr>
                    <w:top w:val="none" w:sz="0" w:space="0" w:color="auto"/>
                    <w:left w:val="none" w:sz="0" w:space="0" w:color="auto"/>
                    <w:bottom w:val="none" w:sz="0" w:space="0" w:color="auto"/>
                    <w:right w:val="none" w:sz="0" w:space="0" w:color="auto"/>
                  </w:divBdr>
                  <w:divsChild>
                    <w:div w:id="1760247208">
                      <w:marLeft w:val="0"/>
                      <w:marRight w:val="0"/>
                      <w:marTop w:val="0"/>
                      <w:marBottom w:val="0"/>
                      <w:divBdr>
                        <w:top w:val="none" w:sz="0" w:space="0" w:color="auto"/>
                        <w:left w:val="none" w:sz="0" w:space="0" w:color="auto"/>
                        <w:bottom w:val="none" w:sz="0" w:space="0" w:color="auto"/>
                        <w:right w:val="none" w:sz="0" w:space="0" w:color="auto"/>
                      </w:divBdr>
                    </w:div>
                  </w:divsChild>
                </w:div>
                <w:div w:id="1755276767">
                  <w:marLeft w:val="0"/>
                  <w:marRight w:val="0"/>
                  <w:marTop w:val="0"/>
                  <w:marBottom w:val="0"/>
                  <w:divBdr>
                    <w:top w:val="none" w:sz="0" w:space="0" w:color="auto"/>
                    <w:left w:val="none" w:sz="0" w:space="0" w:color="auto"/>
                    <w:bottom w:val="none" w:sz="0" w:space="0" w:color="auto"/>
                    <w:right w:val="none" w:sz="0" w:space="0" w:color="auto"/>
                  </w:divBdr>
                  <w:divsChild>
                    <w:div w:id="1615597502">
                      <w:marLeft w:val="0"/>
                      <w:marRight w:val="0"/>
                      <w:marTop w:val="0"/>
                      <w:marBottom w:val="0"/>
                      <w:divBdr>
                        <w:top w:val="none" w:sz="0" w:space="0" w:color="auto"/>
                        <w:left w:val="none" w:sz="0" w:space="0" w:color="auto"/>
                        <w:bottom w:val="none" w:sz="0" w:space="0" w:color="auto"/>
                        <w:right w:val="none" w:sz="0" w:space="0" w:color="auto"/>
                      </w:divBdr>
                    </w:div>
                  </w:divsChild>
                </w:div>
                <w:div w:id="1777671743">
                  <w:marLeft w:val="0"/>
                  <w:marRight w:val="0"/>
                  <w:marTop w:val="0"/>
                  <w:marBottom w:val="0"/>
                  <w:divBdr>
                    <w:top w:val="none" w:sz="0" w:space="0" w:color="auto"/>
                    <w:left w:val="none" w:sz="0" w:space="0" w:color="auto"/>
                    <w:bottom w:val="none" w:sz="0" w:space="0" w:color="auto"/>
                    <w:right w:val="none" w:sz="0" w:space="0" w:color="auto"/>
                  </w:divBdr>
                  <w:divsChild>
                    <w:div w:id="676151310">
                      <w:marLeft w:val="0"/>
                      <w:marRight w:val="0"/>
                      <w:marTop w:val="0"/>
                      <w:marBottom w:val="0"/>
                      <w:divBdr>
                        <w:top w:val="none" w:sz="0" w:space="0" w:color="auto"/>
                        <w:left w:val="none" w:sz="0" w:space="0" w:color="auto"/>
                        <w:bottom w:val="none" w:sz="0" w:space="0" w:color="auto"/>
                        <w:right w:val="none" w:sz="0" w:space="0" w:color="auto"/>
                      </w:divBdr>
                    </w:div>
                  </w:divsChild>
                </w:div>
                <w:div w:id="1987275078">
                  <w:marLeft w:val="0"/>
                  <w:marRight w:val="0"/>
                  <w:marTop w:val="0"/>
                  <w:marBottom w:val="0"/>
                  <w:divBdr>
                    <w:top w:val="none" w:sz="0" w:space="0" w:color="auto"/>
                    <w:left w:val="none" w:sz="0" w:space="0" w:color="auto"/>
                    <w:bottom w:val="none" w:sz="0" w:space="0" w:color="auto"/>
                    <w:right w:val="none" w:sz="0" w:space="0" w:color="auto"/>
                  </w:divBdr>
                  <w:divsChild>
                    <w:div w:id="357462961">
                      <w:marLeft w:val="0"/>
                      <w:marRight w:val="0"/>
                      <w:marTop w:val="0"/>
                      <w:marBottom w:val="0"/>
                      <w:divBdr>
                        <w:top w:val="none" w:sz="0" w:space="0" w:color="auto"/>
                        <w:left w:val="none" w:sz="0" w:space="0" w:color="auto"/>
                        <w:bottom w:val="none" w:sz="0" w:space="0" w:color="auto"/>
                        <w:right w:val="none" w:sz="0" w:space="0" w:color="auto"/>
                      </w:divBdr>
                    </w:div>
                  </w:divsChild>
                </w:div>
                <w:div w:id="2053339277">
                  <w:marLeft w:val="0"/>
                  <w:marRight w:val="0"/>
                  <w:marTop w:val="0"/>
                  <w:marBottom w:val="0"/>
                  <w:divBdr>
                    <w:top w:val="none" w:sz="0" w:space="0" w:color="auto"/>
                    <w:left w:val="none" w:sz="0" w:space="0" w:color="auto"/>
                    <w:bottom w:val="none" w:sz="0" w:space="0" w:color="auto"/>
                    <w:right w:val="none" w:sz="0" w:space="0" w:color="auto"/>
                  </w:divBdr>
                  <w:divsChild>
                    <w:div w:id="464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72056">
      <w:bodyDiv w:val="1"/>
      <w:marLeft w:val="0"/>
      <w:marRight w:val="0"/>
      <w:marTop w:val="0"/>
      <w:marBottom w:val="0"/>
      <w:divBdr>
        <w:top w:val="none" w:sz="0" w:space="0" w:color="auto"/>
        <w:left w:val="none" w:sz="0" w:space="0" w:color="auto"/>
        <w:bottom w:val="none" w:sz="0" w:space="0" w:color="auto"/>
        <w:right w:val="none" w:sz="0" w:space="0" w:color="auto"/>
      </w:divBdr>
      <w:divsChild>
        <w:div w:id="2077974961">
          <w:marLeft w:val="720"/>
          <w:marRight w:val="0"/>
          <w:marTop w:val="0"/>
          <w:marBottom w:val="60"/>
          <w:divBdr>
            <w:top w:val="none" w:sz="0" w:space="0" w:color="auto"/>
            <w:left w:val="none" w:sz="0" w:space="0" w:color="auto"/>
            <w:bottom w:val="none" w:sz="0" w:space="0" w:color="auto"/>
            <w:right w:val="none" w:sz="0" w:space="0" w:color="auto"/>
          </w:divBdr>
        </w:div>
      </w:divsChild>
    </w:div>
    <w:div w:id="1530682742">
      <w:bodyDiv w:val="1"/>
      <w:marLeft w:val="0"/>
      <w:marRight w:val="0"/>
      <w:marTop w:val="0"/>
      <w:marBottom w:val="0"/>
      <w:divBdr>
        <w:top w:val="none" w:sz="0" w:space="0" w:color="auto"/>
        <w:left w:val="none" w:sz="0" w:space="0" w:color="auto"/>
        <w:bottom w:val="none" w:sz="0" w:space="0" w:color="auto"/>
        <w:right w:val="none" w:sz="0" w:space="0" w:color="auto"/>
      </w:divBdr>
    </w:div>
    <w:div w:id="1573540618">
      <w:bodyDiv w:val="1"/>
      <w:marLeft w:val="0"/>
      <w:marRight w:val="0"/>
      <w:marTop w:val="0"/>
      <w:marBottom w:val="0"/>
      <w:divBdr>
        <w:top w:val="none" w:sz="0" w:space="0" w:color="auto"/>
        <w:left w:val="none" w:sz="0" w:space="0" w:color="auto"/>
        <w:bottom w:val="none" w:sz="0" w:space="0" w:color="auto"/>
        <w:right w:val="none" w:sz="0" w:space="0" w:color="auto"/>
      </w:divBdr>
    </w:div>
    <w:div w:id="1801337219">
      <w:bodyDiv w:val="1"/>
      <w:marLeft w:val="0"/>
      <w:marRight w:val="0"/>
      <w:marTop w:val="0"/>
      <w:marBottom w:val="0"/>
      <w:divBdr>
        <w:top w:val="none" w:sz="0" w:space="0" w:color="auto"/>
        <w:left w:val="none" w:sz="0" w:space="0" w:color="auto"/>
        <w:bottom w:val="none" w:sz="0" w:space="0" w:color="auto"/>
        <w:right w:val="none" w:sz="0" w:space="0" w:color="auto"/>
      </w:divBdr>
      <w:divsChild>
        <w:div w:id="44841879">
          <w:marLeft w:val="0"/>
          <w:marRight w:val="0"/>
          <w:marTop w:val="0"/>
          <w:marBottom w:val="0"/>
          <w:divBdr>
            <w:top w:val="none" w:sz="0" w:space="0" w:color="auto"/>
            <w:left w:val="none" w:sz="0" w:space="0" w:color="auto"/>
            <w:bottom w:val="none" w:sz="0" w:space="0" w:color="auto"/>
            <w:right w:val="none" w:sz="0" w:space="0" w:color="auto"/>
          </w:divBdr>
          <w:divsChild>
            <w:div w:id="157772532">
              <w:marLeft w:val="0"/>
              <w:marRight w:val="0"/>
              <w:marTop w:val="0"/>
              <w:marBottom w:val="0"/>
              <w:divBdr>
                <w:top w:val="none" w:sz="0" w:space="0" w:color="auto"/>
                <w:left w:val="none" w:sz="0" w:space="0" w:color="auto"/>
                <w:bottom w:val="none" w:sz="0" w:space="0" w:color="auto"/>
                <w:right w:val="none" w:sz="0" w:space="0" w:color="auto"/>
              </w:divBdr>
            </w:div>
            <w:div w:id="158889878">
              <w:marLeft w:val="0"/>
              <w:marRight w:val="0"/>
              <w:marTop w:val="0"/>
              <w:marBottom w:val="0"/>
              <w:divBdr>
                <w:top w:val="none" w:sz="0" w:space="0" w:color="auto"/>
                <w:left w:val="none" w:sz="0" w:space="0" w:color="auto"/>
                <w:bottom w:val="none" w:sz="0" w:space="0" w:color="auto"/>
                <w:right w:val="none" w:sz="0" w:space="0" w:color="auto"/>
              </w:divBdr>
            </w:div>
            <w:div w:id="185294911">
              <w:marLeft w:val="0"/>
              <w:marRight w:val="0"/>
              <w:marTop w:val="0"/>
              <w:marBottom w:val="0"/>
              <w:divBdr>
                <w:top w:val="none" w:sz="0" w:space="0" w:color="auto"/>
                <w:left w:val="none" w:sz="0" w:space="0" w:color="auto"/>
                <w:bottom w:val="none" w:sz="0" w:space="0" w:color="auto"/>
                <w:right w:val="none" w:sz="0" w:space="0" w:color="auto"/>
              </w:divBdr>
            </w:div>
            <w:div w:id="194773402">
              <w:marLeft w:val="0"/>
              <w:marRight w:val="0"/>
              <w:marTop w:val="0"/>
              <w:marBottom w:val="0"/>
              <w:divBdr>
                <w:top w:val="none" w:sz="0" w:space="0" w:color="auto"/>
                <w:left w:val="none" w:sz="0" w:space="0" w:color="auto"/>
                <w:bottom w:val="none" w:sz="0" w:space="0" w:color="auto"/>
                <w:right w:val="none" w:sz="0" w:space="0" w:color="auto"/>
              </w:divBdr>
            </w:div>
            <w:div w:id="667944378">
              <w:marLeft w:val="0"/>
              <w:marRight w:val="0"/>
              <w:marTop w:val="0"/>
              <w:marBottom w:val="0"/>
              <w:divBdr>
                <w:top w:val="none" w:sz="0" w:space="0" w:color="auto"/>
                <w:left w:val="none" w:sz="0" w:space="0" w:color="auto"/>
                <w:bottom w:val="none" w:sz="0" w:space="0" w:color="auto"/>
                <w:right w:val="none" w:sz="0" w:space="0" w:color="auto"/>
              </w:divBdr>
            </w:div>
            <w:div w:id="1079408308">
              <w:marLeft w:val="0"/>
              <w:marRight w:val="0"/>
              <w:marTop w:val="0"/>
              <w:marBottom w:val="0"/>
              <w:divBdr>
                <w:top w:val="none" w:sz="0" w:space="0" w:color="auto"/>
                <w:left w:val="none" w:sz="0" w:space="0" w:color="auto"/>
                <w:bottom w:val="none" w:sz="0" w:space="0" w:color="auto"/>
                <w:right w:val="none" w:sz="0" w:space="0" w:color="auto"/>
              </w:divBdr>
            </w:div>
            <w:div w:id="1236472664">
              <w:marLeft w:val="0"/>
              <w:marRight w:val="0"/>
              <w:marTop w:val="0"/>
              <w:marBottom w:val="0"/>
              <w:divBdr>
                <w:top w:val="none" w:sz="0" w:space="0" w:color="auto"/>
                <w:left w:val="none" w:sz="0" w:space="0" w:color="auto"/>
                <w:bottom w:val="none" w:sz="0" w:space="0" w:color="auto"/>
                <w:right w:val="none" w:sz="0" w:space="0" w:color="auto"/>
              </w:divBdr>
            </w:div>
            <w:div w:id="1464345756">
              <w:marLeft w:val="0"/>
              <w:marRight w:val="0"/>
              <w:marTop w:val="0"/>
              <w:marBottom w:val="0"/>
              <w:divBdr>
                <w:top w:val="none" w:sz="0" w:space="0" w:color="auto"/>
                <w:left w:val="none" w:sz="0" w:space="0" w:color="auto"/>
                <w:bottom w:val="none" w:sz="0" w:space="0" w:color="auto"/>
                <w:right w:val="none" w:sz="0" w:space="0" w:color="auto"/>
              </w:divBdr>
            </w:div>
            <w:div w:id="1665477457">
              <w:marLeft w:val="0"/>
              <w:marRight w:val="0"/>
              <w:marTop w:val="0"/>
              <w:marBottom w:val="0"/>
              <w:divBdr>
                <w:top w:val="none" w:sz="0" w:space="0" w:color="auto"/>
                <w:left w:val="none" w:sz="0" w:space="0" w:color="auto"/>
                <w:bottom w:val="none" w:sz="0" w:space="0" w:color="auto"/>
                <w:right w:val="none" w:sz="0" w:space="0" w:color="auto"/>
              </w:divBdr>
            </w:div>
            <w:div w:id="1820684766">
              <w:marLeft w:val="0"/>
              <w:marRight w:val="0"/>
              <w:marTop w:val="0"/>
              <w:marBottom w:val="0"/>
              <w:divBdr>
                <w:top w:val="none" w:sz="0" w:space="0" w:color="auto"/>
                <w:left w:val="none" w:sz="0" w:space="0" w:color="auto"/>
                <w:bottom w:val="none" w:sz="0" w:space="0" w:color="auto"/>
                <w:right w:val="none" w:sz="0" w:space="0" w:color="auto"/>
              </w:divBdr>
            </w:div>
            <w:div w:id="1832334053">
              <w:marLeft w:val="0"/>
              <w:marRight w:val="0"/>
              <w:marTop w:val="0"/>
              <w:marBottom w:val="0"/>
              <w:divBdr>
                <w:top w:val="none" w:sz="0" w:space="0" w:color="auto"/>
                <w:left w:val="none" w:sz="0" w:space="0" w:color="auto"/>
                <w:bottom w:val="none" w:sz="0" w:space="0" w:color="auto"/>
                <w:right w:val="none" w:sz="0" w:space="0" w:color="auto"/>
              </w:divBdr>
            </w:div>
            <w:div w:id="1840149088">
              <w:marLeft w:val="0"/>
              <w:marRight w:val="0"/>
              <w:marTop w:val="0"/>
              <w:marBottom w:val="0"/>
              <w:divBdr>
                <w:top w:val="none" w:sz="0" w:space="0" w:color="auto"/>
                <w:left w:val="none" w:sz="0" w:space="0" w:color="auto"/>
                <w:bottom w:val="none" w:sz="0" w:space="0" w:color="auto"/>
                <w:right w:val="none" w:sz="0" w:space="0" w:color="auto"/>
              </w:divBdr>
            </w:div>
            <w:div w:id="2016876354">
              <w:marLeft w:val="0"/>
              <w:marRight w:val="0"/>
              <w:marTop w:val="0"/>
              <w:marBottom w:val="0"/>
              <w:divBdr>
                <w:top w:val="none" w:sz="0" w:space="0" w:color="auto"/>
                <w:left w:val="none" w:sz="0" w:space="0" w:color="auto"/>
                <w:bottom w:val="none" w:sz="0" w:space="0" w:color="auto"/>
                <w:right w:val="none" w:sz="0" w:space="0" w:color="auto"/>
              </w:divBdr>
            </w:div>
          </w:divsChild>
        </w:div>
        <w:div w:id="2109502665">
          <w:marLeft w:val="0"/>
          <w:marRight w:val="0"/>
          <w:marTop w:val="0"/>
          <w:marBottom w:val="0"/>
          <w:divBdr>
            <w:top w:val="none" w:sz="0" w:space="0" w:color="auto"/>
            <w:left w:val="none" w:sz="0" w:space="0" w:color="auto"/>
            <w:bottom w:val="none" w:sz="0" w:space="0" w:color="auto"/>
            <w:right w:val="none" w:sz="0" w:space="0" w:color="auto"/>
          </w:divBdr>
          <w:divsChild>
            <w:div w:id="1975676699">
              <w:marLeft w:val="0"/>
              <w:marRight w:val="0"/>
              <w:marTop w:val="30"/>
              <w:marBottom w:val="30"/>
              <w:divBdr>
                <w:top w:val="none" w:sz="0" w:space="0" w:color="auto"/>
                <w:left w:val="none" w:sz="0" w:space="0" w:color="auto"/>
                <w:bottom w:val="none" w:sz="0" w:space="0" w:color="auto"/>
                <w:right w:val="none" w:sz="0" w:space="0" w:color="auto"/>
              </w:divBdr>
              <w:divsChild>
                <w:div w:id="22555310">
                  <w:marLeft w:val="0"/>
                  <w:marRight w:val="0"/>
                  <w:marTop w:val="0"/>
                  <w:marBottom w:val="0"/>
                  <w:divBdr>
                    <w:top w:val="none" w:sz="0" w:space="0" w:color="auto"/>
                    <w:left w:val="none" w:sz="0" w:space="0" w:color="auto"/>
                    <w:bottom w:val="none" w:sz="0" w:space="0" w:color="auto"/>
                    <w:right w:val="none" w:sz="0" w:space="0" w:color="auto"/>
                  </w:divBdr>
                  <w:divsChild>
                    <w:div w:id="1662389389">
                      <w:marLeft w:val="0"/>
                      <w:marRight w:val="0"/>
                      <w:marTop w:val="0"/>
                      <w:marBottom w:val="0"/>
                      <w:divBdr>
                        <w:top w:val="none" w:sz="0" w:space="0" w:color="auto"/>
                        <w:left w:val="none" w:sz="0" w:space="0" w:color="auto"/>
                        <w:bottom w:val="none" w:sz="0" w:space="0" w:color="auto"/>
                        <w:right w:val="none" w:sz="0" w:space="0" w:color="auto"/>
                      </w:divBdr>
                    </w:div>
                  </w:divsChild>
                </w:div>
                <w:div w:id="70738639">
                  <w:marLeft w:val="0"/>
                  <w:marRight w:val="0"/>
                  <w:marTop w:val="0"/>
                  <w:marBottom w:val="0"/>
                  <w:divBdr>
                    <w:top w:val="none" w:sz="0" w:space="0" w:color="auto"/>
                    <w:left w:val="none" w:sz="0" w:space="0" w:color="auto"/>
                    <w:bottom w:val="none" w:sz="0" w:space="0" w:color="auto"/>
                    <w:right w:val="none" w:sz="0" w:space="0" w:color="auto"/>
                  </w:divBdr>
                  <w:divsChild>
                    <w:div w:id="1409578713">
                      <w:marLeft w:val="0"/>
                      <w:marRight w:val="0"/>
                      <w:marTop w:val="0"/>
                      <w:marBottom w:val="0"/>
                      <w:divBdr>
                        <w:top w:val="none" w:sz="0" w:space="0" w:color="auto"/>
                        <w:left w:val="none" w:sz="0" w:space="0" w:color="auto"/>
                        <w:bottom w:val="none" w:sz="0" w:space="0" w:color="auto"/>
                        <w:right w:val="none" w:sz="0" w:space="0" w:color="auto"/>
                      </w:divBdr>
                    </w:div>
                  </w:divsChild>
                </w:div>
                <w:div w:id="157499283">
                  <w:marLeft w:val="0"/>
                  <w:marRight w:val="0"/>
                  <w:marTop w:val="0"/>
                  <w:marBottom w:val="0"/>
                  <w:divBdr>
                    <w:top w:val="none" w:sz="0" w:space="0" w:color="auto"/>
                    <w:left w:val="none" w:sz="0" w:space="0" w:color="auto"/>
                    <w:bottom w:val="none" w:sz="0" w:space="0" w:color="auto"/>
                    <w:right w:val="none" w:sz="0" w:space="0" w:color="auto"/>
                  </w:divBdr>
                  <w:divsChild>
                    <w:div w:id="1717271974">
                      <w:marLeft w:val="0"/>
                      <w:marRight w:val="0"/>
                      <w:marTop w:val="0"/>
                      <w:marBottom w:val="0"/>
                      <w:divBdr>
                        <w:top w:val="none" w:sz="0" w:space="0" w:color="auto"/>
                        <w:left w:val="none" w:sz="0" w:space="0" w:color="auto"/>
                        <w:bottom w:val="none" w:sz="0" w:space="0" w:color="auto"/>
                        <w:right w:val="none" w:sz="0" w:space="0" w:color="auto"/>
                      </w:divBdr>
                    </w:div>
                  </w:divsChild>
                </w:div>
                <w:div w:id="176777255">
                  <w:marLeft w:val="0"/>
                  <w:marRight w:val="0"/>
                  <w:marTop w:val="0"/>
                  <w:marBottom w:val="0"/>
                  <w:divBdr>
                    <w:top w:val="none" w:sz="0" w:space="0" w:color="auto"/>
                    <w:left w:val="none" w:sz="0" w:space="0" w:color="auto"/>
                    <w:bottom w:val="none" w:sz="0" w:space="0" w:color="auto"/>
                    <w:right w:val="none" w:sz="0" w:space="0" w:color="auto"/>
                  </w:divBdr>
                  <w:divsChild>
                    <w:div w:id="958880197">
                      <w:marLeft w:val="0"/>
                      <w:marRight w:val="0"/>
                      <w:marTop w:val="0"/>
                      <w:marBottom w:val="0"/>
                      <w:divBdr>
                        <w:top w:val="none" w:sz="0" w:space="0" w:color="auto"/>
                        <w:left w:val="none" w:sz="0" w:space="0" w:color="auto"/>
                        <w:bottom w:val="none" w:sz="0" w:space="0" w:color="auto"/>
                        <w:right w:val="none" w:sz="0" w:space="0" w:color="auto"/>
                      </w:divBdr>
                    </w:div>
                  </w:divsChild>
                </w:div>
                <w:div w:id="207375794">
                  <w:marLeft w:val="0"/>
                  <w:marRight w:val="0"/>
                  <w:marTop w:val="0"/>
                  <w:marBottom w:val="0"/>
                  <w:divBdr>
                    <w:top w:val="none" w:sz="0" w:space="0" w:color="auto"/>
                    <w:left w:val="none" w:sz="0" w:space="0" w:color="auto"/>
                    <w:bottom w:val="none" w:sz="0" w:space="0" w:color="auto"/>
                    <w:right w:val="none" w:sz="0" w:space="0" w:color="auto"/>
                  </w:divBdr>
                  <w:divsChild>
                    <w:div w:id="888683081">
                      <w:marLeft w:val="0"/>
                      <w:marRight w:val="0"/>
                      <w:marTop w:val="0"/>
                      <w:marBottom w:val="0"/>
                      <w:divBdr>
                        <w:top w:val="none" w:sz="0" w:space="0" w:color="auto"/>
                        <w:left w:val="none" w:sz="0" w:space="0" w:color="auto"/>
                        <w:bottom w:val="none" w:sz="0" w:space="0" w:color="auto"/>
                        <w:right w:val="none" w:sz="0" w:space="0" w:color="auto"/>
                      </w:divBdr>
                    </w:div>
                  </w:divsChild>
                </w:div>
                <w:div w:id="352607909">
                  <w:marLeft w:val="0"/>
                  <w:marRight w:val="0"/>
                  <w:marTop w:val="0"/>
                  <w:marBottom w:val="0"/>
                  <w:divBdr>
                    <w:top w:val="none" w:sz="0" w:space="0" w:color="auto"/>
                    <w:left w:val="none" w:sz="0" w:space="0" w:color="auto"/>
                    <w:bottom w:val="none" w:sz="0" w:space="0" w:color="auto"/>
                    <w:right w:val="none" w:sz="0" w:space="0" w:color="auto"/>
                  </w:divBdr>
                  <w:divsChild>
                    <w:div w:id="1499926896">
                      <w:marLeft w:val="0"/>
                      <w:marRight w:val="0"/>
                      <w:marTop w:val="0"/>
                      <w:marBottom w:val="0"/>
                      <w:divBdr>
                        <w:top w:val="none" w:sz="0" w:space="0" w:color="auto"/>
                        <w:left w:val="none" w:sz="0" w:space="0" w:color="auto"/>
                        <w:bottom w:val="none" w:sz="0" w:space="0" w:color="auto"/>
                        <w:right w:val="none" w:sz="0" w:space="0" w:color="auto"/>
                      </w:divBdr>
                    </w:div>
                  </w:divsChild>
                </w:div>
                <w:div w:id="375591329">
                  <w:marLeft w:val="0"/>
                  <w:marRight w:val="0"/>
                  <w:marTop w:val="0"/>
                  <w:marBottom w:val="0"/>
                  <w:divBdr>
                    <w:top w:val="none" w:sz="0" w:space="0" w:color="auto"/>
                    <w:left w:val="none" w:sz="0" w:space="0" w:color="auto"/>
                    <w:bottom w:val="none" w:sz="0" w:space="0" w:color="auto"/>
                    <w:right w:val="none" w:sz="0" w:space="0" w:color="auto"/>
                  </w:divBdr>
                  <w:divsChild>
                    <w:div w:id="894896229">
                      <w:marLeft w:val="0"/>
                      <w:marRight w:val="0"/>
                      <w:marTop w:val="0"/>
                      <w:marBottom w:val="0"/>
                      <w:divBdr>
                        <w:top w:val="none" w:sz="0" w:space="0" w:color="auto"/>
                        <w:left w:val="none" w:sz="0" w:space="0" w:color="auto"/>
                        <w:bottom w:val="none" w:sz="0" w:space="0" w:color="auto"/>
                        <w:right w:val="none" w:sz="0" w:space="0" w:color="auto"/>
                      </w:divBdr>
                    </w:div>
                  </w:divsChild>
                </w:div>
                <w:div w:id="640962190">
                  <w:marLeft w:val="0"/>
                  <w:marRight w:val="0"/>
                  <w:marTop w:val="0"/>
                  <w:marBottom w:val="0"/>
                  <w:divBdr>
                    <w:top w:val="none" w:sz="0" w:space="0" w:color="auto"/>
                    <w:left w:val="none" w:sz="0" w:space="0" w:color="auto"/>
                    <w:bottom w:val="none" w:sz="0" w:space="0" w:color="auto"/>
                    <w:right w:val="none" w:sz="0" w:space="0" w:color="auto"/>
                  </w:divBdr>
                  <w:divsChild>
                    <w:div w:id="1550535583">
                      <w:marLeft w:val="0"/>
                      <w:marRight w:val="0"/>
                      <w:marTop w:val="0"/>
                      <w:marBottom w:val="0"/>
                      <w:divBdr>
                        <w:top w:val="none" w:sz="0" w:space="0" w:color="auto"/>
                        <w:left w:val="none" w:sz="0" w:space="0" w:color="auto"/>
                        <w:bottom w:val="none" w:sz="0" w:space="0" w:color="auto"/>
                        <w:right w:val="none" w:sz="0" w:space="0" w:color="auto"/>
                      </w:divBdr>
                    </w:div>
                  </w:divsChild>
                </w:div>
                <w:div w:id="725760551">
                  <w:marLeft w:val="0"/>
                  <w:marRight w:val="0"/>
                  <w:marTop w:val="0"/>
                  <w:marBottom w:val="0"/>
                  <w:divBdr>
                    <w:top w:val="none" w:sz="0" w:space="0" w:color="auto"/>
                    <w:left w:val="none" w:sz="0" w:space="0" w:color="auto"/>
                    <w:bottom w:val="none" w:sz="0" w:space="0" w:color="auto"/>
                    <w:right w:val="none" w:sz="0" w:space="0" w:color="auto"/>
                  </w:divBdr>
                  <w:divsChild>
                    <w:div w:id="1674257008">
                      <w:marLeft w:val="0"/>
                      <w:marRight w:val="0"/>
                      <w:marTop w:val="0"/>
                      <w:marBottom w:val="0"/>
                      <w:divBdr>
                        <w:top w:val="none" w:sz="0" w:space="0" w:color="auto"/>
                        <w:left w:val="none" w:sz="0" w:space="0" w:color="auto"/>
                        <w:bottom w:val="none" w:sz="0" w:space="0" w:color="auto"/>
                        <w:right w:val="none" w:sz="0" w:space="0" w:color="auto"/>
                      </w:divBdr>
                    </w:div>
                  </w:divsChild>
                </w:div>
                <w:div w:id="837502031">
                  <w:marLeft w:val="0"/>
                  <w:marRight w:val="0"/>
                  <w:marTop w:val="0"/>
                  <w:marBottom w:val="0"/>
                  <w:divBdr>
                    <w:top w:val="none" w:sz="0" w:space="0" w:color="auto"/>
                    <w:left w:val="none" w:sz="0" w:space="0" w:color="auto"/>
                    <w:bottom w:val="none" w:sz="0" w:space="0" w:color="auto"/>
                    <w:right w:val="none" w:sz="0" w:space="0" w:color="auto"/>
                  </w:divBdr>
                  <w:divsChild>
                    <w:div w:id="1271428836">
                      <w:marLeft w:val="0"/>
                      <w:marRight w:val="0"/>
                      <w:marTop w:val="0"/>
                      <w:marBottom w:val="0"/>
                      <w:divBdr>
                        <w:top w:val="none" w:sz="0" w:space="0" w:color="auto"/>
                        <w:left w:val="none" w:sz="0" w:space="0" w:color="auto"/>
                        <w:bottom w:val="none" w:sz="0" w:space="0" w:color="auto"/>
                        <w:right w:val="none" w:sz="0" w:space="0" w:color="auto"/>
                      </w:divBdr>
                    </w:div>
                  </w:divsChild>
                </w:div>
                <w:div w:id="921064900">
                  <w:marLeft w:val="0"/>
                  <w:marRight w:val="0"/>
                  <w:marTop w:val="0"/>
                  <w:marBottom w:val="0"/>
                  <w:divBdr>
                    <w:top w:val="none" w:sz="0" w:space="0" w:color="auto"/>
                    <w:left w:val="none" w:sz="0" w:space="0" w:color="auto"/>
                    <w:bottom w:val="none" w:sz="0" w:space="0" w:color="auto"/>
                    <w:right w:val="none" w:sz="0" w:space="0" w:color="auto"/>
                  </w:divBdr>
                  <w:divsChild>
                    <w:div w:id="988368372">
                      <w:marLeft w:val="0"/>
                      <w:marRight w:val="0"/>
                      <w:marTop w:val="0"/>
                      <w:marBottom w:val="0"/>
                      <w:divBdr>
                        <w:top w:val="none" w:sz="0" w:space="0" w:color="auto"/>
                        <w:left w:val="none" w:sz="0" w:space="0" w:color="auto"/>
                        <w:bottom w:val="none" w:sz="0" w:space="0" w:color="auto"/>
                        <w:right w:val="none" w:sz="0" w:space="0" w:color="auto"/>
                      </w:divBdr>
                    </w:div>
                  </w:divsChild>
                </w:div>
                <w:div w:id="1002700949">
                  <w:marLeft w:val="0"/>
                  <w:marRight w:val="0"/>
                  <w:marTop w:val="0"/>
                  <w:marBottom w:val="0"/>
                  <w:divBdr>
                    <w:top w:val="none" w:sz="0" w:space="0" w:color="auto"/>
                    <w:left w:val="none" w:sz="0" w:space="0" w:color="auto"/>
                    <w:bottom w:val="none" w:sz="0" w:space="0" w:color="auto"/>
                    <w:right w:val="none" w:sz="0" w:space="0" w:color="auto"/>
                  </w:divBdr>
                  <w:divsChild>
                    <w:div w:id="576940791">
                      <w:marLeft w:val="0"/>
                      <w:marRight w:val="0"/>
                      <w:marTop w:val="0"/>
                      <w:marBottom w:val="0"/>
                      <w:divBdr>
                        <w:top w:val="none" w:sz="0" w:space="0" w:color="auto"/>
                        <w:left w:val="none" w:sz="0" w:space="0" w:color="auto"/>
                        <w:bottom w:val="none" w:sz="0" w:space="0" w:color="auto"/>
                        <w:right w:val="none" w:sz="0" w:space="0" w:color="auto"/>
                      </w:divBdr>
                    </w:div>
                  </w:divsChild>
                </w:div>
                <w:div w:id="1152454285">
                  <w:marLeft w:val="0"/>
                  <w:marRight w:val="0"/>
                  <w:marTop w:val="0"/>
                  <w:marBottom w:val="0"/>
                  <w:divBdr>
                    <w:top w:val="none" w:sz="0" w:space="0" w:color="auto"/>
                    <w:left w:val="none" w:sz="0" w:space="0" w:color="auto"/>
                    <w:bottom w:val="none" w:sz="0" w:space="0" w:color="auto"/>
                    <w:right w:val="none" w:sz="0" w:space="0" w:color="auto"/>
                  </w:divBdr>
                  <w:divsChild>
                    <w:div w:id="1455905430">
                      <w:marLeft w:val="0"/>
                      <w:marRight w:val="0"/>
                      <w:marTop w:val="0"/>
                      <w:marBottom w:val="0"/>
                      <w:divBdr>
                        <w:top w:val="none" w:sz="0" w:space="0" w:color="auto"/>
                        <w:left w:val="none" w:sz="0" w:space="0" w:color="auto"/>
                        <w:bottom w:val="none" w:sz="0" w:space="0" w:color="auto"/>
                        <w:right w:val="none" w:sz="0" w:space="0" w:color="auto"/>
                      </w:divBdr>
                    </w:div>
                  </w:divsChild>
                </w:div>
                <w:div w:id="1227956921">
                  <w:marLeft w:val="0"/>
                  <w:marRight w:val="0"/>
                  <w:marTop w:val="0"/>
                  <w:marBottom w:val="0"/>
                  <w:divBdr>
                    <w:top w:val="none" w:sz="0" w:space="0" w:color="auto"/>
                    <w:left w:val="none" w:sz="0" w:space="0" w:color="auto"/>
                    <w:bottom w:val="none" w:sz="0" w:space="0" w:color="auto"/>
                    <w:right w:val="none" w:sz="0" w:space="0" w:color="auto"/>
                  </w:divBdr>
                  <w:divsChild>
                    <w:div w:id="1632248443">
                      <w:marLeft w:val="0"/>
                      <w:marRight w:val="0"/>
                      <w:marTop w:val="0"/>
                      <w:marBottom w:val="0"/>
                      <w:divBdr>
                        <w:top w:val="none" w:sz="0" w:space="0" w:color="auto"/>
                        <w:left w:val="none" w:sz="0" w:space="0" w:color="auto"/>
                        <w:bottom w:val="none" w:sz="0" w:space="0" w:color="auto"/>
                        <w:right w:val="none" w:sz="0" w:space="0" w:color="auto"/>
                      </w:divBdr>
                    </w:div>
                  </w:divsChild>
                </w:div>
                <w:div w:id="1612663827">
                  <w:marLeft w:val="0"/>
                  <w:marRight w:val="0"/>
                  <w:marTop w:val="0"/>
                  <w:marBottom w:val="0"/>
                  <w:divBdr>
                    <w:top w:val="none" w:sz="0" w:space="0" w:color="auto"/>
                    <w:left w:val="none" w:sz="0" w:space="0" w:color="auto"/>
                    <w:bottom w:val="none" w:sz="0" w:space="0" w:color="auto"/>
                    <w:right w:val="none" w:sz="0" w:space="0" w:color="auto"/>
                  </w:divBdr>
                  <w:divsChild>
                    <w:div w:id="268589018">
                      <w:marLeft w:val="0"/>
                      <w:marRight w:val="0"/>
                      <w:marTop w:val="0"/>
                      <w:marBottom w:val="0"/>
                      <w:divBdr>
                        <w:top w:val="none" w:sz="0" w:space="0" w:color="auto"/>
                        <w:left w:val="none" w:sz="0" w:space="0" w:color="auto"/>
                        <w:bottom w:val="none" w:sz="0" w:space="0" w:color="auto"/>
                        <w:right w:val="none" w:sz="0" w:space="0" w:color="auto"/>
                      </w:divBdr>
                    </w:div>
                  </w:divsChild>
                </w:div>
                <w:div w:id="1658535351">
                  <w:marLeft w:val="0"/>
                  <w:marRight w:val="0"/>
                  <w:marTop w:val="0"/>
                  <w:marBottom w:val="0"/>
                  <w:divBdr>
                    <w:top w:val="none" w:sz="0" w:space="0" w:color="auto"/>
                    <w:left w:val="none" w:sz="0" w:space="0" w:color="auto"/>
                    <w:bottom w:val="none" w:sz="0" w:space="0" w:color="auto"/>
                    <w:right w:val="none" w:sz="0" w:space="0" w:color="auto"/>
                  </w:divBdr>
                  <w:divsChild>
                    <w:div w:id="2050448516">
                      <w:marLeft w:val="0"/>
                      <w:marRight w:val="0"/>
                      <w:marTop w:val="0"/>
                      <w:marBottom w:val="0"/>
                      <w:divBdr>
                        <w:top w:val="none" w:sz="0" w:space="0" w:color="auto"/>
                        <w:left w:val="none" w:sz="0" w:space="0" w:color="auto"/>
                        <w:bottom w:val="none" w:sz="0" w:space="0" w:color="auto"/>
                        <w:right w:val="none" w:sz="0" w:space="0" w:color="auto"/>
                      </w:divBdr>
                    </w:div>
                  </w:divsChild>
                </w:div>
                <w:div w:id="1677489592">
                  <w:marLeft w:val="0"/>
                  <w:marRight w:val="0"/>
                  <w:marTop w:val="0"/>
                  <w:marBottom w:val="0"/>
                  <w:divBdr>
                    <w:top w:val="none" w:sz="0" w:space="0" w:color="auto"/>
                    <w:left w:val="none" w:sz="0" w:space="0" w:color="auto"/>
                    <w:bottom w:val="none" w:sz="0" w:space="0" w:color="auto"/>
                    <w:right w:val="none" w:sz="0" w:space="0" w:color="auto"/>
                  </w:divBdr>
                  <w:divsChild>
                    <w:div w:id="764182062">
                      <w:marLeft w:val="0"/>
                      <w:marRight w:val="0"/>
                      <w:marTop w:val="0"/>
                      <w:marBottom w:val="0"/>
                      <w:divBdr>
                        <w:top w:val="none" w:sz="0" w:space="0" w:color="auto"/>
                        <w:left w:val="none" w:sz="0" w:space="0" w:color="auto"/>
                        <w:bottom w:val="none" w:sz="0" w:space="0" w:color="auto"/>
                        <w:right w:val="none" w:sz="0" w:space="0" w:color="auto"/>
                      </w:divBdr>
                    </w:div>
                  </w:divsChild>
                </w:div>
                <w:div w:id="1691953141">
                  <w:marLeft w:val="0"/>
                  <w:marRight w:val="0"/>
                  <w:marTop w:val="0"/>
                  <w:marBottom w:val="0"/>
                  <w:divBdr>
                    <w:top w:val="none" w:sz="0" w:space="0" w:color="auto"/>
                    <w:left w:val="none" w:sz="0" w:space="0" w:color="auto"/>
                    <w:bottom w:val="none" w:sz="0" w:space="0" w:color="auto"/>
                    <w:right w:val="none" w:sz="0" w:space="0" w:color="auto"/>
                  </w:divBdr>
                  <w:divsChild>
                    <w:div w:id="1398700907">
                      <w:marLeft w:val="0"/>
                      <w:marRight w:val="0"/>
                      <w:marTop w:val="0"/>
                      <w:marBottom w:val="0"/>
                      <w:divBdr>
                        <w:top w:val="none" w:sz="0" w:space="0" w:color="auto"/>
                        <w:left w:val="none" w:sz="0" w:space="0" w:color="auto"/>
                        <w:bottom w:val="none" w:sz="0" w:space="0" w:color="auto"/>
                        <w:right w:val="none" w:sz="0" w:space="0" w:color="auto"/>
                      </w:divBdr>
                    </w:div>
                  </w:divsChild>
                </w:div>
                <w:div w:id="1772047133">
                  <w:marLeft w:val="0"/>
                  <w:marRight w:val="0"/>
                  <w:marTop w:val="0"/>
                  <w:marBottom w:val="0"/>
                  <w:divBdr>
                    <w:top w:val="none" w:sz="0" w:space="0" w:color="auto"/>
                    <w:left w:val="none" w:sz="0" w:space="0" w:color="auto"/>
                    <w:bottom w:val="none" w:sz="0" w:space="0" w:color="auto"/>
                    <w:right w:val="none" w:sz="0" w:space="0" w:color="auto"/>
                  </w:divBdr>
                  <w:divsChild>
                    <w:div w:id="1211379464">
                      <w:marLeft w:val="0"/>
                      <w:marRight w:val="0"/>
                      <w:marTop w:val="0"/>
                      <w:marBottom w:val="0"/>
                      <w:divBdr>
                        <w:top w:val="none" w:sz="0" w:space="0" w:color="auto"/>
                        <w:left w:val="none" w:sz="0" w:space="0" w:color="auto"/>
                        <w:bottom w:val="none" w:sz="0" w:space="0" w:color="auto"/>
                        <w:right w:val="none" w:sz="0" w:space="0" w:color="auto"/>
                      </w:divBdr>
                    </w:div>
                  </w:divsChild>
                </w:div>
                <w:div w:id="1873226828">
                  <w:marLeft w:val="0"/>
                  <w:marRight w:val="0"/>
                  <w:marTop w:val="0"/>
                  <w:marBottom w:val="0"/>
                  <w:divBdr>
                    <w:top w:val="none" w:sz="0" w:space="0" w:color="auto"/>
                    <w:left w:val="none" w:sz="0" w:space="0" w:color="auto"/>
                    <w:bottom w:val="none" w:sz="0" w:space="0" w:color="auto"/>
                    <w:right w:val="none" w:sz="0" w:space="0" w:color="auto"/>
                  </w:divBdr>
                  <w:divsChild>
                    <w:div w:id="457264757">
                      <w:marLeft w:val="0"/>
                      <w:marRight w:val="0"/>
                      <w:marTop w:val="0"/>
                      <w:marBottom w:val="0"/>
                      <w:divBdr>
                        <w:top w:val="none" w:sz="0" w:space="0" w:color="auto"/>
                        <w:left w:val="none" w:sz="0" w:space="0" w:color="auto"/>
                        <w:bottom w:val="none" w:sz="0" w:space="0" w:color="auto"/>
                        <w:right w:val="none" w:sz="0" w:space="0" w:color="auto"/>
                      </w:divBdr>
                    </w:div>
                  </w:divsChild>
                </w:div>
                <w:div w:id="1917133218">
                  <w:marLeft w:val="0"/>
                  <w:marRight w:val="0"/>
                  <w:marTop w:val="0"/>
                  <w:marBottom w:val="0"/>
                  <w:divBdr>
                    <w:top w:val="none" w:sz="0" w:space="0" w:color="auto"/>
                    <w:left w:val="none" w:sz="0" w:space="0" w:color="auto"/>
                    <w:bottom w:val="none" w:sz="0" w:space="0" w:color="auto"/>
                    <w:right w:val="none" w:sz="0" w:space="0" w:color="auto"/>
                  </w:divBdr>
                  <w:divsChild>
                    <w:div w:id="924076510">
                      <w:marLeft w:val="0"/>
                      <w:marRight w:val="0"/>
                      <w:marTop w:val="0"/>
                      <w:marBottom w:val="0"/>
                      <w:divBdr>
                        <w:top w:val="none" w:sz="0" w:space="0" w:color="auto"/>
                        <w:left w:val="none" w:sz="0" w:space="0" w:color="auto"/>
                        <w:bottom w:val="none" w:sz="0" w:space="0" w:color="auto"/>
                        <w:right w:val="none" w:sz="0" w:space="0" w:color="auto"/>
                      </w:divBdr>
                    </w:div>
                  </w:divsChild>
                </w:div>
                <w:div w:id="1988852646">
                  <w:marLeft w:val="0"/>
                  <w:marRight w:val="0"/>
                  <w:marTop w:val="0"/>
                  <w:marBottom w:val="0"/>
                  <w:divBdr>
                    <w:top w:val="none" w:sz="0" w:space="0" w:color="auto"/>
                    <w:left w:val="none" w:sz="0" w:space="0" w:color="auto"/>
                    <w:bottom w:val="none" w:sz="0" w:space="0" w:color="auto"/>
                    <w:right w:val="none" w:sz="0" w:space="0" w:color="auto"/>
                  </w:divBdr>
                  <w:divsChild>
                    <w:div w:id="661662556">
                      <w:marLeft w:val="0"/>
                      <w:marRight w:val="0"/>
                      <w:marTop w:val="0"/>
                      <w:marBottom w:val="0"/>
                      <w:divBdr>
                        <w:top w:val="none" w:sz="0" w:space="0" w:color="auto"/>
                        <w:left w:val="none" w:sz="0" w:space="0" w:color="auto"/>
                        <w:bottom w:val="none" w:sz="0" w:space="0" w:color="auto"/>
                        <w:right w:val="none" w:sz="0" w:space="0" w:color="auto"/>
                      </w:divBdr>
                    </w:div>
                  </w:divsChild>
                </w:div>
                <w:div w:id="2002587227">
                  <w:marLeft w:val="0"/>
                  <w:marRight w:val="0"/>
                  <w:marTop w:val="0"/>
                  <w:marBottom w:val="0"/>
                  <w:divBdr>
                    <w:top w:val="none" w:sz="0" w:space="0" w:color="auto"/>
                    <w:left w:val="none" w:sz="0" w:space="0" w:color="auto"/>
                    <w:bottom w:val="none" w:sz="0" w:space="0" w:color="auto"/>
                    <w:right w:val="none" w:sz="0" w:space="0" w:color="auto"/>
                  </w:divBdr>
                  <w:divsChild>
                    <w:div w:id="388698063">
                      <w:marLeft w:val="0"/>
                      <w:marRight w:val="0"/>
                      <w:marTop w:val="0"/>
                      <w:marBottom w:val="0"/>
                      <w:divBdr>
                        <w:top w:val="none" w:sz="0" w:space="0" w:color="auto"/>
                        <w:left w:val="none" w:sz="0" w:space="0" w:color="auto"/>
                        <w:bottom w:val="none" w:sz="0" w:space="0" w:color="auto"/>
                        <w:right w:val="none" w:sz="0" w:space="0" w:color="auto"/>
                      </w:divBdr>
                    </w:div>
                  </w:divsChild>
                </w:div>
                <w:div w:id="2099251214">
                  <w:marLeft w:val="0"/>
                  <w:marRight w:val="0"/>
                  <w:marTop w:val="0"/>
                  <w:marBottom w:val="0"/>
                  <w:divBdr>
                    <w:top w:val="none" w:sz="0" w:space="0" w:color="auto"/>
                    <w:left w:val="none" w:sz="0" w:space="0" w:color="auto"/>
                    <w:bottom w:val="none" w:sz="0" w:space="0" w:color="auto"/>
                    <w:right w:val="none" w:sz="0" w:space="0" w:color="auto"/>
                  </w:divBdr>
                  <w:divsChild>
                    <w:div w:id="4803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64571">
      <w:bodyDiv w:val="1"/>
      <w:marLeft w:val="0"/>
      <w:marRight w:val="0"/>
      <w:marTop w:val="0"/>
      <w:marBottom w:val="0"/>
      <w:divBdr>
        <w:top w:val="none" w:sz="0" w:space="0" w:color="auto"/>
        <w:left w:val="none" w:sz="0" w:space="0" w:color="auto"/>
        <w:bottom w:val="none" w:sz="0" w:space="0" w:color="auto"/>
        <w:right w:val="none" w:sz="0" w:space="0" w:color="auto"/>
      </w:divBdr>
    </w:div>
    <w:div w:id="2023242283">
      <w:bodyDiv w:val="1"/>
      <w:marLeft w:val="0"/>
      <w:marRight w:val="0"/>
      <w:marTop w:val="0"/>
      <w:marBottom w:val="0"/>
      <w:divBdr>
        <w:top w:val="none" w:sz="0" w:space="0" w:color="auto"/>
        <w:left w:val="none" w:sz="0" w:space="0" w:color="auto"/>
        <w:bottom w:val="none" w:sz="0" w:space="0" w:color="auto"/>
        <w:right w:val="none" w:sz="0" w:space="0" w:color="auto"/>
      </w:divBdr>
    </w:div>
    <w:div w:id="2106487624">
      <w:bodyDiv w:val="1"/>
      <w:marLeft w:val="0"/>
      <w:marRight w:val="0"/>
      <w:marTop w:val="0"/>
      <w:marBottom w:val="0"/>
      <w:divBdr>
        <w:top w:val="none" w:sz="0" w:space="0" w:color="auto"/>
        <w:left w:val="none" w:sz="0" w:space="0" w:color="auto"/>
        <w:bottom w:val="none" w:sz="0" w:space="0" w:color="auto"/>
        <w:right w:val="none" w:sz="0" w:space="0" w:color="auto"/>
      </w:divBdr>
      <w:divsChild>
        <w:div w:id="1120958452">
          <w:marLeft w:val="720"/>
          <w:marRight w:val="0"/>
          <w:marTop w:val="0"/>
          <w:marBottom w:val="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rcgis.metc.state.mn.us/portal/apps/experiencebuilder/experience/?id=03cdb8e6a8e74c6eb530965b35208e76&amp;page=Overvie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magine2050.metrocouncil.org/reference-materials/regional-vision-values-and-goa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rome-extension/efaidnbmnnnibpcajpcglclefindmkaj/https:/metrocouncil.org/Planning/Imagine-2050/Policy-Plan-Index/Imagine-2050-Accessible-PDFs/2050-Vision,-Values,-Goals.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f0ffc36-a9af-4332-beee-56f6503c83c2"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6" ma:contentTypeDescription="Create a new document." ma:contentTypeScope="" ma:versionID="30547f5979b6e0c38ef4b608186acb63">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aa6cd1615e3a0200d66f2786edbf7b59"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7FB40-D500-4BB2-87C9-E5D17E532810}">
  <ds:schemaRefs>
    <ds:schemaRef ds:uri="Microsoft.SharePoint.Taxonomy.ContentTypeSync"/>
  </ds:schemaRefs>
</ds:datastoreItem>
</file>

<file path=customXml/itemProps2.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3.xml><?xml version="1.0" encoding="utf-8"?>
<ds:datastoreItem xmlns:ds="http://schemas.openxmlformats.org/officeDocument/2006/customXml" ds:itemID="{58E7DCFC-E140-4210-996F-A44DA2734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5.xml><?xml version="1.0" encoding="utf-8"?>
<ds:datastoreItem xmlns:ds="http://schemas.openxmlformats.org/officeDocument/2006/customXml" ds:itemID="{9A560BEB-5FC1-483B-9DA4-35E7A22EE4E4}">
  <ds:schemaRefs>
    <ds:schemaRef ds:uri="http://schemas.microsoft.com/sharepoint/v3/contenttype/forms"/>
  </ds:schemaRefs>
</ds:datastoreItem>
</file>

<file path=docMetadata/LabelInfo.xml><?xml version="1.0" encoding="utf-8"?>
<clbl:labelList xmlns:clbl="http://schemas.microsoft.com/office/2020/mipLabelMetadata">
  <clbl:label id="{7807bec5-4b94-4f58-bee6-32d57889cd34}" enabled="0" method="" siteId="{7807bec5-4b94-4f58-bee6-32d57889cd34}"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1667</Words>
  <Characters>10570</Characters>
  <Application>Microsoft Office Word</Application>
  <DocSecurity>0</DocSecurity>
  <Lines>340</Lines>
  <Paragraphs>128</Paragraphs>
  <ScaleCrop>false</ScaleCrop>
  <Company>METROPOLITAN COUNCIL</Company>
  <LinksUpToDate>false</LinksUpToDate>
  <CharactersWithSpaces>12109</CharactersWithSpaces>
  <SharedDoc>false</SharedDoc>
  <HLinks>
    <vt:vector size="18" baseType="variant">
      <vt:variant>
        <vt:i4>2293872</vt:i4>
      </vt:variant>
      <vt:variant>
        <vt:i4>6</vt:i4>
      </vt:variant>
      <vt:variant>
        <vt:i4>0</vt:i4>
      </vt:variant>
      <vt:variant>
        <vt:i4>5</vt:i4>
      </vt:variant>
      <vt:variant>
        <vt:lpwstr>https://chrome-extension//efaidnbmnnnibpcajpcglclefindmkaj/https:/metrocouncil.org/Planning/Imagine-2050/Policy-Plan-Index/Imagine-2050-Accessible-PDFs/2050-Vision,-Values,-Goals.aspx</vt:lpwstr>
      </vt:variant>
      <vt:variant>
        <vt:lpwstr/>
      </vt:variant>
      <vt:variant>
        <vt:i4>3735662</vt:i4>
      </vt:variant>
      <vt:variant>
        <vt:i4>3</vt:i4>
      </vt:variant>
      <vt:variant>
        <vt:i4>0</vt:i4>
      </vt:variant>
      <vt:variant>
        <vt:i4>5</vt:i4>
      </vt:variant>
      <vt:variant>
        <vt:lpwstr>https://metrocouncil.org/Transportation/Goals/Healthy-and-Equitable-Communities/Equity-Evaluation.aspx</vt:lpwstr>
      </vt:variant>
      <vt:variant>
        <vt:lpwstr/>
      </vt:variant>
      <vt:variant>
        <vt:i4>5308432</vt:i4>
      </vt:variant>
      <vt:variant>
        <vt:i4>0</vt:i4>
      </vt:variant>
      <vt:variant>
        <vt:i4>0</vt:i4>
      </vt:variant>
      <vt:variant>
        <vt:i4>5</vt:i4>
      </vt:variant>
      <vt:variant>
        <vt:lpwstr>https://metrocouncil.org/Planning/Imagine-2050/Policy-Plan-Index/Imagine-2050-Accessible-PDFs/2050-Vision,-Values,-Goals.aspx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Maaske, Sara</dc:creator>
  <cp:keywords/>
  <cp:lastModifiedBy>Brandt-Sargent, Bethany</cp:lastModifiedBy>
  <cp:revision>25</cp:revision>
  <cp:lastPrinted>2025-12-12T19:15:00Z</cp:lastPrinted>
  <dcterms:created xsi:type="dcterms:W3CDTF">2026-03-02T21:10:00Z</dcterms:created>
  <dcterms:modified xsi:type="dcterms:W3CDTF">2026-04-22T13:32:00Z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GrammarlyDocumentId">
    <vt:lpwstr>0efcafec-e1ee-4010-a5a1-148996687faf</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