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99C63" w14:textId="7C83A3DE" w:rsidR="00FA3381" w:rsidRPr="005237D2" w:rsidRDefault="000F7A03" w:rsidP="000F7A03">
      <w:pPr>
        <w:pStyle w:val="ReportTitle"/>
        <w:ind w:left="-270"/>
        <w:rPr>
          <w:szCs w:val="40"/>
        </w:rPr>
      </w:pPr>
      <w:r>
        <w:t xml:space="preserve">environmental justice </w:t>
      </w:r>
      <w:r w:rsidR="00FB5E52">
        <w:br/>
      </w:r>
      <w:r>
        <w:t>policy recommendations</w:t>
      </w:r>
      <w:r w:rsidR="00C12D5B">
        <w:br/>
      </w:r>
      <w:r>
        <w:t>from community leaders</w:t>
      </w:r>
    </w:p>
    <w:p w14:paraId="5661264E" w14:textId="77777777" w:rsidR="002003D7" w:rsidRDefault="000466EC" w:rsidP="008062B2">
      <w:pPr>
        <w:rPr>
          <w:color w:val="003F82"/>
          <w:sz w:val="44"/>
          <w:szCs w:val="44"/>
        </w:rPr>
      </w:pPr>
      <w:r w:rsidRPr="005237D2">
        <w:rPr>
          <w:noProof/>
        </w:rPr>
        <w:drawing>
          <wp:anchor distT="0" distB="0" distL="114300" distR="114300" simplePos="0" relativeHeight="251658245" behindDoc="0" locked="0" layoutInCell="1" allowOverlap="1" wp14:anchorId="2A365DE8" wp14:editId="244F5074">
            <wp:simplePos x="0" y="0"/>
            <wp:positionH relativeFrom="column">
              <wp:posOffset>-1162050</wp:posOffset>
            </wp:positionH>
            <wp:positionV relativeFrom="paragraph">
              <wp:posOffset>843915</wp:posOffset>
            </wp:positionV>
            <wp:extent cx="8331200" cy="6104466"/>
            <wp:effectExtent l="0" t="0" r="0" b="0"/>
            <wp:wrapNone/>
            <wp:docPr id="19" name="Picture 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0"/>
                        </a:ext>
                      </a:extLst>
                    </pic:cNvPr>
                    <pic:cNvPicPr>
                      <a:picLocks/>
                    </pic:cNvPicPr>
                  </pic:nvPicPr>
                  <pic:blipFill>
                    <a:blip r:embed="rId11"/>
                    <a:srcRect l="11474" r="11474"/>
                    <a:stretch>
                      <a:fillRect/>
                    </a:stretch>
                  </pic:blipFill>
                  <pic:spPr bwMode="auto">
                    <a:xfrm>
                      <a:off x="0" y="0"/>
                      <a:ext cx="8331200" cy="6104466"/>
                    </a:xfrm>
                    <a:prstGeom prst="rect">
                      <a:avLst/>
                    </a:prstGeom>
                    <a:noFill/>
                    <a:ln>
                      <a:noFill/>
                    </a:ln>
                    <a:extLst>
                      <a:ext uri="{53640926-AAD7-44D8-BBD7-CCE9431645EC}">
                        <a14:shadowObscured xmlns:a14="http://schemas.microsoft.com/office/drawing/2010/main"/>
                      </a:ext>
                      <a:ext uri="{53640926-AAD7-44d8-BBD7-CCE9431645EC}">
                        <a14:shadowObscured xmlns:adec="http://schemas.microsoft.com/office/drawing/2017/decorative"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8062B2">
        <w:rPr>
          <w:noProof/>
        </w:rPr>
        <w:drawing>
          <wp:anchor distT="0" distB="0" distL="114300" distR="114300" simplePos="0" relativeHeight="251658241" behindDoc="0" locked="0" layoutInCell="1" allowOverlap="1" wp14:anchorId="36DC456D" wp14:editId="3B603C2B">
            <wp:simplePos x="0" y="0"/>
            <wp:positionH relativeFrom="column">
              <wp:posOffset>2942590</wp:posOffset>
            </wp:positionH>
            <wp:positionV relativeFrom="paragraph">
              <wp:posOffset>7439872</wp:posOffset>
            </wp:positionV>
            <wp:extent cx="3606165" cy="862965"/>
            <wp:effectExtent l="0" t="0" r="635" b="635"/>
            <wp:wrapNone/>
            <wp:docPr id="1279557653" name="Picture 6" descr="Imagine 2050, the region's plan for an equitable and resilient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7653" name="Picture 6" descr="Imagine 2050, the region's plan for an equitable and resilient future"/>
                    <pic:cNvPicPr/>
                  </pic:nvPicPr>
                  <pic:blipFill>
                    <a:blip r:embed="rId12"/>
                    <a:stretch>
                      <a:fillRect/>
                    </a:stretch>
                  </pic:blipFill>
                  <pic:spPr>
                    <a:xfrm>
                      <a:off x="0" y="0"/>
                      <a:ext cx="3606165" cy="862965"/>
                    </a:xfrm>
                    <a:prstGeom prst="rect">
                      <a:avLst/>
                    </a:prstGeom>
                  </pic:spPr>
                </pic:pic>
              </a:graphicData>
            </a:graphic>
            <wp14:sizeRelH relativeFrom="page">
              <wp14:pctWidth>0</wp14:pctWidth>
            </wp14:sizeRelH>
            <wp14:sizeRelV relativeFrom="page">
              <wp14:pctHeight>0</wp14:pctHeight>
            </wp14:sizeRelV>
          </wp:anchor>
        </w:drawing>
      </w:r>
      <w:r w:rsidR="008062B2" w:rsidRPr="005237D2">
        <w:rPr>
          <w:noProof/>
        </w:rPr>
        <w:drawing>
          <wp:anchor distT="0" distB="0" distL="114300" distR="114300" simplePos="0" relativeHeight="251658240" behindDoc="0" locked="0" layoutInCell="1" allowOverlap="1" wp14:anchorId="75F118BB" wp14:editId="3D4EB957">
            <wp:simplePos x="0" y="0"/>
            <wp:positionH relativeFrom="column">
              <wp:posOffset>-1120140</wp:posOffset>
            </wp:positionH>
            <wp:positionV relativeFrom="paragraph">
              <wp:posOffset>5564505</wp:posOffset>
            </wp:positionV>
            <wp:extent cx="9201785" cy="1384300"/>
            <wp:effectExtent l="0" t="0" r="571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rotWithShape="1">
                    <a:blip r:embed="rId13"/>
                    <a:srcRect b="45584"/>
                    <a:stretch/>
                  </pic:blipFill>
                  <pic:spPr bwMode="auto">
                    <a:xfrm>
                      <a:off x="0" y="0"/>
                      <a:ext cx="9201785" cy="138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3D7">
        <w:rPr>
          <w:color w:val="003F82"/>
          <w:sz w:val="44"/>
          <w:szCs w:val="44"/>
        </w:rPr>
        <w:br w:type="page"/>
      </w:r>
    </w:p>
    <w:p w14:paraId="68075BD8" w14:textId="77777777" w:rsidR="00431EDA" w:rsidRPr="00C0567C" w:rsidRDefault="00431EDA" w:rsidP="00431EDA">
      <w:pPr>
        <w:spacing w:after="0" w:line="360" w:lineRule="auto"/>
        <w:jc w:val="center"/>
        <w:rPr>
          <w:b/>
          <w:bCs/>
          <w:color w:val="003F82"/>
          <w:sz w:val="52"/>
          <w:szCs w:val="52"/>
        </w:rPr>
      </w:pPr>
      <w:r w:rsidRPr="00C0567C">
        <w:rPr>
          <w:b/>
          <w:bCs/>
          <w:color w:val="003F82"/>
          <w:sz w:val="52"/>
          <w:szCs w:val="52"/>
        </w:rPr>
        <w:lastRenderedPageBreak/>
        <w:t>Regional vision</w:t>
      </w:r>
    </w:p>
    <w:p w14:paraId="7D5B61AE" w14:textId="77777777" w:rsidR="00EE1742" w:rsidRDefault="00AB5848" w:rsidP="00F43B47">
      <w:pPr>
        <w:spacing w:after="0" w:line="360" w:lineRule="auto"/>
        <w:jc w:val="center"/>
        <w:rPr>
          <w:color w:val="003F82"/>
          <w:sz w:val="44"/>
          <w:szCs w:val="44"/>
        </w:rPr>
      </w:pPr>
      <w:r w:rsidRPr="00AB5848">
        <w:rPr>
          <w:color w:val="003F82"/>
          <w:sz w:val="44"/>
          <w:szCs w:val="44"/>
        </w:rPr>
        <w:t xml:space="preserve">A prosperous, equitable, and resilient region </w:t>
      </w:r>
      <w:r>
        <w:rPr>
          <w:color w:val="003F82"/>
          <w:sz w:val="44"/>
          <w:szCs w:val="44"/>
        </w:rPr>
        <w:br/>
      </w:r>
      <w:r w:rsidRPr="00AB5848">
        <w:rPr>
          <w:color w:val="003F82"/>
          <w:sz w:val="44"/>
          <w:szCs w:val="44"/>
        </w:rPr>
        <w:t xml:space="preserve">with abundant opportunities for all to </w:t>
      </w:r>
      <w:r w:rsidR="00863468">
        <w:rPr>
          <w:color w:val="003F82"/>
          <w:sz w:val="44"/>
          <w:szCs w:val="44"/>
        </w:rPr>
        <w:br/>
      </w:r>
      <w:r w:rsidRPr="00AB5848">
        <w:rPr>
          <w:color w:val="003F82"/>
          <w:sz w:val="44"/>
          <w:szCs w:val="44"/>
        </w:rPr>
        <w:t>live, work, play, and thrive.</w:t>
      </w:r>
    </w:p>
    <w:p w14:paraId="35BF45D9" w14:textId="77777777" w:rsidR="00512480" w:rsidRDefault="00B63182" w:rsidP="00F43B47">
      <w:pPr>
        <w:pStyle w:val="Heading1"/>
      </w:pPr>
      <w:r>
        <w:br/>
      </w:r>
      <w:r w:rsidR="00F43B47">
        <w:br/>
      </w:r>
      <w:r w:rsidR="00512480" w:rsidRPr="00512480">
        <w:t xml:space="preserve">Regional </w:t>
      </w:r>
      <w:r w:rsidR="00512480">
        <w:t>core values</w:t>
      </w:r>
    </w:p>
    <w:p w14:paraId="05E77691" w14:textId="77777777" w:rsidR="00512480" w:rsidRPr="00F43B47" w:rsidRDefault="00512480" w:rsidP="00F43B47">
      <w:pPr>
        <w:pStyle w:val="Heading2"/>
      </w:pPr>
      <w:proofErr w:type="gramStart"/>
      <w:r w:rsidRPr="00F43B47">
        <w:t>Equity  |</w:t>
      </w:r>
      <w:proofErr w:type="gramEnd"/>
      <w:r w:rsidRPr="00F43B47">
        <w:t xml:space="preserve">  Leadership  |  Accountability  |  Stewardship</w:t>
      </w:r>
    </w:p>
    <w:p w14:paraId="1BBC5F43" w14:textId="77777777" w:rsidR="00512480" w:rsidRDefault="00512480" w:rsidP="00512480">
      <w:pPr>
        <w:pStyle w:val="Heading2"/>
      </w:pPr>
    </w:p>
    <w:p w14:paraId="249F44DD" w14:textId="77777777" w:rsidR="00512480" w:rsidRPr="00512480" w:rsidRDefault="00512480" w:rsidP="00F43B47">
      <w:pPr>
        <w:pStyle w:val="Heading1"/>
      </w:pPr>
      <w:r w:rsidRPr="00512480">
        <w:t>Regional goals</w:t>
      </w:r>
    </w:p>
    <w:p w14:paraId="0D219C9E" w14:textId="77777777" w:rsidR="00AB5848" w:rsidRPr="00F43B47" w:rsidRDefault="00AB5848" w:rsidP="00F43B47">
      <w:pPr>
        <w:pStyle w:val="Heading2"/>
      </w:pPr>
      <w:r w:rsidRPr="00F43B47">
        <w:t>Our region is equitable and inclusive</w:t>
      </w:r>
    </w:p>
    <w:p w14:paraId="5D821411" w14:textId="77777777" w:rsidR="00AB5848" w:rsidRPr="00AB5848" w:rsidRDefault="00AB5848" w:rsidP="00AB5848">
      <w:r w:rsidRPr="00AB5848">
        <w:t xml:space="preserve">Racial inequities and injustices experienced by historically marginalized communities have been eliminated; and all </w:t>
      </w:r>
      <w:r w:rsidR="00B63182">
        <w:t>people</w:t>
      </w:r>
      <w:r w:rsidRPr="00AB5848">
        <w:t xml:space="preserve"> feel welcome, included, and empowered.</w:t>
      </w:r>
    </w:p>
    <w:p w14:paraId="6248B2A1" w14:textId="77777777" w:rsidR="00AB5848" w:rsidRPr="00AB5848" w:rsidRDefault="00AB5848" w:rsidP="00F43B47">
      <w:pPr>
        <w:pStyle w:val="Heading2"/>
      </w:pPr>
      <w:r w:rsidRPr="00AB5848">
        <w:t>Our communities are healthy and safe</w:t>
      </w:r>
    </w:p>
    <w:p w14:paraId="19F9BE41" w14:textId="77777777" w:rsidR="00AB5848" w:rsidRPr="00AB5848" w:rsidRDefault="00AB5848" w:rsidP="00AB5848">
      <w:r w:rsidRPr="00AB5848">
        <w:t>All our region’s residents live healthy and rewarding lives with a sense of dignity and wellbeing</w:t>
      </w:r>
      <w:r w:rsidR="00512480">
        <w:t>.</w:t>
      </w:r>
    </w:p>
    <w:p w14:paraId="1D048F71" w14:textId="77777777" w:rsidR="00AB5848" w:rsidRPr="00AB5848" w:rsidRDefault="00AB5848" w:rsidP="00F43B47">
      <w:pPr>
        <w:pStyle w:val="Heading2"/>
      </w:pPr>
      <w:r w:rsidRPr="00AB5848">
        <w:t>Our region is dynamic and resilient</w:t>
      </w:r>
    </w:p>
    <w:p w14:paraId="52FFB4FF" w14:textId="77777777" w:rsidR="00AB5848" w:rsidRPr="00AB5848" w:rsidRDefault="00AB5848" w:rsidP="00AB5848">
      <w:r w:rsidRPr="00AB5848">
        <w:t>Our region meets the opportunities and challenges faced by our communities and economy including issues of choice, access, and affordability.</w:t>
      </w:r>
    </w:p>
    <w:p w14:paraId="36CF7766" w14:textId="77777777" w:rsidR="00AB5848" w:rsidRPr="00F43B47" w:rsidRDefault="00AB5848" w:rsidP="00F43B47">
      <w:pPr>
        <w:pStyle w:val="Heading2"/>
      </w:pPr>
      <w:r w:rsidRPr="00F43B47">
        <w:t>We lead on addressing climate change</w:t>
      </w:r>
    </w:p>
    <w:p w14:paraId="502458F3" w14:textId="77777777" w:rsidR="00AB5848" w:rsidRPr="00AB5848" w:rsidRDefault="00AB5848" w:rsidP="00512480">
      <w:r w:rsidRPr="00AB5848">
        <w:t>We have mitigated greenhouse gas emissions and have adapted to ensure our communities and systems are resilient to climate impacts.</w:t>
      </w:r>
    </w:p>
    <w:p w14:paraId="1D753467" w14:textId="77777777" w:rsidR="00AB5848" w:rsidRPr="00F43B47" w:rsidRDefault="00AB5848" w:rsidP="00F43B47">
      <w:pPr>
        <w:pStyle w:val="Heading2"/>
      </w:pPr>
      <w:r w:rsidRPr="00F43B47">
        <w:t>We protect and restore natural systems</w:t>
      </w:r>
    </w:p>
    <w:p w14:paraId="346809E4" w14:textId="77777777" w:rsidR="00643979" w:rsidRDefault="00AB5848" w:rsidP="00AB5848">
      <w:r w:rsidRPr="00AB5848">
        <w:t>We protect, integrate, and restore natural systems to protect habitat and ensure a high quality of life for the people of our region.</w:t>
      </w:r>
    </w:p>
    <w:p w14:paraId="16504BB1" w14:textId="77777777" w:rsidR="00B43BCB" w:rsidRPr="00643979" w:rsidRDefault="00643979">
      <w:pPr>
        <w:spacing w:after="0"/>
      </w:pPr>
      <w:r>
        <w:rPr>
          <w:noProof/>
        </w:rPr>
        <w:drawing>
          <wp:anchor distT="0" distB="0" distL="114300" distR="114300" simplePos="0" relativeHeight="251658244" behindDoc="0" locked="0" layoutInCell="1" allowOverlap="1" wp14:anchorId="10291EBE" wp14:editId="148D143A">
            <wp:simplePos x="0" y="0"/>
            <wp:positionH relativeFrom="column">
              <wp:posOffset>0</wp:posOffset>
            </wp:positionH>
            <wp:positionV relativeFrom="paragraph">
              <wp:posOffset>768184</wp:posOffset>
            </wp:positionV>
            <wp:extent cx="778933" cy="778933"/>
            <wp:effectExtent l="0" t="0" r="0" b="0"/>
            <wp:wrapNone/>
            <wp:docPr id="196050298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02984" name="Picture 8">
                      <a:extLst>
                        <a:ext uri="{C183D7F6-B498-43B3-948B-1728B52AA6E4}">
                          <adec:decorative xmlns:adec="http://schemas.microsoft.com/office/drawing/2017/decorative" val="1"/>
                        </a:ext>
                      </a:extLst>
                    </pic:cNvPr>
                    <pic:cNvPicPr/>
                  </pic:nvPicPr>
                  <pic:blipFill>
                    <a:blip r:embed="rId14"/>
                    <a:stretch>
                      <a:fillRect/>
                    </a:stretch>
                  </pic:blipFill>
                  <pic:spPr>
                    <a:xfrm>
                      <a:off x="0" y="0"/>
                      <a:ext cx="778933" cy="778933"/>
                    </a:xfrm>
                    <a:prstGeom prst="rect">
                      <a:avLst/>
                    </a:prstGeom>
                  </pic:spPr>
                </pic:pic>
              </a:graphicData>
            </a:graphic>
            <wp14:sizeRelH relativeFrom="page">
              <wp14:pctWidth>0</wp14:pctWidth>
            </wp14:sizeRelH>
            <wp14:sizeRelV relativeFrom="page">
              <wp14:pctHeight>0</wp14:pctHeight>
            </wp14:sizeRelV>
          </wp:anchor>
        </w:drawing>
      </w:r>
      <w:r w:rsidR="00B43BCB">
        <w:rPr>
          <w:color w:val="003F82"/>
          <w:sz w:val="44"/>
          <w:szCs w:val="44"/>
        </w:rPr>
        <w:br w:type="page"/>
      </w:r>
    </w:p>
    <w:p w14:paraId="4A7C6D1D" w14:textId="77777777" w:rsidR="000F7A03" w:rsidRPr="00BE77D5" w:rsidRDefault="000F7A03" w:rsidP="000F7A03">
      <w:pPr>
        <w:pStyle w:val="Heading1"/>
        <w:rPr>
          <w:sz w:val="28"/>
          <w:szCs w:val="28"/>
        </w:rPr>
      </w:pPr>
      <w:r w:rsidRPr="00BE77D5">
        <w:rPr>
          <w:sz w:val="28"/>
          <w:szCs w:val="28"/>
        </w:rPr>
        <w:t>O</w:t>
      </w:r>
      <w:r>
        <w:rPr>
          <w:sz w:val="28"/>
          <w:szCs w:val="28"/>
        </w:rPr>
        <w:t>v</w:t>
      </w:r>
      <w:r w:rsidRPr="00BE77D5">
        <w:rPr>
          <w:sz w:val="28"/>
          <w:szCs w:val="28"/>
        </w:rPr>
        <w:t>erview</w:t>
      </w:r>
    </w:p>
    <w:p w14:paraId="2272E108" w14:textId="77777777" w:rsidR="000F7A03" w:rsidRPr="00FE6608" w:rsidRDefault="000F7A03" w:rsidP="000F7A03">
      <w:pPr>
        <w:spacing w:after="0"/>
        <w:rPr>
          <w:rFonts w:asciiTheme="majorHAnsi" w:hAnsiTheme="majorHAnsi" w:cstheme="majorHAnsi"/>
          <w:b/>
          <w:bCs/>
          <w:color w:val="005DAA" w:themeColor="accent1"/>
        </w:rPr>
      </w:pPr>
    </w:p>
    <w:p w14:paraId="750A75BE" w14:textId="77777777" w:rsidR="00802F3B" w:rsidRDefault="00802F3B" w:rsidP="00802F3B">
      <w:pPr>
        <w:rPr>
          <w:rStyle w:val="normaltextrun"/>
          <w:rFonts w:asciiTheme="minorHAnsi" w:eastAsia="MS PGothic" w:hAnsiTheme="minorHAnsi" w:cstheme="minorHAnsi"/>
          <w:color w:val="000000"/>
          <w:shd w:val="clear" w:color="auto" w:fill="FFFFFF"/>
        </w:rPr>
      </w:pPr>
      <w:r>
        <w:rPr>
          <w:rStyle w:val="normaltextrun"/>
          <w:rFonts w:asciiTheme="minorHAnsi" w:eastAsia="MS PGothic" w:hAnsiTheme="minorHAnsi" w:cstheme="minorBidi"/>
          <w:color w:val="000000"/>
        </w:rPr>
        <w:t xml:space="preserve">To ensure that the Met Council heard community advice and incorporated into </w:t>
      </w:r>
      <w:r>
        <w:rPr>
          <w:rStyle w:val="normaltextrun"/>
          <w:rFonts w:asciiTheme="minorHAnsi" w:eastAsia="MS PGothic" w:hAnsiTheme="minorHAnsi" w:cstheme="minorBidi"/>
          <w:i/>
          <w:iCs/>
          <w:color w:val="000000"/>
        </w:rPr>
        <w:t xml:space="preserve">Imagine 2050 </w:t>
      </w:r>
      <w:r>
        <w:rPr>
          <w:rStyle w:val="normaltextrun"/>
          <w:rFonts w:asciiTheme="minorHAnsi" w:eastAsia="MS PGothic" w:hAnsiTheme="minorHAnsi" w:cstheme="minorBidi"/>
          <w:color w:val="000000"/>
        </w:rPr>
        <w:t>policy, we</w:t>
      </w:r>
      <w:r w:rsidRPr="13654412">
        <w:rPr>
          <w:rStyle w:val="normaltextrun"/>
          <w:rFonts w:asciiTheme="minorHAnsi" w:eastAsia="MS PGothic" w:hAnsiTheme="minorHAnsi" w:cstheme="minorBidi"/>
          <w:color w:val="000000"/>
        </w:rPr>
        <w:t xml:space="preserve"> focused engagement efforts on groups </w:t>
      </w:r>
      <w:r>
        <w:rPr>
          <w:rStyle w:val="normaltextrun"/>
          <w:rFonts w:asciiTheme="minorHAnsi" w:eastAsia="MS PGothic" w:hAnsiTheme="minorHAnsi" w:cstheme="minorBidi"/>
          <w:color w:val="000000"/>
        </w:rPr>
        <w:t>historically</w:t>
      </w:r>
      <w:r w:rsidRPr="13654412">
        <w:rPr>
          <w:rStyle w:val="normaltextrun"/>
          <w:rFonts w:asciiTheme="minorHAnsi" w:eastAsia="MS PGothic" w:hAnsiTheme="minorHAnsi" w:cstheme="minorBidi"/>
          <w:color w:val="000000"/>
        </w:rPr>
        <w:t xml:space="preserve"> overlooked in regional planning efforts, such as young people, people of color, immigrant</w:t>
      </w:r>
      <w:r>
        <w:rPr>
          <w:rStyle w:val="normaltextrun"/>
          <w:rFonts w:asciiTheme="minorHAnsi" w:eastAsia="MS PGothic" w:hAnsiTheme="minorHAnsi" w:cstheme="minorBidi"/>
          <w:color w:val="000000"/>
        </w:rPr>
        <w:t>s</w:t>
      </w:r>
      <w:r w:rsidRPr="13654412">
        <w:rPr>
          <w:rStyle w:val="normaltextrun"/>
          <w:rFonts w:asciiTheme="minorHAnsi" w:eastAsia="MS PGothic" w:hAnsiTheme="minorHAnsi" w:cstheme="minorBidi"/>
          <w:color w:val="000000"/>
        </w:rPr>
        <w:t xml:space="preserve"> and </w:t>
      </w:r>
      <w:r>
        <w:rPr>
          <w:rStyle w:val="normaltextrun"/>
          <w:rFonts w:asciiTheme="minorHAnsi" w:eastAsia="MS PGothic" w:hAnsiTheme="minorHAnsi" w:cstheme="minorBidi"/>
          <w:color w:val="000000"/>
        </w:rPr>
        <w:t>American Indian</w:t>
      </w:r>
      <w:r w:rsidRPr="13654412">
        <w:rPr>
          <w:rStyle w:val="normaltextrun"/>
          <w:rFonts w:asciiTheme="minorHAnsi" w:eastAsia="MS PGothic" w:hAnsiTheme="minorHAnsi" w:cstheme="minorBidi"/>
          <w:color w:val="000000"/>
        </w:rPr>
        <w:t xml:space="preserve"> communities. As part of this effort, </w:t>
      </w:r>
      <w:r w:rsidRPr="00FE6608">
        <w:rPr>
          <w:rStyle w:val="normaltextrun"/>
          <w:rFonts w:asciiTheme="minorHAnsi" w:eastAsia="MS PGothic" w:hAnsiTheme="minorHAnsi" w:cstheme="minorHAnsi"/>
          <w:color w:val="000000"/>
          <w:shd w:val="clear" w:color="auto" w:fill="FFFFFF"/>
        </w:rPr>
        <w:t xml:space="preserve">Met Council staff convened </w:t>
      </w:r>
      <w:r>
        <w:rPr>
          <w:rStyle w:val="normaltextrun"/>
          <w:rFonts w:asciiTheme="minorHAnsi" w:eastAsia="MS PGothic" w:hAnsiTheme="minorHAnsi" w:cstheme="minorHAnsi"/>
          <w:color w:val="000000"/>
          <w:shd w:val="clear" w:color="auto" w:fill="FFFFFF"/>
        </w:rPr>
        <w:t xml:space="preserve">a </w:t>
      </w:r>
      <w:r w:rsidRPr="00FE6608">
        <w:rPr>
          <w:rStyle w:val="normaltextrun"/>
          <w:rFonts w:asciiTheme="minorHAnsi" w:eastAsia="MS PGothic" w:hAnsiTheme="minorHAnsi" w:cstheme="minorHAnsi"/>
          <w:color w:val="000000"/>
          <w:shd w:val="clear" w:color="auto" w:fill="FFFFFF"/>
        </w:rPr>
        <w:t xml:space="preserve">workshop series with </w:t>
      </w:r>
      <w:r w:rsidRPr="13654412">
        <w:rPr>
          <w:rStyle w:val="normaltextrun"/>
          <w:rFonts w:asciiTheme="minorHAnsi" w:eastAsia="MS PGothic" w:hAnsiTheme="minorHAnsi" w:cstheme="minorBidi"/>
          <w:color w:val="000000"/>
        </w:rPr>
        <w:t xml:space="preserve">community </w:t>
      </w:r>
      <w:r w:rsidRPr="00FE6608">
        <w:rPr>
          <w:rStyle w:val="normaltextrun"/>
          <w:rFonts w:asciiTheme="minorHAnsi" w:eastAsia="MS PGothic" w:hAnsiTheme="minorHAnsi" w:cstheme="minorHAnsi"/>
          <w:color w:val="000000"/>
          <w:shd w:val="clear" w:color="auto" w:fill="FFFFFF"/>
        </w:rPr>
        <w:t>leaders</w:t>
      </w:r>
      <w:r w:rsidRPr="13654412">
        <w:rPr>
          <w:rStyle w:val="normaltextrun"/>
          <w:rFonts w:asciiTheme="minorHAnsi" w:eastAsia="MS PGothic" w:hAnsiTheme="minorHAnsi" w:cstheme="minorBidi"/>
          <w:color w:val="000000"/>
        </w:rPr>
        <w:t xml:space="preserve"> in two </w:t>
      </w:r>
      <w:r>
        <w:rPr>
          <w:rStyle w:val="normaltextrun"/>
          <w:rFonts w:asciiTheme="minorHAnsi" w:eastAsia="MS PGothic" w:hAnsiTheme="minorHAnsi" w:cstheme="minorBidi"/>
          <w:color w:val="000000"/>
        </w:rPr>
        <w:t>phases</w:t>
      </w:r>
      <w:r w:rsidRPr="13654412">
        <w:rPr>
          <w:rStyle w:val="normaltextrun"/>
          <w:rFonts w:asciiTheme="minorHAnsi" w:eastAsia="MS PGothic" w:hAnsiTheme="minorHAnsi" w:cstheme="minorBidi"/>
          <w:color w:val="000000"/>
        </w:rPr>
        <w:t>. The first was in 2023, collaborating with five youth organizations</w:t>
      </w:r>
      <w:r>
        <w:rPr>
          <w:rStyle w:val="normaltextrun"/>
          <w:rFonts w:asciiTheme="minorHAnsi" w:eastAsia="MS PGothic" w:hAnsiTheme="minorHAnsi" w:cstheme="minorBidi"/>
          <w:color w:val="000000"/>
        </w:rPr>
        <w:t xml:space="preserve"> in the Young Leaders Collaboration</w:t>
      </w:r>
      <w:r w:rsidRPr="13654412">
        <w:rPr>
          <w:rStyle w:val="normaltextrun"/>
          <w:rFonts w:asciiTheme="minorHAnsi" w:eastAsia="MS PGothic" w:hAnsiTheme="minorHAnsi" w:cstheme="minorBidi"/>
          <w:color w:val="000000"/>
        </w:rPr>
        <w:t>. In 2024, the Council collaborated with four groups focused on multi-generational immigrant and African American communities</w:t>
      </w:r>
      <w:r>
        <w:rPr>
          <w:rStyle w:val="normaltextrun"/>
          <w:rFonts w:asciiTheme="minorHAnsi" w:eastAsia="MS PGothic" w:hAnsiTheme="minorHAnsi" w:cstheme="minorBidi"/>
          <w:color w:val="000000"/>
        </w:rPr>
        <w:t>, the Community Leaders Collaboration</w:t>
      </w:r>
      <w:r w:rsidRPr="13654412">
        <w:rPr>
          <w:rStyle w:val="normaltextrun"/>
          <w:rFonts w:asciiTheme="minorHAnsi" w:eastAsia="MS PGothic" w:hAnsiTheme="minorHAnsi" w:cstheme="minorBidi"/>
          <w:color w:val="000000"/>
        </w:rPr>
        <w:t xml:space="preserve">. </w:t>
      </w:r>
      <w:r>
        <w:rPr>
          <w:rStyle w:val="normaltextrun"/>
          <w:rFonts w:asciiTheme="minorHAnsi" w:eastAsia="MS PGothic" w:hAnsiTheme="minorHAnsi" w:cstheme="minorBidi"/>
          <w:color w:val="000000"/>
        </w:rPr>
        <w:t xml:space="preserve">In this report, the two phases are referred to as the Community Leaders Collaboration. </w:t>
      </w:r>
      <w:r w:rsidRPr="0AB66D62">
        <w:rPr>
          <w:rStyle w:val="normaltextrun"/>
          <w:rFonts w:asciiTheme="minorHAnsi" w:eastAsia="MS PGothic" w:hAnsiTheme="minorHAnsi" w:cstheme="minorBidi"/>
          <w:color w:val="000000"/>
          <w:shd w:val="clear" w:color="auto" w:fill="FFFFFF"/>
          <w:lang w:val="en"/>
        </w:rPr>
        <w:t xml:space="preserve">The purpose of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to summarize findings from </w:t>
      </w:r>
      <w:r>
        <w:rPr>
          <w:rStyle w:val="normaltextrun"/>
          <w:rFonts w:asciiTheme="minorHAnsi" w:eastAsia="MS PGothic" w:hAnsiTheme="minorHAnsi" w:cstheme="minorBidi"/>
          <w:color w:val="000000"/>
          <w:shd w:val="clear" w:color="auto" w:fill="FFFFFF"/>
          <w:lang w:val="en"/>
        </w:rPr>
        <w:t xml:space="preserve">Community Leaders Collaboration </w:t>
      </w:r>
      <w:r w:rsidRPr="0AB66D62">
        <w:rPr>
          <w:rStyle w:val="normaltextrun"/>
          <w:rFonts w:asciiTheme="minorHAnsi" w:eastAsia="MS PGothic" w:hAnsiTheme="minorHAnsi" w:cstheme="minorBidi"/>
          <w:color w:val="000000"/>
          <w:shd w:val="clear" w:color="auto" w:fill="FFFFFF"/>
          <w:lang w:val="en"/>
        </w:rPr>
        <w:t>workshop and research process</w:t>
      </w:r>
      <w:r>
        <w:rPr>
          <w:rStyle w:val="normaltextrun"/>
          <w:rFonts w:asciiTheme="minorHAnsi" w:eastAsia="MS PGothic" w:hAnsiTheme="minorHAnsi" w:cstheme="minorBidi"/>
          <w:color w:val="000000"/>
          <w:shd w:val="clear" w:color="auto" w:fill="FFFFFF"/>
          <w:lang w:val="en"/>
        </w:rPr>
        <w:t>es</w:t>
      </w:r>
      <w:r w:rsidRPr="0AB66D62">
        <w:rPr>
          <w:rStyle w:val="normaltextrun"/>
          <w:rFonts w:asciiTheme="minorHAnsi" w:eastAsia="MS PGothic" w:hAnsiTheme="minorHAnsi" w:cstheme="minorBidi"/>
          <w:color w:val="000000"/>
          <w:shd w:val="clear" w:color="auto" w:fill="FFFFFF"/>
          <w:lang w:val="en"/>
        </w:rPr>
        <w:t xml:space="preserve"> around the </w:t>
      </w:r>
      <w:r>
        <w:rPr>
          <w:rStyle w:val="normaltextrun"/>
          <w:rFonts w:asciiTheme="minorHAnsi" w:eastAsia="MS PGothic" w:hAnsiTheme="minorHAnsi" w:cstheme="minorBidi"/>
          <w:color w:val="000000"/>
          <w:shd w:val="clear" w:color="auto" w:fill="FFFFFF"/>
          <w:lang w:val="en"/>
        </w:rPr>
        <w:t>land use</w:t>
      </w:r>
      <w:r w:rsidRPr="0AB66D62">
        <w:rPr>
          <w:rStyle w:val="normaltextrun"/>
          <w:rFonts w:asciiTheme="minorHAnsi" w:eastAsia="MS PGothic" w:hAnsiTheme="minorHAnsi" w:cstheme="minorBidi"/>
          <w:color w:val="000000"/>
          <w:shd w:val="clear" w:color="auto" w:fill="FFFFFF"/>
          <w:lang w:val="en"/>
        </w:rPr>
        <w:t xml:space="preserve"> issues communities face in the region</w:t>
      </w:r>
      <w:r w:rsidRPr="0AB66D62">
        <w:rPr>
          <w:rStyle w:val="normaltextrun"/>
          <w:rFonts w:asciiTheme="minorHAnsi" w:eastAsia="MS PGothic" w:hAnsiTheme="minorHAnsi" w:cstheme="minorBidi"/>
          <w:color w:val="000000"/>
          <w:lang w:val="en"/>
        </w:rPr>
        <w:t>.</w:t>
      </w:r>
    </w:p>
    <w:p w14:paraId="0A94BF14" w14:textId="6F0E5A01" w:rsidR="000F7A03" w:rsidRDefault="000F7A03" w:rsidP="000F7A03">
      <w:pPr>
        <w:rPr>
          <w:rStyle w:val="eop"/>
          <w:rFonts w:asciiTheme="minorHAnsi" w:eastAsia="MS PGothic" w:hAnsiTheme="minorHAnsi" w:cstheme="minorHAnsi"/>
          <w:color w:val="000000"/>
          <w:shd w:val="clear" w:color="auto" w:fill="FFFFFF"/>
          <w:lang w:val="en"/>
        </w:rPr>
      </w:pPr>
      <w:r>
        <w:rPr>
          <w:rStyle w:val="normaltextrun"/>
          <w:rFonts w:asciiTheme="minorHAnsi" w:eastAsia="MS PGothic" w:hAnsiTheme="minorHAnsi" w:cstheme="minorHAnsi"/>
          <w:color w:val="000000"/>
          <w:shd w:val="clear" w:color="auto" w:fill="FFFFFF"/>
        </w:rPr>
        <w:t xml:space="preserve">Community </w:t>
      </w:r>
      <w:r w:rsidR="00EE5F83">
        <w:rPr>
          <w:rStyle w:val="normaltextrun"/>
          <w:rFonts w:asciiTheme="minorHAnsi" w:eastAsia="MS PGothic" w:hAnsiTheme="minorHAnsi" w:cstheme="minorHAnsi"/>
          <w:color w:val="000000"/>
          <w:shd w:val="clear" w:color="auto" w:fill="FFFFFF"/>
          <w:lang w:val="en"/>
        </w:rPr>
        <w:t>L</w:t>
      </w:r>
      <w:r w:rsidRPr="00FE6608">
        <w:rPr>
          <w:rStyle w:val="normaltextrun"/>
          <w:rFonts w:asciiTheme="minorHAnsi" w:eastAsia="MS PGothic" w:hAnsiTheme="minorHAnsi" w:cstheme="minorHAnsi"/>
          <w:color w:val="000000"/>
          <w:shd w:val="clear" w:color="auto" w:fill="FFFFFF"/>
          <w:lang w:val="en"/>
        </w:rPr>
        <w:t xml:space="preserve">eaders studied </w:t>
      </w:r>
      <w:r w:rsidR="003D4781">
        <w:rPr>
          <w:rStyle w:val="normaltextrun"/>
          <w:rFonts w:asciiTheme="minorHAnsi" w:eastAsia="MS PGothic" w:hAnsiTheme="minorHAnsi" w:cstheme="minorHAnsi"/>
          <w:color w:val="000000"/>
          <w:shd w:val="clear" w:color="auto" w:fill="FFFFFF"/>
          <w:lang w:val="en"/>
        </w:rPr>
        <w:t xml:space="preserve">Met </w:t>
      </w:r>
      <w:r w:rsidRPr="00FE6608">
        <w:rPr>
          <w:rStyle w:val="normaltextrun"/>
          <w:rFonts w:asciiTheme="minorHAnsi" w:eastAsia="MS PGothic" w:hAnsiTheme="minorHAnsi" w:cstheme="minorHAnsi"/>
          <w:color w:val="000000"/>
          <w:shd w:val="clear" w:color="auto" w:fill="FFFFFF"/>
          <w:lang w:val="en"/>
        </w:rPr>
        <w:t xml:space="preserve">Council authorities, selected focus themes, </w:t>
      </w:r>
      <w:r w:rsidR="003D4781">
        <w:rPr>
          <w:rStyle w:val="normaltextrun"/>
          <w:rFonts w:asciiTheme="minorHAnsi" w:eastAsia="MS PGothic" w:hAnsiTheme="minorHAnsi" w:cstheme="minorHAnsi"/>
          <w:color w:val="000000"/>
          <w:shd w:val="clear" w:color="auto" w:fill="FFFFFF"/>
          <w:lang w:val="en"/>
        </w:rPr>
        <w:t xml:space="preserve">and </w:t>
      </w:r>
      <w:r w:rsidRPr="00FE6608">
        <w:rPr>
          <w:rStyle w:val="normaltextrun"/>
          <w:rFonts w:asciiTheme="minorHAnsi" w:eastAsia="MS PGothic" w:hAnsiTheme="minorHAnsi" w:cstheme="minorHAnsi"/>
          <w:color w:val="000000"/>
          <w:shd w:val="clear" w:color="auto" w:fill="FFFFFF"/>
          <w:lang w:val="en"/>
        </w:rPr>
        <w:t>conducted research on experiences of diverse youth (age 14-24)</w:t>
      </w:r>
      <w:r>
        <w:rPr>
          <w:rStyle w:val="normaltextrun"/>
          <w:rFonts w:asciiTheme="minorHAnsi" w:eastAsia="MS PGothic" w:hAnsiTheme="minorHAnsi" w:cstheme="minorHAnsi"/>
          <w:color w:val="000000"/>
          <w:shd w:val="clear" w:color="auto" w:fill="FFFFFF"/>
          <w:lang w:val="en"/>
        </w:rPr>
        <w:t xml:space="preserve"> and adults</w:t>
      </w:r>
      <w:r w:rsidRPr="00FE6608">
        <w:rPr>
          <w:rStyle w:val="normaltextrun"/>
          <w:rFonts w:asciiTheme="minorHAnsi" w:eastAsia="MS PGothic" w:hAnsiTheme="minorHAnsi" w:cstheme="minorHAnsi"/>
          <w:color w:val="000000"/>
          <w:shd w:val="clear" w:color="auto" w:fill="FFFFFF"/>
          <w:lang w:val="en"/>
        </w:rPr>
        <w:t xml:space="preserve"> in the metro region</w:t>
      </w:r>
      <w:r>
        <w:rPr>
          <w:rStyle w:val="normaltextrun"/>
          <w:rFonts w:asciiTheme="minorHAnsi" w:eastAsia="MS PGothic" w:hAnsiTheme="minorHAnsi" w:cstheme="minorHAnsi"/>
          <w:color w:val="000000"/>
          <w:shd w:val="clear" w:color="auto" w:fill="FFFFFF"/>
          <w:lang w:val="en"/>
        </w:rPr>
        <w:t>. They presented results to</w:t>
      </w:r>
      <w:r w:rsidRPr="00FE6608">
        <w:rPr>
          <w:rStyle w:val="normaltextrun"/>
          <w:rFonts w:asciiTheme="minorHAnsi" w:eastAsia="MS PGothic" w:hAnsiTheme="minorHAnsi" w:cstheme="minorHAnsi"/>
          <w:color w:val="000000"/>
          <w:shd w:val="clear" w:color="auto" w:fill="FFFFFF"/>
          <w:lang w:val="en"/>
        </w:rPr>
        <w:t xml:space="preserve"> </w:t>
      </w:r>
      <w:proofErr w:type="spellStart"/>
      <w:r w:rsidR="003D4781">
        <w:rPr>
          <w:rStyle w:val="normaltextrun"/>
          <w:rFonts w:asciiTheme="minorHAnsi" w:eastAsia="MS PGothic" w:hAnsiTheme="minorHAnsi" w:cstheme="minorHAnsi"/>
          <w:color w:val="000000"/>
          <w:shd w:val="clear" w:color="auto" w:fill="FFFFFF"/>
          <w:lang w:val="en"/>
        </w:rPr>
        <w:t>Met</w:t>
      </w:r>
      <w:proofErr w:type="spellEnd"/>
      <w:r w:rsidR="003D4781">
        <w:rPr>
          <w:rStyle w:val="normaltextrun"/>
          <w:rFonts w:asciiTheme="minorHAnsi" w:eastAsia="MS PGothic" w:hAnsiTheme="minorHAnsi" w:cstheme="minorHAnsi"/>
          <w:color w:val="000000"/>
          <w:shd w:val="clear" w:color="auto" w:fill="FFFFFF"/>
          <w:lang w:val="en"/>
        </w:rPr>
        <w:t xml:space="preserve"> </w:t>
      </w:r>
      <w:r w:rsidRPr="00FE6608">
        <w:rPr>
          <w:rStyle w:val="normaltextrun"/>
          <w:rFonts w:asciiTheme="minorHAnsi" w:eastAsia="MS PGothic" w:hAnsiTheme="minorHAnsi" w:cstheme="minorHAnsi"/>
          <w:color w:val="000000"/>
          <w:shd w:val="clear" w:color="auto" w:fill="FFFFFF"/>
          <w:lang w:val="en"/>
        </w:rPr>
        <w:t xml:space="preserve">Council </w:t>
      </w:r>
      <w:r w:rsidR="003E6346">
        <w:rPr>
          <w:rStyle w:val="normaltextrun"/>
          <w:rFonts w:asciiTheme="minorHAnsi" w:eastAsia="MS PGothic" w:hAnsiTheme="minorHAnsi" w:cstheme="minorHAnsi"/>
          <w:color w:val="000000"/>
          <w:shd w:val="clear" w:color="auto" w:fill="FFFFFF"/>
          <w:lang w:val="en"/>
        </w:rPr>
        <w:t>m</w:t>
      </w:r>
      <w:r w:rsidRPr="00FE6608">
        <w:rPr>
          <w:rStyle w:val="normaltextrun"/>
          <w:rFonts w:asciiTheme="minorHAnsi" w:eastAsia="MS PGothic" w:hAnsiTheme="minorHAnsi" w:cstheme="minorHAnsi"/>
          <w:color w:val="000000"/>
          <w:shd w:val="clear" w:color="auto" w:fill="FFFFFF"/>
          <w:lang w:val="en"/>
        </w:rPr>
        <w:t>embers and staff</w:t>
      </w:r>
      <w:r w:rsidRPr="00FE6608">
        <w:rPr>
          <w:rFonts w:eastAsia="Arial" w:cstheme="minorHAnsi"/>
          <w:color w:val="171717"/>
          <w:lang w:val="en"/>
        </w:rPr>
        <w:t xml:space="preserve">. </w:t>
      </w:r>
      <w:r w:rsidRPr="0AB66D62">
        <w:rPr>
          <w:rFonts w:eastAsia="Arial"/>
          <w:color w:val="171717"/>
          <w:lang w:val="en"/>
        </w:rPr>
        <w:t xml:space="preserve">Participants designed </w:t>
      </w:r>
      <w:r>
        <w:rPr>
          <w:rFonts w:eastAsia="Arial"/>
          <w:color w:val="171717"/>
          <w:lang w:val="en"/>
        </w:rPr>
        <w:t>research to learn</w:t>
      </w:r>
      <w:r w:rsidRPr="0AB66D62">
        <w:rPr>
          <w:rFonts w:eastAsia="Arial"/>
          <w:color w:val="171717"/>
          <w:lang w:val="en"/>
        </w:rPr>
        <w:t xml:space="preserve"> </w:t>
      </w:r>
      <w:r w:rsidR="002F7C0F">
        <w:rPr>
          <w:rFonts w:eastAsia="Arial"/>
          <w:color w:val="171717"/>
          <w:lang w:val="en"/>
        </w:rPr>
        <w:t xml:space="preserve">the perspectives of </w:t>
      </w:r>
      <w:r w:rsidRPr="0AB66D62">
        <w:rPr>
          <w:rFonts w:eastAsia="Arial"/>
          <w:color w:val="171717"/>
          <w:lang w:val="en"/>
        </w:rPr>
        <w:t xml:space="preserve">young people </w:t>
      </w:r>
      <w:r>
        <w:rPr>
          <w:rFonts w:eastAsia="Arial"/>
          <w:color w:val="171717"/>
          <w:lang w:val="en"/>
        </w:rPr>
        <w:t>or adult</w:t>
      </w:r>
      <w:r w:rsidR="002F7C0F">
        <w:rPr>
          <w:rFonts w:eastAsia="Arial"/>
          <w:color w:val="171717"/>
          <w:lang w:val="en"/>
        </w:rPr>
        <w:t>s</w:t>
      </w:r>
      <w:r>
        <w:rPr>
          <w:rFonts w:eastAsia="Arial"/>
          <w:color w:val="171717"/>
          <w:lang w:val="en"/>
        </w:rPr>
        <w:t xml:space="preserve"> </w:t>
      </w:r>
      <w:r w:rsidRPr="0AB66D62">
        <w:rPr>
          <w:rFonts w:eastAsia="Arial"/>
          <w:color w:val="171717"/>
          <w:lang w:val="en"/>
        </w:rPr>
        <w:t xml:space="preserve">in their communities, interviewing more than </w:t>
      </w:r>
      <w:r>
        <w:rPr>
          <w:rFonts w:eastAsia="Arial"/>
          <w:color w:val="171717"/>
          <w:lang w:val="en"/>
        </w:rPr>
        <w:t>200</w:t>
      </w:r>
      <w:r w:rsidRPr="0AB66D62">
        <w:rPr>
          <w:rFonts w:eastAsia="Arial"/>
          <w:color w:val="171717"/>
          <w:lang w:val="en"/>
        </w:rPr>
        <w:t xml:space="preserve"> people in total</w:t>
      </w:r>
      <w:r w:rsidRPr="0AB66D62">
        <w:rPr>
          <w:rStyle w:val="normaltextrun"/>
          <w:rFonts w:asciiTheme="minorHAnsi" w:eastAsia="MS PGothic" w:hAnsiTheme="minorHAnsi" w:cstheme="minorBidi"/>
          <w:color w:val="000000"/>
          <w:shd w:val="clear" w:color="auto" w:fill="FFFFFF"/>
          <w:lang w:val="en"/>
        </w:rPr>
        <w:t xml:space="preserve">.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organized to connect with existing </w:t>
      </w:r>
      <w:r w:rsidR="000E2B64">
        <w:rPr>
          <w:rStyle w:val="normaltextrun"/>
          <w:rFonts w:asciiTheme="minorHAnsi" w:eastAsia="MS PGothic" w:hAnsiTheme="minorHAnsi" w:cstheme="minorBidi"/>
          <w:color w:val="000000"/>
          <w:shd w:val="clear" w:color="auto" w:fill="FFFFFF"/>
          <w:lang w:val="en"/>
        </w:rPr>
        <w:t>environmental justice</w:t>
      </w:r>
      <w:r w:rsidR="000E2B64" w:rsidRPr="0AB66D62">
        <w:rPr>
          <w:rStyle w:val="normaltextrun"/>
          <w:rFonts w:asciiTheme="minorHAnsi" w:eastAsia="MS PGothic" w:hAnsiTheme="minorHAnsi" w:cstheme="minorBidi"/>
          <w:color w:val="000000"/>
          <w:shd w:val="clear" w:color="auto" w:fill="FFFFFF"/>
          <w:lang w:val="en"/>
        </w:rPr>
        <w:t xml:space="preserve"> </w:t>
      </w:r>
      <w:r w:rsidR="000E2B64">
        <w:rPr>
          <w:rStyle w:val="normaltextrun"/>
          <w:rFonts w:asciiTheme="minorHAnsi" w:eastAsia="MS PGothic" w:hAnsiTheme="minorHAnsi" w:cstheme="minorBidi"/>
          <w:color w:val="000000"/>
          <w:shd w:val="clear" w:color="auto" w:fill="FFFFFF"/>
          <w:lang w:val="en"/>
        </w:rPr>
        <w:t xml:space="preserve">practices and </w:t>
      </w:r>
      <w:r w:rsidRPr="0AB66D62">
        <w:rPr>
          <w:rStyle w:val="normaltextrun"/>
          <w:rFonts w:asciiTheme="minorHAnsi" w:eastAsia="MS PGothic" w:hAnsiTheme="minorHAnsi" w:cstheme="minorBidi"/>
          <w:color w:val="000000"/>
          <w:shd w:val="clear" w:color="auto" w:fill="FFFFFF"/>
          <w:lang w:val="en"/>
        </w:rPr>
        <w:t xml:space="preserve">policy and identify the gaps in current </w:t>
      </w:r>
      <w:r w:rsidR="000E2B64">
        <w:rPr>
          <w:rStyle w:val="normaltextrun"/>
          <w:rFonts w:asciiTheme="minorHAnsi" w:eastAsia="MS PGothic" w:hAnsiTheme="minorHAnsi" w:cstheme="minorBidi"/>
          <w:color w:val="000000"/>
          <w:shd w:val="clear" w:color="auto" w:fill="FFFFFF"/>
          <w:lang w:val="en"/>
        </w:rPr>
        <w:t xml:space="preserve">practices and </w:t>
      </w:r>
      <w:r w:rsidRPr="0AB66D62">
        <w:rPr>
          <w:rStyle w:val="normaltextrun"/>
          <w:rFonts w:asciiTheme="minorHAnsi" w:eastAsia="MS PGothic" w:hAnsiTheme="minorHAnsi" w:cstheme="minorBidi"/>
          <w:color w:val="000000"/>
          <w:shd w:val="clear" w:color="auto" w:fill="FFFFFF"/>
          <w:lang w:val="en"/>
        </w:rPr>
        <w:t xml:space="preserve">policy. </w:t>
      </w:r>
    </w:p>
    <w:p w14:paraId="65AE44D7" w14:textId="5FE648B7" w:rsidR="000F7A03" w:rsidRPr="00ED7E7B" w:rsidRDefault="000F7A03" w:rsidP="000F7A03">
      <w:pPr>
        <w:rPr>
          <w:rStyle w:val="normaltextrun"/>
          <w:rFonts w:asciiTheme="minorHAnsi" w:eastAsia="MS PGothic" w:hAnsiTheme="minorHAnsi" w:cstheme="minorHAnsi"/>
          <w:color w:val="000000"/>
          <w:shd w:val="clear" w:color="auto" w:fill="FFFFFF"/>
        </w:rPr>
      </w:pPr>
      <w:r w:rsidRPr="00ED7E7B">
        <w:rPr>
          <w:rStyle w:val="normaltextrun"/>
          <w:rFonts w:asciiTheme="minorHAnsi" w:eastAsia="MS PGothic" w:hAnsiTheme="minorHAnsi" w:cstheme="minorHAnsi"/>
          <w:color w:val="000000"/>
          <w:shd w:val="clear" w:color="auto" w:fill="FFFFFF"/>
        </w:rPr>
        <w:t xml:space="preserve">This report contains a comprehensive list of all themes mentioned by </w:t>
      </w:r>
      <w:r w:rsidR="0030481C">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30481C">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 xml:space="preserve">eaders related to the report topic. Researchers and planners involved in the project reviewed all materials from the </w:t>
      </w:r>
      <w:r w:rsidR="008416C4">
        <w:rPr>
          <w:rStyle w:val="normaltextrun"/>
          <w:rFonts w:asciiTheme="minorHAnsi" w:eastAsia="MS PGothic" w:hAnsiTheme="minorHAnsi" w:cstheme="minorBidi"/>
          <w:color w:val="000000"/>
        </w:rPr>
        <w:t>Community Leaders Collaboration</w:t>
      </w:r>
      <w:r w:rsidR="008416C4" w:rsidDel="008416C4">
        <w:rPr>
          <w:rStyle w:val="normaltextrun"/>
          <w:rFonts w:asciiTheme="minorHAnsi" w:eastAsia="MS PGothic" w:hAnsiTheme="minorHAnsi" w:cstheme="minorHAnsi"/>
          <w:color w:val="000000"/>
          <w:shd w:val="clear" w:color="auto" w:fill="FFFFFF"/>
        </w:rPr>
        <w:t xml:space="preserve"> </w:t>
      </w:r>
      <w:r w:rsidRPr="00ED7E7B">
        <w:rPr>
          <w:rStyle w:val="normaltextrun"/>
          <w:rFonts w:asciiTheme="minorHAnsi" w:eastAsia="MS PGothic" w:hAnsiTheme="minorHAnsi" w:cstheme="minorHAnsi"/>
          <w:color w:val="000000"/>
          <w:shd w:val="clear" w:color="auto" w:fill="FFFFFF"/>
        </w:rPr>
        <w:t xml:space="preserve">workshops and presentations. A lead researcher used reflexive thematic analysis, considering policy area needs. The lead researcher then identified categorizing labels (codes) for ideas expressed by </w:t>
      </w:r>
      <w:r w:rsidR="0030481C">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30481C">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eaders. These codes were then placed into themes (headers and subtopics presented in the report), which were then rigorously reviewed by the lead researcher and additional researchers or planners. </w:t>
      </w:r>
    </w:p>
    <w:p w14:paraId="6993D142" w14:textId="77777777" w:rsidR="000F7A03" w:rsidRDefault="000F7A03" w:rsidP="000F7A03">
      <w:pPr>
        <w:rPr>
          <w:rFonts w:cstheme="minorHAnsi"/>
        </w:rPr>
      </w:pPr>
      <w:r>
        <w:rPr>
          <w:rFonts w:cstheme="minorHAnsi"/>
          <w:lang w:val="en"/>
        </w:rPr>
        <w:t>Community</w:t>
      </w:r>
      <w:r w:rsidRPr="0071068F">
        <w:rPr>
          <w:rFonts w:cstheme="minorHAnsi"/>
          <w:lang w:val="en"/>
        </w:rPr>
        <w:t xml:space="preserve"> leaders participated from these organizations:</w:t>
      </w:r>
      <w:r w:rsidRPr="0071068F">
        <w:rPr>
          <w:rFonts w:cstheme="minorHAnsi"/>
        </w:rPr>
        <w:t> </w:t>
      </w:r>
    </w:p>
    <w:p w14:paraId="66CFB30E" w14:textId="77777777" w:rsidR="000F7A03" w:rsidRDefault="000F7A03" w:rsidP="000F7A03">
      <w:pPr>
        <w:pStyle w:val="ListParagraph"/>
        <w:numPr>
          <w:ilvl w:val="0"/>
          <w:numId w:val="43"/>
        </w:numPr>
        <w:suppressAutoHyphens/>
        <w:spacing w:after="0"/>
        <w:rPr>
          <w:rFonts w:asciiTheme="minorHAnsi" w:hAnsiTheme="minorHAnsi" w:cstheme="minorHAnsi"/>
        </w:rPr>
      </w:pPr>
      <w:r w:rsidRPr="00BE77D5">
        <w:rPr>
          <w:rFonts w:asciiTheme="minorHAnsi" w:hAnsiTheme="minorHAnsi" w:cstheme="minorHAnsi"/>
        </w:rPr>
        <w:t>4H, Scott and Carver County</w:t>
      </w:r>
    </w:p>
    <w:p w14:paraId="4915175F" w14:textId="77777777" w:rsidR="000F7A03" w:rsidRDefault="000F7A03" w:rsidP="000F7A03">
      <w:pPr>
        <w:numPr>
          <w:ilvl w:val="0"/>
          <w:numId w:val="43"/>
        </w:numPr>
        <w:suppressAutoHyphens/>
        <w:spacing w:after="120"/>
        <w:contextualSpacing/>
        <w:rPr>
          <w:rFonts w:asciiTheme="minorHAnsi" w:hAnsiTheme="minorHAnsi" w:cstheme="minorHAnsi"/>
        </w:rPr>
      </w:pPr>
      <w:r>
        <w:rPr>
          <w:rFonts w:asciiTheme="minorHAnsi" w:hAnsiTheme="minorHAnsi" w:cstheme="minorHAnsi"/>
        </w:rPr>
        <w:t>Community Resource Center and Shakopee Diversity Alliance, Scott County</w:t>
      </w:r>
    </w:p>
    <w:p w14:paraId="492E77F2" w14:textId="18DB8E02" w:rsidR="000F7A03" w:rsidRDefault="000F7A03" w:rsidP="000F7A03">
      <w:pPr>
        <w:numPr>
          <w:ilvl w:val="0"/>
          <w:numId w:val="43"/>
        </w:numPr>
        <w:suppressAutoHyphens/>
        <w:spacing w:after="120"/>
        <w:contextualSpacing/>
        <w:rPr>
          <w:rFonts w:asciiTheme="minorHAnsi" w:hAnsiTheme="minorHAnsi" w:cstheme="minorHAnsi"/>
        </w:rPr>
      </w:pPr>
      <w:r>
        <w:rPr>
          <w:rFonts w:asciiTheme="minorHAnsi" w:hAnsiTheme="minorHAnsi" w:cstheme="minorHAnsi"/>
        </w:rPr>
        <w:t xml:space="preserve">COPAL, </w:t>
      </w:r>
      <w:r w:rsidR="00F129B8">
        <w:rPr>
          <w:rFonts w:asciiTheme="minorHAnsi" w:hAnsiTheme="minorHAnsi" w:cstheme="minorHAnsi"/>
        </w:rPr>
        <w:t>r</w:t>
      </w:r>
      <w:r w:rsidR="00EE5705">
        <w:rPr>
          <w:rFonts w:asciiTheme="minorHAnsi" w:hAnsiTheme="minorHAnsi" w:cstheme="minorHAnsi"/>
        </w:rPr>
        <w:t>egionwide</w:t>
      </w:r>
    </w:p>
    <w:p w14:paraId="16BC4FFD" w14:textId="0679E9E2" w:rsidR="000F7A03" w:rsidRPr="006845FD" w:rsidRDefault="000F7A03" w:rsidP="000F7A03">
      <w:pPr>
        <w:numPr>
          <w:ilvl w:val="0"/>
          <w:numId w:val="43"/>
        </w:numPr>
        <w:suppressAutoHyphens/>
        <w:spacing w:after="120"/>
        <w:contextualSpacing/>
        <w:rPr>
          <w:rFonts w:asciiTheme="minorHAnsi" w:hAnsiTheme="minorHAnsi" w:cstheme="minorHAnsi"/>
        </w:rPr>
      </w:pPr>
      <w:r w:rsidRPr="006845FD">
        <w:rPr>
          <w:rFonts w:asciiTheme="minorHAnsi" w:hAnsiTheme="minorHAnsi" w:cstheme="minorHAnsi"/>
        </w:rPr>
        <w:t xml:space="preserve">Environmental Stewardship </w:t>
      </w:r>
      <w:commentRangeStart w:id="0"/>
      <w:r w:rsidR="003F12D5" w:rsidRPr="006845FD">
        <w:rPr>
          <w:rFonts w:asciiTheme="minorHAnsi" w:hAnsiTheme="minorHAnsi" w:cstheme="minorHAnsi"/>
        </w:rPr>
        <w:t xml:space="preserve">Institute, </w:t>
      </w:r>
      <w:r w:rsidR="003F12D5">
        <w:rPr>
          <w:rFonts w:asciiTheme="minorHAnsi" w:hAnsiTheme="minorHAnsi" w:cstheme="minorHAnsi"/>
        </w:rPr>
        <w:t>regionwide</w:t>
      </w:r>
      <w:r w:rsidR="00F129B8" w:rsidRPr="006845FD">
        <w:rPr>
          <w:rFonts w:asciiTheme="minorHAnsi" w:hAnsiTheme="minorHAnsi" w:cstheme="minorHAnsi"/>
        </w:rPr>
        <w:t xml:space="preserve"> </w:t>
      </w:r>
      <w:commentRangeEnd w:id="0"/>
      <w:r w:rsidR="00F129B8">
        <w:rPr>
          <w:rStyle w:val="CommentReference"/>
        </w:rPr>
        <w:commentReference w:id="0"/>
      </w:r>
    </w:p>
    <w:p w14:paraId="515564EA" w14:textId="77777777" w:rsidR="000F7A03" w:rsidRPr="0071068F" w:rsidRDefault="000F7A03" w:rsidP="000F7A03">
      <w:pPr>
        <w:numPr>
          <w:ilvl w:val="0"/>
          <w:numId w:val="43"/>
        </w:numPr>
        <w:suppressAutoHyphens/>
        <w:spacing w:after="120"/>
        <w:contextualSpacing/>
        <w:rPr>
          <w:rFonts w:asciiTheme="minorHAnsi" w:hAnsiTheme="minorHAnsi" w:cstheme="minorHAnsi"/>
        </w:rPr>
      </w:pPr>
      <w:r w:rsidRPr="0071068F">
        <w:rPr>
          <w:rFonts w:asciiTheme="minorHAnsi" w:hAnsiTheme="minorHAnsi" w:cstheme="minorHAnsi"/>
          <w:lang w:val="en"/>
        </w:rPr>
        <w:t>Esperanza United, Dakota County</w:t>
      </w:r>
      <w:r w:rsidRPr="0071068F">
        <w:rPr>
          <w:rFonts w:asciiTheme="minorHAnsi" w:hAnsiTheme="minorHAnsi" w:cstheme="minorHAnsi"/>
        </w:rPr>
        <w:t> </w:t>
      </w:r>
    </w:p>
    <w:p w14:paraId="540D5433" w14:textId="77777777" w:rsidR="000F7A03" w:rsidRDefault="000F7A03" w:rsidP="000F7A03">
      <w:pPr>
        <w:numPr>
          <w:ilvl w:val="0"/>
          <w:numId w:val="43"/>
        </w:numPr>
        <w:suppressAutoHyphens/>
        <w:spacing w:after="120"/>
        <w:contextualSpacing/>
        <w:rPr>
          <w:rFonts w:asciiTheme="minorHAnsi" w:hAnsiTheme="minorHAnsi" w:cstheme="minorHAnsi"/>
        </w:rPr>
      </w:pPr>
      <w:r>
        <w:rPr>
          <w:rFonts w:asciiTheme="minorHAnsi" w:hAnsiTheme="minorHAnsi" w:cstheme="minorHAnsi"/>
        </w:rPr>
        <w:t>Mi Casa, Scott County</w:t>
      </w:r>
    </w:p>
    <w:p w14:paraId="1E6417A6" w14:textId="77777777" w:rsidR="000F7A03" w:rsidRPr="0071068F" w:rsidDel="000D7251" w:rsidRDefault="000F7A03" w:rsidP="000F7A03">
      <w:pPr>
        <w:numPr>
          <w:ilvl w:val="0"/>
          <w:numId w:val="43"/>
        </w:numPr>
        <w:suppressAutoHyphens/>
        <w:spacing w:after="120"/>
        <w:contextualSpacing/>
        <w:rPr>
          <w:rFonts w:asciiTheme="minorHAnsi" w:hAnsiTheme="minorHAnsi" w:cstheme="minorHAnsi"/>
        </w:rPr>
      </w:pPr>
      <w:r w:rsidRPr="0071068F">
        <w:rPr>
          <w:rFonts w:asciiTheme="minorHAnsi" w:hAnsiTheme="minorHAnsi" w:cstheme="minorHAnsi"/>
        </w:rPr>
        <w:t>Raices Latinas, Hennepin County</w:t>
      </w:r>
    </w:p>
    <w:p w14:paraId="00EBFD19" w14:textId="77777777" w:rsidR="000F7A03" w:rsidRDefault="000F7A03" w:rsidP="000F7A03">
      <w:pPr>
        <w:numPr>
          <w:ilvl w:val="0"/>
          <w:numId w:val="43"/>
        </w:numPr>
        <w:suppressAutoHyphens/>
        <w:spacing w:after="120"/>
        <w:contextualSpacing/>
        <w:rPr>
          <w:rFonts w:asciiTheme="minorHAnsi" w:hAnsiTheme="minorHAnsi" w:cstheme="minorHAnsi"/>
        </w:rPr>
      </w:pPr>
      <w:r w:rsidRPr="0071068F">
        <w:rPr>
          <w:rFonts w:asciiTheme="minorHAnsi" w:hAnsiTheme="minorHAnsi" w:cstheme="minorHAnsi"/>
          <w:lang w:val="en"/>
        </w:rPr>
        <w:t>World Youth Connect, Ramsey County</w:t>
      </w:r>
      <w:r w:rsidRPr="0071068F">
        <w:rPr>
          <w:rFonts w:asciiTheme="minorHAnsi" w:hAnsiTheme="minorHAnsi" w:cstheme="minorHAnsi"/>
        </w:rPr>
        <w:t> </w:t>
      </w:r>
    </w:p>
    <w:p w14:paraId="785947A0" w14:textId="085849FF" w:rsidR="000F7A03" w:rsidRDefault="000F7A03" w:rsidP="000F7A03">
      <w:pPr>
        <w:pStyle w:val="Heading1"/>
        <w:spacing w:after="120"/>
        <w:rPr>
          <w:rFonts w:eastAsia="Arial"/>
          <w:b w:val="0"/>
          <w:bCs w:val="0"/>
          <w:sz w:val="28"/>
          <w:szCs w:val="28"/>
        </w:rPr>
      </w:pPr>
      <w:r>
        <w:rPr>
          <w:rFonts w:eastAsia="Arial"/>
          <w:sz w:val="28"/>
          <w:szCs w:val="28"/>
        </w:rPr>
        <w:t xml:space="preserve">Defining </w:t>
      </w:r>
      <w:r w:rsidR="00A879FE">
        <w:rPr>
          <w:rFonts w:eastAsia="Arial"/>
          <w:sz w:val="28"/>
          <w:szCs w:val="28"/>
        </w:rPr>
        <w:t>e</w:t>
      </w:r>
      <w:r>
        <w:rPr>
          <w:rFonts w:eastAsia="Arial"/>
          <w:sz w:val="28"/>
          <w:szCs w:val="28"/>
        </w:rPr>
        <w:t xml:space="preserve">nvironmental </w:t>
      </w:r>
      <w:r w:rsidR="00A879FE">
        <w:rPr>
          <w:rFonts w:eastAsia="Arial"/>
          <w:sz w:val="28"/>
          <w:szCs w:val="28"/>
        </w:rPr>
        <w:t>j</w:t>
      </w:r>
      <w:r>
        <w:rPr>
          <w:rFonts w:eastAsia="Arial"/>
          <w:sz w:val="28"/>
          <w:szCs w:val="28"/>
        </w:rPr>
        <w:t xml:space="preserve">ustice in Imagine 2050 </w:t>
      </w:r>
      <w:r w:rsidR="00A879FE">
        <w:rPr>
          <w:rFonts w:eastAsia="Arial"/>
          <w:sz w:val="28"/>
          <w:szCs w:val="28"/>
        </w:rPr>
        <w:t>p</w:t>
      </w:r>
      <w:r>
        <w:rPr>
          <w:rFonts w:eastAsia="Arial"/>
          <w:sz w:val="28"/>
          <w:szCs w:val="28"/>
        </w:rPr>
        <w:t xml:space="preserve">olicy </w:t>
      </w:r>
      <w:r w:rsidR="00A879FE">
        <w:rPr>
          <w:rFonts w:eastAsia="Arial"/>
          <w:sz w:val="28"/>
          <w:szCs w:val="28"/>
        </w:rPr>
        <w:t>d</w:t>
      </w:r>
      <w:r>
        <w:rPr>
          <w:rFonts w:eastAsia="Arial"/>
          <w:sz w:val="28"/>
          <w:szCs w:val="28"/>
        </w:rPr>
        <w:t>evelopment</w:t>
      </w:r>
    </w:p>
    <w:p w14:paraId="141DB107" w14:textId="01B9A206" w:rsidR="000F7A03" w:rsidRDefault="000F7A03" w:rsidP="000F7A03">
      <w:r>
        <w:t>The Met Council defines ‘</w:t>
      </w:r>
      <w:r w:rsidR="00042DAB">
        <w:t>e</w:t>
      </w:r>
      <w:r>
        <w:t xml:space="preserve">nvironmental </w:t>
      </w:r>
      <w:r w:rsidR="00042DAB">
        <w:t>j</w:t>
      </w:r>
      <w:r>
        <w:t xml:space="preserve">ustice’ </w:t>
      </w:r>
      <w:r w:rsidR="00295982">
        <w:t>environmental justice</w:t>
      </w:r>
      <w:r w:rsidR="00792ECE">
        <w:t xml:space="preserve"> </w:t>
      </w:r>
      <w:r>
        <w:t xml:space="preserve">as the right for all residents to live in a clean, safe environment that contributes to a healthy quality of life. </w:t>
      </w:r>
    </w:p>
    <w:p w14:paraId="521D07C6" w14:textId="77777777" w:rsidR="000F7A03" w:rsidRDefault="000F7A03" w:rsidP="000F7A03">
      <w:r>
        <w:t xml:space="preserve">To that end, the Met Council recognizes that: </w:t>
      </w:r>
    </w:p>
    <w:p w14:paraId="3EC0138B" w14:textId="04DCB600" w:rsidR="000F7A03" w:rsidRDefault="009C384A" w:rsidP="000F7A03">
      <w:pPr>
        <w:pStyle w:val="ListParagraph"/>
        <w:numPr>
          <w:ilvl w:val="0"/>
          <w:numId w:val="44"/>
        </w:numPr>
      </w:pPr>
      <w:r>
        <w:t>E</w:t>
      </w:r>
      <w:r w:rsidR="009C72FC">
        <w:t>nvironmental justice</w:t>
      </w:r>
      <w:r w:rsidR="000F7A03">
        <w:t xml:space="preserve"> centers, but is not limited to, Black communities, American Indian communities, communities of color, disabled communities, immigrant and refugee, and low-income communities who have and continue to experience a legacy of racism or other structural or systemic barriers that have resulted in environmental injustices, harms, and risks.</w:t>
      </w:r>
    </w:p>
    <w:p w14:paraId="69BA8273" w14:textId="77777777" w:rsidR="000F7A03" w:rsidRDefault="000F7A03" w:rsidP="000F7A03">
      <w:pPr>
        <w:pStyle w:val="ListParagraph"/>
        <w:numPr>
          <w:ilvl w:val="0"/>
          <w:numId w:val="44"/>
        </w:numPr>
      </w:pPr>
      <w:r>
        <w:t>Through its regional values, the Met Council commits to conducting community-centered engagement, repairing past and ongoing harms, distributing benefits equitably, and preventing future burdens.</w:t>
      </w:r>
    </w:p>
    <w:p w14:paraId="332B7681" w14:textId="51BC4095" w:rsidR="000F7A03" w:rsidRDefault="009C72FC" w:rsidP="000F7A03">
      <w:pPr>
        <w:pStyle w:val="ListParagraph"/>
        <w:numPr>
          <w:ilvl w:val="0"/>
          <w:numId w:val="44"/>
        </w:numPr>
      </w:pPr>
      <w:r>
        <w:t>E</w:t>
      </w:r>
      <w:r w:rsidR="009C384A">
        <w:t xml:space="preserve">nvironmental justice </w:t>
      </w:r>
      <w:r w:rsidR="000F7A03">
        <w:t xml:space="preserve">at the Met Council requires necessary adaptations to </w:t>
      </w:r>
      <w:proofErr w:type="spellStart"/>
      <w:r w:rsidR="000F7A03">
        <w:t>Met</w:t>
      </w:r>
      <w:proofErr w:type="spellEnd"/>
      <w:r w:rsidR="000F7A03">
        <w:t xml:space="preserve"> Council services, requirements, policies, practices, processes, and decisions, starting with Imagine 2050, to support a healthy and safe region. </w:t>
      </w:r>
    </w:p>
    <w:p w14:paraId="256E0EF4" w14:textId="02F9B744" w:rsidR="000F7A03" w:rsidRPr="00B7561C" w:rsidRDefault="000F7A03" w:rsidP="000F7A03">
      <w:pPr>
        <w:pStyle w:val="Heading1"/>
        <w:rPr>
          <w:rFonts w:eastAsia="Calibri"/>
          <w:b w:val="0"/>
          <w:bCs w:val="0"/>
          <w:sz w:val="28"/>
          <w:szCs w:val="28"/>
        </w:rPr>
      </w:pPr>
      <w:r w:rsidRPr="005E589E">
        <w:rPr>
          <w:rFonts w:eastAsia="Calibri"/>
          <w:sz w:val="28"/>
          <w:szCs w:val="28"/>
        </w:rPr>
        <w:t xml:space="preserve">Environmental </w:t>
      </w:r>
      <w:r w:rsidR="00A879FE">
        <w:rPr>
          <w:rFonts w:eastAsia="Calibri"/>
          <w:sz w:val="28"/>
          <w:szCs w:val="28"/>
        </w:rPr>
        <w:t>j</w:t>
      </w:r>
      <w:r w:rsidRPr="005E589E">
        <w:rPr>
          <w:rFonts w:eastAsia="Calibri"/>
          <w:sz w:val="28"/>
          <w:szCs w:val="28"/>
        </w:rPr>
        <w:t xml:space="preserve">ustice </w:t>
      </w:r>
      <w:r w:rsidR="00A879FE">
        <w:rPr>
          <w:rFonts w:eastAsia="Calibri"/>
          <w:sz w:val="28"/>
          <w:szCs w:val="28"/>
        </w:rPr>
        <w:t>b</w:t>
      </w:r>
      <w:r>
        <w:rPr>
          <w:rFonts w:eastAsia="Calibri"/>
          <w:sz w:val="28"/>
          <w:szCs w:val="28"/>
        </w:rPr>
        <w:t>ackground</w:t>
      </w:r>
    </w:p>
    <w:p w14:paraId="0A406330" w14:textId="645729B4" w:rsidR="000F7A03" w:rsidRDefault="000F7A03" w:rsidP="000F7A03">
      <w:pPr>
        <w:rPr>
          <w:rFonts w:eastAsia="Calibri" w:cs="Arial"/>
        </w:rPr>
      </w:pPr>
      <w:r>
        <w:rPr>
          <w:rFonts w:eastAsia="Calibri" w:cs="Arial"/>
        </w:rPr>
        <w:t xml:space="preserve">Black and American Indian communities organized the Environmental Justice </w:t>
      </w:r>
      <w:r w:rsidR="009C384A">
        <w:rPr>
          <w:rFonts w:eastAsia="Calibri" w:cs="Arial"/>
        </w:rPr>
        <w:t>M</w:t>
      </w:r>
      <w:r>
        <w:rPr>
          <w:rFonts w:eastAsia="Calibri" w:cs="Arial"/>
        </w:rPr>
        <w:t xml:space="preserve">ovement to address environmental racism from both government action and neglect starting in the 1960s. The </w:t>
      </w:r>
      <w:hyperlink r:id="rId19" w:history="1">
        <w:r w:rsidRPr="00A46058">
          <w:rPr>
            <w:rStyle w:val="Hyperlink"/>
            <w:rFonts w:eastAsia="Calibri"/>
          </w:rPr>
          <w:t>17 principles of Environmental Justice</w:t>
        </w:r>
      </w:hyperlink>
      <w:r>
        <w:rPr>
          <w:rFonts w:eastAsia="Calibri" w:cs="Arial"/>
        </w:rPr>
        <w:t xml:space="preserve"> adopted at the 1991 People of Color Environmental Leadership Summit in Washington, D.C. guide the holistic </w:t>
      </w:r>
      <w:r w:rsidR="003354BC">
        <w:rPr>
          <w:rFonts w:eastAsia="Calibri" w:cs="Arial"/>
        </w:rPr>
        <w:t>Environmental Justice M</w:t>
      </w:r>
      <w:r>
        <w:rPr>
          <w:rFonts w:eastAsia="Calibri" w:cs="Arial"/>
        </w:rPr>
        <w:t xml:space="preserve">ovement, including the movement’s leaders, languages, philosophies, actions, and solutions. </w:t>
      </w:r>
      <w:r w:rsidR="003354BC">
        <w:rPr>
          <w:rFonts w:eastAsia="Calibri" w:cs="Arial"/>
        </w:rPr>
        <w:t>Environmental justice</w:t>
      </w:r>
      <w:r>
        <w:rPr>
          <w:rFonts w:eastAsia="Calibri" w:cs="Arial"/>
        </w:rPr>
        <w:t xml:space="preserve"> work in policy must be rooted in the guiding values of this grassroots movement. </w:t>
      </w:r>
    </w:p>
    <w:p w14:paraId="6329D2EC" w14:textId="19942800" w:rsidR="000F7A03" w:rsidRPr="00A879FE" w:rsidRDefault="000F7A03" w:rsidP="00BB1D63">
      <w:pPr>
        <w:pStyle w:val="Heading1"/>
        <w:rPr>
          <w:rFonts w:eastAsia="Calibri"/>
          <w:sz w:val="28"/>
          <w:szCs w:val="28"/>
        </w:rPr>
      </w:pPr>
      <w:r w:rsidRPr="00A879FE">
        <w:rPr>
          <w:rFonts w:eastAsia="Calibri"/>
          <w:sz w:val="28"/>
          <w:szCs w:val="28"/>
        </w:rPr>
        <w:t xml:space="preserve">Youth in </w:t>
      </w:r>
      <w:r w:rsidR="00A879FE" w:rsidRPr="00A879FE">
        <w:rPr>
          <w:rFonts w:eastAsia="Calibri"/>
          <w:sz w:val="28"/>
          <w:szCs w:val="28"/>
        </w:rPr>
        <w:t>e</w:t>
      </w:r>
      <w:r w:rsidRPr="00A879FE">
        <w:rPr>
          <w:rFonts w:eastAsia="Calibri"/>
          <w:sz w:val="28"/>
          <w:szCs w:val="28"/>
        </w:rPr>
        <w:t xml:space="preserve">nvironmental </w:t>
      </w:r>
      <w:r w:rsidR="00A879FE" w:rsidRPr="00A879FE">
        <w:rPr>
          <w:rFonts w:eastAsia="Calibri"/>
          <w:sz w:val="28"/>
          <w:szCs w:val="28"/>
        </w:rPr>
        <w:t>j</w:t>
      </w:r>
      <w:r w:rsidRPr="00A879FE">
        <w:rPr>
          <w:rFonts w:eastAsia="Calibri"/>
          <w:sz w:val="28"/>
          <w:szCs w:val="28"/>
        </w:rPr>
        <w:t xml:space="preserve">ustice </w:t>
      </w:r>
    </w:p>
    <w:p w14:paraId="568D8133" w14:textId="160040CE" w:rsidR="000F7A03" w:rsidRPr="0047040C" w:rsidRDefault="000F7A03" w:rsidP="000F7A03">
      <w:pPr>
        <w:rPr>
          <w:rFonts w:cs="Arial"/>
        </w:rPr>
      </w:pPr>
      <w:proofErr w:type="gramStart"/>
      <w:r>
        <w:rPr>
          <w:rFonts w:cs="Arial"/>
        </w:rPr>
        <w:t>The majority of</w:t>
      </w:r>
      <w:proofErr w:type="gramEnd"/>
      <w:r>
        <w:rPr>
          <w:rFonts w:cs="Arial"/>
        </w:rPr>
        <w:t xml:space="preserve"> participants in the </w:t>
      </w:r>
      <w:r w:rsidR="003354BC">
        <w:rPr>
          <w:rFonts w:cs="Arial"/>
        </w:rPr>
        <w:t>collaboration</w:t>
      </w:r>
      <w:r>
        <w:rPr>
          <w:rFonts w:cs="Arial"/>
        </w:rPr>
        <w:t xml:space="preserve"> were young people ages 14-24. Young voices are important to uplift in </w:t>
      </w:r>
      <w:r w:rsidR="004E39B9">
        <w:rPr>
          <w:rFonts w:cs="Arial"/>
        </w:rPr>
        <w:t>e</w:t>
      </w:r>
      <w:r>
        <w:rPr>
          <w:rFonts w:cs="Arial"/>
        </w:rPr>
        <w:t xml:space="preserve">nvironmental </w:t>
      </w:r>
      <w:r w:rsidR="004E39B9">
        <w:rPr>
          <w:rFonts w:cs="Arial"/>
        </w:rPr>
        <w:t>j</w:t>
      </w:r>
      <w:r>
        <w:rPr>
          <w:rFonts w:cs="Arial"/>
        </w:rPr>
        <w:t xml:space="preserve">ustice contexts. </w:t>
      </w:r>
      <w:r w:rsidRPr="0047040C">
        <w:rPr>
          <w:rFonts w:cs="Arial"/>
        </w:rPr>
        <w:t>Youth have long held a critical role in environmental justice; many climate</w:t>
      </w:r>
      <w:r w:rsidR="004E39B9">
        <w:rPr>
          <w:rFonts w:cs="Arial"/>
        </w:rPr>
        <w:t xml:space="preserve"> </w:t>
      </w:r>
      <w:r w:rsidRPr="0047040C">
        <w:rPr>
          <w:rFonts w:cs="Arial"/>
        </w:rPr>
        <w:t>justice movements are youth</w:t>
      </w:r>
      <w:r w:rsidR="001F0517">
        <w:rPr>
          <w:rFonts w:cs="Arial"/>
        </w:rPr>
        <w:t>-</w:t>
      </w:r>
      <w:r w:rsidRPr="0047040C">
        <w:rPr>
          <w:rFonts w:cs="Arial"/>
        </w:rPr>
        <w:t xml:space="preserve">led. Climate change and its challenges </w:t>
      </w:r>
      <w:r w:rsidR="001F0517">
        <w:rPr>
          <w:rFonts w:cs="Arial"/>
        </w:rPr>
        <w:t>are</w:t>
      </w:r>
      <w:r w:rsidR="001F0517" w:rsidRPr="0047040C">
        <w:rPr>
          <w:rFonts w:cs="Arial"/>
        </w:rPr>
        <w:t xml:space="preserve"> </w:t>
      </w:r>
      <w:r w:rsidRPr="0047040C">
        <w:rPr>
          <w:rFonts w:cs="Arial"/>
        </w:rPr>
        <w:t xml:space="preserve">a long-term threat with drastic implications for today’s youth and future generations. Young people are disproportionately affected by climate change because they will live in a potentially terrifying </w:t>
      </w:r>
      <w:r>
        <w:rPr>
          <w:rFonts w:cs="Arial"/>
        </w:rPr>
        <w:t xml:space="preserve">and dangerous </w:t>
      </w:r>
      <w:r w:rsidRPr="0047040C">
        <w:rPr>
          <w:rFonts w:cs="Arial"/>
        </w:rPr>
        <w:t>future that climate change is currently shaping.</w:t>
      </w:r>
    </w:p>
    <w:p w14:paraId="31B7B287" w14:textId="5FD36995" w:rsidR="007E6807" w:rsidRDefault="000F7A03" w:rsidP="000F7A03">
      <w:pPr>
        <w:rPr>
          <w:rFonts w:cs="Arial"/>
        </w:rPr>
      </w:pPr>
      <w:r>
        <w:rPr>
          <w:rFonts w:cs="Arial"/>
        </w:rPr>
        <w:t>Y</w:t>
      </w:r>
      <w:r w:rsidRPr="0047040C">
        <w:rPr>
          <w:rFonts w:cs="Arial"/>
        </w:rPr>
        <w:t xml:space="preserve">outh look to government for proactive policies to combat climate change while also striving to hold government accountable. Youth in Montana declared that the State of Montana’s </w:t>
      </w:r>
      <w:r>
        <w:rPr>
          <w:rFonts w:cs="Arial"/>
        </w:rPr>
        <w:t>promotion</w:t>
      </w:r>
      <w:r w:rsidRPr="0047040C">
        <w:rPr>
          <w:rFonts w:cs="Arial"/>
        </w:rPr>
        <w:t xml:space="preserve"> of fossil fuels violated their right to a clean environment. Youth sued the State of Montana, the Montana governor, and the Montana Department of Environmental Quality. A judge ruled in the </w:t>
      </w:r>
      <w:r w:rsidR="00AE0817">
        <w:rPr>
          <w:rFonts w:cs="Arial"/>
        </w:rPr>
        <w:t>y</w:t>
      </w:r>
      <w:r w:rsidRPr="0047040C">
        <w:rPr>
          <w:rFonts w:cs="Arial"/>
        </w:rPr>
        <w:t xml:space="preserve">ouths’ favor, as Montana’s state constitution promises the right to a clean environment. </w:t>
      </w:r>
    </w:p>
    <w:p w14:paraId="0DA256B9" w14:textId="6A7600CB" w:rsidR="000F7A03" w:rsidRPr="006E4595" w:rsidRDefault="000F7A03" w:rsidP="000F7A03">
      <w:pPr>
        <w:rPr>
          <w:rFonts w:cs="Arial"/>
        </w:rPr>
      </w:pPr>
      <w:r w:rsidRPr="0047040C">
        <w:rPr>
          <w:rFonts w:cs="Arial"/>
        </w:rPr>
        <w:t>This landmark decision displays that at the state and local</w:t>
      </w:r>
      <w:r>
        <w:rPr>
          <w:rFonts w:cs="Arial"/>
        </w:rPr>
        <w:t xml:space="preserve"> government</w:t>
      </w:r>
      <w:r w:rsidRPr="0047040C">
        <w:rPr>
          <w:rFonts w:cs="Arial"/>
        </w:rPr>
        <w:t xml:space="preserve"> level</w:t>
      </w:r>
      <w:r>
        <w:rPr>
          <w:rFonts w:cs="Arial"/>
        </w:rPr>
        <w:t>s</w:t>
      </w:r>
      <w:r w:rsidRPr="0047040C">
        <w:rPr>
          <w:rFonts w:cs="Arial"/>
        </w:rPr>
        <w:t>, youth are entitled to a safe, healthy environment</w:t>
      </w:r>
      <w:r w:rsidR="005D4B6B">
        <w:rPr>
          <w:rFonts w:cs="Arial"/>
        </w:rPr>
        <w:t xml:space="preserve">. </w:t>
      </w:r>
      <w:hyperlink r:id="rId20" w:history="1">
        <w:r w:rsidRPr="00590EF0">
          <w:rPr>
            <w:rStyle w:val="Hyperlink"/>
            <w:rFonts w:eastAsia="MS PGothic"/>
          </w:rPr>
          <w:t xml:space="preserve"> </w:t>
        </w:r>
        <w:r w:rsidR="005D4B6B">
          <w:rPr>
            <w:rStyle w:val="Hyperlink"/>
            <w:rFonts w:eastAsia="MS PGothic"/>
          </w:rPr>
          <w:t>T</w:t>
        </w:r>
        <w:r w:rsidRPr="00590EF0">
          <w:rPr>
            <w:rStyle w:val="Hyperlink"/>
            <w:rFonts w:eastAsia="MS PGothic"/>
          </w:rPr>
          <w:t>he presiding judge stat</w:t>
        </w:r>
        <w:r w:rsidR="005D4B6B">
          <w:rPr>
            <w:rStyle w:val="Hyperlink"/>
            <w:rFonts w:eastAsia="MS PGothic"/>
          </w:rPr>
          <w:t>ed</w:t>
        </w:r>
      </w:hyperlink>
      <w:r w:rsidRPr="0047040C">
        <w:rPr>
          <w:rFonts w:cs="Arial"/>
        </w:rPr>
        <w:t xml:space="preserve">, </w:t>
      </w:r>
      <w:r w:rsidRPr="006378EF">
        <w:rPr>
          <w:rFonts w:cs="Arial"/>
        </w:rPr>
        <w:t>“Youth plaintiffs have experienced past and ongoing injuries resulting from the state’s failure to consider [greenhouse gas emissions] and climate change, including injuries to their physical and mental health, homes and property; recreational, spiritual and aesthetic interests; tribal and cultural traditions, economic security and happiness.”</w:t>
      </w:r>
      <w:r w:rsidRPr="00BF4547">
        <w:rPr>
          <w:rFonts w:cs="Arial"/>
        </w:rPr>
        <w:t xml:space="preserve"> </w:t>
      </w:r>
    </w:p>
    <w:p w14:paraId="27E5BED7" w14:textId="71D390BF" w:rsidR="000F7A03" w:rsidRPr="009B3037" w:rsidRDefault="000F7A03" w:rsidP="000F7A03">
      <w:pPr>
        <w:rPr>
          <w:rFonts w:cs="Arial"/>
        </w:rPr>
      </w:pPr>
      <w:r w:rsidRPr="0047040C">
        <w:rPr>
          <w:rFonts w:cs="Arial"/>
        </w:rPr>
        <w:t>Indigenous philosoph</w:t>
      </w:r>
      <w:r>
        <w:rPr>
          <w:rFonts w:cs="Arial"/>
        </w:rPr>
        <w:t>ies</w:t>
      </w:r>
      <w:r w:rsidRPr="0047040C">
        <w:rPr>
          <w:rFonts w:cs="Arial"/>
        </w:rPr>
        <w:t xml:space="preserve">, which provide a foundation for </w:t>
      </w:r>
      <w:r w:rsidR="00295982">
        <w:rPr>
          <w:rFonts w:cs="Arial"/>
        </w:rPr>
        <w:t>environmental justice</w:t>
      </w:r>
      <w:r w:rsidR="005353FD" w:rsidRPr="0047040C">
        <w:rPr>
          <w:rFonts w:cs="Arial"/>
        </w:rPr>
        <w:t xml:space="preserve"> </w:t>
      </w:r>
      <w:r w:rsidRPr="0047040C">
        <w:rPr>
          <w:rFonts w:cs="Arial"/>
        </w:rPr>
        <w:t xml:space="preserve">principles, </w:t>
      </w:r>
      <w:r>
        <w:rPr>
          <w:rFonts w:cs="Arial"/>
        </w:rPr>
        <w:t>include</w:t>
      </w:r>
      <w:r w:rsidRPr="0047040C">
        <w:rPr>
          <w:rFonts w:cs="Arial"/>
        </w:rPr>
        <w:t xml:space="preserve"> the ‘</w:t>
      </w:r>
      <w:hyperlink r:id="rId21" w:history="1">
        <w:r w:rsidRPr="00E46F9D">
          <w:rPr>
            <w:rStyle w:val="Hyperlink"/>
            <w:rFonts w:eastAsia="MS PGothic"/>
          </w:rPr>
          <w:t>Seventh Generation</w:t>
        </w:r>
      </w:hyperlink>
      <w:r w:rsidRPr="0047040C">
        <w:rPr>
          <w:rFonts w:cs="Arial"/>
          <w:i/>
          <w:iCs/>
        </w:rPr>
        <w:t>’</w:t>
      </w:r>
      <w:r w:rsidRPr="0047040C">
        <w:rPr>
          <w:rFonts w:cs="Arial"/>
        </w:rPr>
        <w:t xml:space="preserve"> principle. The </w:t>
      </w:r>
      <w:proofErr w:type="gramStart"/>
      <w:r w:rsidRPr="0047040C">
        <w:rPr>
          <w:rFonts w:cs="Arial"/>
        </w:rPr>
        <w:t>Seventh</w:t>
      </w:r>
      <w:r w:rsidR="009F5B84">
        <w:rPr>
          <w:rFonts w:cs="Arial"/>
        </w:rPr>
        <w:t xml:space="preserve"> </w:t>
      </w:r>
      <w:r w:rsidRPr="0047040C">
        <w:rPr>
          <w:rFonts w:cs="Arial"/>
        </w:rPr>
        <w:t>Generation</w:t>
      </w:r>
      <w:proofErr w:type="gramEnd"/>
      <w:r w:rsidRPr="0047040C">
        <w:rPr>
          <w:rFonts w:cs="Arial"/>
        </w:rPr>
        <w:t xml:space="preserve"> principle </w:t>
      </w:r>
      <w:r>
        <w:rPr>
          <w:rFonts w:cs="Arial"/>
        </w:rPr>
        <w:t>directs</w:t>
      </w:r>
      <w:r w:rsidRPr="0047040C">
        <w:rPr>
          <w:rFonts w:cs="Arial"/>
        </w:rPr>
        <w:t xml:space="preserve"> that when planning or making decisions, we must consider not </w:t>
      </w:r>
      <w:r>
        <w:rPr>
          <w:rFonts w:cs="Arial"/>
        </w:rPr>
        <w:t>only</w:t>
      </w:r>
      <w:r w:rsidRPr="0047040C">
        <w:rPr>
          <w:rFonts w:cs="Arial"/>
        </w:rPr>
        <w:t xml:space="preserve"> the people of today, but people seven generations in the future. Environmental justice principles guide us to center youth as a key stakeholder as the </w:t>
      </w:r>
      <w:r>
        <w:rPr>
          <w:rFonts w:cs="Arial"/>
        </w:rPr>
        <w:t>region</w:t>
      </w:r>
      <w:r w:rsidRPr="0047040C">
        <w:rPr>
          <w:rFonts w:cs="Arial"/>
        </w:rPr>
        <w:t xml:space="preserve"> plans for climate change mitigation strategies and continues to embed </w:t>
      </w:r>
      <w:r w:rsidR="00295982">
        <w:rPr>
          <w:rFonts w:cs="Arial"/>
        </w:rPr>
        <w:t>environmental justice</w:t>
      </w:r>
      <w:r w:rsidR="00554BE2">
        <w:rPr>
          <w:rFonts w:cs="Arial"/>
        </w:rPr>
        <w:t xml:space="preserve"> </w:t>
      </w:r>
      <w:r w:rsidRPr="0047040C">
        <w:rPr>
          <w:rFonts w:cs="Arial"/>
        </w:rPr>
        <w:t xml:space="preserve">into our work. </w:t>
      </w:r>
    </w:p>
    <w:p w14:paraId="33D70A75" w14:textId="09EFE397" w:rsidR="000F7A03" w:rsidRDefault="000F7A03" w:rsidP="000F7A03">
      <w:pPr>
        <w:pStyle w:val="Heading1"/>
        <w:spacing w:after="120"/>
      </w:pPr>
      <w:r>
        <w:rPr>
          <w:rFonts w:eastAsia="Arial"/>
          <w:sz w:val="28"/>
          <w:szCs w:val="28"/>
        </w:rPr>
        <w:t xml:space="preserve">Regional </w:t>
      </w:r>
      <w:r w:rsidR="00A879FE">
        <w:rPr>
          <w:rFonts w:eastAsia="Arial"/>
          <w:sz w:val="28"/>
          <w:szCs w:val="28"/>
        </w:rPr>
        <w:t>e</w:t>
      </w:r>
      <w:r w:rsidRPr="00786030">
        <w:rPr>
          <w:rFonts w:eastAsia="Arial"/>
          <w:sz w:val="28"/>
          <w:szCs w:val="28"/>
        </w:rPr>
        <w:t xml:space="preserve">nvironmental </w:t>
      </w:r>
      <w:r w:rsidR="00A879FE">
        <w:rPr>
          <w:rFonts w:eastAsia="Arial"/>
          <w:sz w:val="28"/>
          <w:szCs w:val="28"/>
        </w:rPr>
        <w:t>j</w:t>
      </w:r>
      <w:r w:rsidRPr="00786030">
        <w:rPr>
          <w:rFonts w:eastAsia="Arial"/>
          <w:sz w:val="28"/>
          <w:szCs w:val="28"/>
        </w:rPr>
        <w:t xml:space="preserve">ustice </w:t>
      </w:r>
      <w:r w:rsidR="00A879FE">
        <w:rPr>
          <w:rFonts w:eastAsia="Arial"/>
          <w:sz w:val="28"/>
          <w:szCs w:val="28"/>
        </w:rPr>
        <w:t>i</w:t>
      </w:r>
      <w:r>
        <w:rPr>
          <w:rFonts w:eastAsia="Arial"/>
          <w:sz w:val="28"/>
          <w:szCs w:val="28"/>
        </w:rPr>
        <w:t xml:space="preserve">ssues in </w:t>
      </w:r>
      <w:r w:rsidR="008416C4">
        <w:rPr>
          <w:rStyle w:val="normaltextrun"/>
          <w:rFonts w:asciiTheme="minorHAnsi" w:eastAsia="MS PGothic" w:hAnsiTheme="minorHAnsi" w:cstheme="minorBidi"/>
          <w:color w:val="000000"/>
        </w:rPr>
        <w:t>Community Leaders Collaboration</w:t>
      </w:r>
      <w:r w:rsidR="008416C4" w:rsidDel="008416C4">
        <w:rPr>
          <w:rFonts w:eastAsia="Arial"/>
          <w:sz w:val="28"/>
          <w:szCs w:val="28"/>
        </w:rPr>
        <w:t xml:space="preserve"> </w:t>
      </w:r>
      <w:r w:rsidR="00A879FE">
        <w:rPr>
          <w:rFonts w:eastAsia="Arial"/>
          <w:sz w:val="28"/>
          <w:szCs w:val="28"/>
        </w:rPr>
        <w:t>e</w:t>
      </w:r>
      <w:r>
        <w:rPr>
          <w:rFonts w:eastAsia="Arial"/>
          <w:sz w:val="28"/>
          <w:szCs w:val="28"/>
        </w:rPr>
        <w:t>ngagement</w:t>
      </w:r>
    </w:p>
    <w:p w14:paraId="5BB907DD" w14:textId="23EE6283" w:rsidR="000F7A03" w:rsidRDefault="000F7A03" w:rsidP="000F7A03">
      <w:pPr>
        <w:rPr>
          <w:rFonts w:cs="Arial"/>
        </w:rPr>
      </w:pPr>
      <w:r>
        <w:rPr>
          <w:rFonts w:cs="Arial"/>
        </w:rPr>
        <w:t xml:space="preserve">Environmental justice issues emerged throughout the </w:t>
      </w:r>
      <w:r w:rsidR="008416C4">
        <w:rPr>
          <w:rStyle w:val="normaltextrun"/>
          <w:rFonts w:asciiTheme="minorHAnsi" w:eastAsia="MS PGothic" w:hAnsiTheme="minorHAnsi" w:cstheme="minorBidi"/>
          <w:color w:val="000000"/>
        </w:rPr>
        <w:t>Community Leaders Collaboration</w:t>
      </w:r>
      <w:r w:rsidR="008416C4" w:rsidDel="008416C4">
        <w:rPr>
          <w:rFonts w:cs="Arial"/>
        </w:rPr>
        <w:t xml:space="preserve"> </w:t>
      </w:r>
      <w:r>
        <w:rPr>
          <w:rFonts w:cs="Arial"/>
        </w:rPr>
        <w:t xml:space="preserve">engagement process. While these areas of concern were not explicitly named as “environmental justice,” recognizing these areas of concern as </w:t>
      </w:r>
      <w:r w:rsidR="00295982">
        <w:rPr>
          <w:rFonts w:cs="Arial"/>
        </w:rPr>
        <w:t>environmental justice</w:t>
      </w:r>
      <w:r w:rsidR="00941C58">
        <w:rPr>
          <w:rFonts w:cs="Arial"/>
        </w:rPr>
        <w:t xml:space="preserve"> </w:t>
      </w:r>
      <w:r>
        <w:rPr>
          <w:rFonts w:cs="Arial"/>
        </w:rPr>
        <w:t xml:space="preserve">issues helps ensure a salient, contextualized connection between an expansive concept such as </w:t>
      </w:r>
      <w:r w:rsidR="00295982">
        <w:rPr>
          <w:rFonts w:cs="Arial"/>
        </w:rPr>
        <w:t>environmental justice</w:t>
      </w:r>
      <w:r>
        <w:rPr>
          <w:rFonts w:cs="Arial"/>
        </w:rPr>
        <w:t xml:space="preserve"> and concrete policies. This analysis was conducted via aggregate analysis of all </w:t>
      </w:r>
      <w:r w:rsidR="008416C4">
        <w:rPr>
          <w:rStyle w:val="normaltextrun"/>
          <w:rFonts w:asciiTheme="minorHAnsi" w:eastAsia="MS PGothic" w:hAnsiTheme="minorHAnsi" w:cstheme="minorBidi"/>
          <w:color w:val="000000"/>
        </w:rPr>
        <w:t>Community Leaders Collaboration</w:t>
      </w:r>
      <w:r w:rsidR="008416C4" w:rsidDel="008416C4">
        <w:rPr>
          <w:rFonts w:cs="Arial"/>
        </w:rPr>
        <w:t xml:space="preserve"> </w:t>
      </w:r>
      <w:r>
        <w:rPr>
          <w:rFonts w:cs="Arial"/>
        </w:rPr>
        <w:t xml:space="preserve">data, including raw and coded data, using the lens of an </w:t>
      </w:r>
      <w:r w:rsidR="00295982">
        <w:rPr>
          <w:rFonts w:cs="Arial"/>
        </w:rPr>
        <w:t>environmental justice</w:t>
      </w:r>
      <w:r>
        <w:rPr>
          <w:rFonts w:cs="Arial"/>
        </w:rPr>
        <w:t xml:space="preserve"> subject matter expert. While many topics </w:t>
      </w:r>
      <w:r w:rsidR="00D1052E">
        <w:rPr>
          <w:rFonts w:cs="Arial"/>
        </w:rPr>
        <w:t xml:space="preserve">were </w:t>
      </w:r>
      <w:r>
        <w:rPr>
          <w:rFonts w:cs="Arial"/>
        </w:rPr>
        <w:t xml:space="preserve">related to </w:t>
      </w:r>
      <w:r w:rsidR="003214A9">
        <w:rPr>
          <w:rFonts w:cs="Arial"/>
        </w:rPr>
        <w:t>e</w:t>
      </w:r>
      <w:r>
        <w:rPr>
          <w:rFonts w:cs="Arial"/>
        </w:rPr>
        <w:t xml:space="preserve">nvironmental </w:t>
      </w:r>
      <w:r w:rsidR="003214A9">
        <w:rPr>
          <w:rFonts w:cs="Arial"/>
        </w:rPr>
        <w:t>j</w:t>
      </w:r>
      <w:r>
        <w:rPr>
          <w:rFonts w:cs="Arial"/>
        </w:rPr>
        <w:t xml:space="preserve">ustice, participants did not use these exact words. As a result, it was contingent upon the analyst to connect </w:t>
      </w:r>
      <w:r w:rsidR="006A57EE">
        <w:rPr>
          <w:rFonts w:cs="Arial"/>
        </w:rPr>
        <w:t>participant</w:t>
      </w:r>
      <w:r>
        <w:rPr>
          <w:rFonts w:cs="Arial"/>
        </w:rPr>
        <w:t xml:space="preserve">-identified topics to </w:t>
      </w:r>
      <w:r w:rsidR="00295982">
        <w:rPr>
          <w:rFonts w:cs="Arial"/>
        </w:rPr>
        <w:t>environmental justice</w:t>
      </w:r>
      <w:r w:rsidR="006A57EE">
        <w:rPr>
          <w:rFonts w:cs="Arial"/>
        </w:rPr>
        <w:t xml:space="preserve"> </w:t>
      </w:r>
      <w:r>
        <w:rPr>
          <w:rFonts w:cs="Arial"/>
        </w:rPr>
        <w:t xml:space="preserve">concepts in the analysis. The </w:t>
      </w:r>
      <w:r w:rsidR="00295982">
        <w:rPr>
          <w:rFonts w:cs="Arial"/>
        </w:rPr>
        <w:t>environmental justice</w:t>
      </w:r>
      <w:r>
        <w:rPr>
          <w:rFonts w:cs="Arial"/>
        </w:rPr>
        <w:t xml:space="preserve"> report combines new ideas and complex formulations and displays </w:t>
      </w:r>
      <w:r w:rsidR="00295982">
        <w:rPr>
          <w:rFonts w:cs="Arial"/>
        </w:rPr>
        <w:t>environmental justice</w:t>
      </w:r>
      <w:r>
        <w:rPr>
          <w:rFonts w:cs="Arial"/>
        </w:rPr>
        <w:t xml:space="preserve"> connections to each of the policy areas and cross-cutting issues. </w:t>
      </w:r>
    </w:p>
    <w:p w14:paraId="646F8F8F" w14:textId="635BB7A3" w:rsidR="000F7A03" w:rsidRPr="001621C4" w:rsidRDefault="000F7A03" w:rsidP="000F7A03">
      <w:pPr>
        <w:pStyle w:val="ListParagraph"/>
        <w:numPr>
          <w:ilvl w:val="0"/>
          <w:numId w:val="37"/>
        </w:numPr>
        <w:spacing w:after="160" w:line="259" w:lineRule="auto"/>
        <w:rPr>
          <w:rFonts w:cs="Arial"/>
          <w:b/>
          <w:bCs/>
          <w:color w:val="373737" w:themeColor="text1"/>
        </w:rPr>
      </w:pPr>
      <w:r w:rsidRPr="000F7A03">
        <w:rPr>
          <w:rFonts w:cs="Arial"/>
          <w:b/>
          <w:bCs/>
          <w:color w:val="auto"/>
        </w:rPr>
        <w:t xml:space="preserve">Pollution, toxins, and contamination. </w:t>
      </w:r>
      <w:r>
        <w:rPr>
          <w:rFonts w:cs="Arial"/>
          <w:color w:val="373737" w:themeColor="text1"/>
        </w:rPr>
        <w:t>Community</w:t>
      </w:r>
      <w:r w:rsidRPr="001621C4">
        <w:rPr>
          <w:rFonts w:cs="Arial"/>
          <w:color w:val="373737" w:themeColor="text1"/>
        </w:rPr>
        <w:t xml:space="preserve"> </w:t>
      </w:r>
      <w:r w:rsidR="00D1052E">
        <w:rPr>
          <w:rFonts w:cs="Arial"/>
          <w:color w:val="373737" w:themeColor="text1"/>
        </w:rPr>
        <w:t>l</w:t>
      </w:r>
      <w:r w:rsidRPr="001621C4">
        <w:rPr>
          <w:rFonts w:cs="Arial"/>
          <w:color w:val="373737" w:themeColor="text1"/>
        </w:rPr>
        <w:t xml:space="preserve">eaders named </w:t>
      </w:r>
      <w:r>
        <w:rPr>
          <w:rFonts w:cs="Arial"/>
          <w:color w:val="373737" w:themeColor="text1"/>
        </w:rPr>
        <w:t xml:space="preserve">vehicle emissions, </w:t>
      </w:r>
      <w:r w:rsidRPr="001621C4">
        <w:rPr>
          <w:rFonts w:cs="Arial"/>
          <w:color w:val="373737" w:themeColor="text1"/>
        </w:rPr>
        <w:t xml:space="preserve">chemical runoffs, </w:t>
      </w:r>
      <w:r>
        <w:rPr>
          <w:rFonts w:cs="Arial"/>
          <w:color w:val="373737" w:themeColor="text1"/>
        </w:rPr>
        <w:t xml:space="preserve">noise pollution, toxic algae blooming, </w:t>
      </w:r>
      <w:r w:rsidRPr="001621C4">
        <w:rPr>
          <w:rFonts w:cs="Arial"/>
          <w:color w:val="373737" w:themeColor="text1"/>
        </w:rPr>
        <w:t xml:space="preserve">and perfluoroalkyl substances (PFAS) as regional concerns. Pollution, toxins, and contamination affect the quality of life in the region for residents, nonhuman living beings, and the natural systems that make up our region. </w:t>
      </w:r>
      <w:r>
        <w:rPr>
          <w:rFonts w:cs="Arial"/>
          <w:color w:val="373737" w:themeColor="text1"/>
        </w:rPr>
        <w:t xml:space="preserve">Community Leaders recognized this issue as something that affects the overall health of individuals, communities, and the region. </w:t>
      </w:r>
    </w:p>
    <w:p w14:paraId="26E35ED5" w14:textId="785C8E4E" w:rsidR="000F7A03" w:rsidRPr="00845020" w:rsidRDefault="000F7A03" w:rsidP="000F7A03">
      <w:pPr>
        <w:pStyle w:val="ListParagraph"/>
        <w:numPr>
          <w:ilvl w:val="0"/>
          <w:numId w:val="37"/>
        </w:numPr>
        <w:spacing w:after="160" w:line="259" w:lineRule="auto"/>
        <w:rPr>
          <w:rFonts w:cs="Arial"/>
          <w:b/>
          <w:bCs/>
          <w:color w:val="373737" w:themeColor="text1"/>
        </w:rPr>
      </w:pPr>
      <w:r w:rsidRPr="000F7A03">
        <w:rPr>
          <w:rFonts w:cs="Arial"/>
          <w:b/>
          <w:bCs/>
          <w:color w:val="auto"/>
        </w:rPr>
        <w:t xml:space="preserve">Destruction of natural systems. </w:t>
      </w:r>
      <w:r w:rsidRPr="00845020">
        <w:rPr>
          <w:rFonts w:cs="Arial"/>
          <w:color w:val="373737" w:themeColor="text1"/>
        </w:rPr>
        <w:t xml:space="preserve">Destruction of natural systems is an </w:t>
      </w:r>
      <w:r w:rsidR="00295982">
        <w:rPr>
          <w:rFonts w:cs="Arial"/>
          <w:color w:val="373737" w:themeColor="text1"/>
        </w:rPr>
        <w:t>environmental justice</w:t>
      </w:r>
      <w:r w:rsidRPr="00845020">
        <w:rPr>
          <w:rFonts w:cs="Arial"/>
          <w:color w:val="373737" w:themeColor="text1"/>
        </w:rPr>
        <w:t xml:space="preserve"> issue that stems directly from pollution, as identified by the </w:t>
      </w:r>
      <w:r>
        <w:rPr>
          <w:rFonts w:cs="Arial"/>
          <w:color w:val="373737" w:themeColor="text1"/>
        </w:rPr>
        <w:t>Community</w:t>
      </w:r>
      <w:r w:rsidRPr="00845020">
        <w:rPr>
          <w:rFonts w:cs="Arial"/>
          <w:color w:val="373737" w:themeColor="text1"/>
        </w:rPr>
        <w:t xml:space="preserve"> Leaders.</w:t>
      </w:r>
      <w:r>
        <w:rPr>
          <w:rFonts w:cs="Arial"/>
          <w:color w:val="373737" w:themeColor="text1"/>
        </w:rPr>
        <w:t xml:space="preserve"> Pollution is one aspect of depleting a natural system; the destruction of natural systems refers to the overall decrease in quality of a natural system that may arise from pollution, toxins, contamination, or other factors such as land development.</w:t>
      </w:r>
      <w:r w:rsidRPr="00845020">
        <w:rPr>
          <w:rFonts w:cs="Arial"/>
          <w:color w:val="373737" w:themeColor="text1"/>
        </w:rPr>
        <w:t xml:space="preserve"> </w:t>
      </w:r>
      <w:r>
        <w:rPr>
          <w:rFonts w:cs="Arial"/>
          <w:color w:val="373737" w:themeColor="text1"/>
        </w:rPr>
        <w:t>Community</w:t>
      </w:r>
      <w:r w:rsidRPr="00845020">
        <w:rPr>
          <w:rFonts w:cs="Arial"/>
          <w:color w:val="373737" w:themeColor="text1"/>
        </w:rPr>
        <w:t xml:space="preserve"> Leaders described how the destruction of a natural system, or its quality</w:t>
      </w:r>
      <w:r>
        <w:rPr>
          <w:rFonts w:cs="Arial"/>
          <w:color w:val="373737" w:themeColor="text1"/>
        </w:rPr>
        <w:t>,</w:t>
      </w:r>
      <w:r w:rsidRPr="00845020">
        <w:rPr>
          <w:rFonts w:cs="Arial"/>
          <w:color w:val="373737" w:themeColor="text1"/>
        </w:rPr>
        <w:t xml:space="preserve"> is driven by factors including land development and contamination.</w:t>
      </w:r>
      <w:r>
        <w:rPr>
          <w:rFonts w:cs="Arial"/>
          <w:b/>
          <w:bCs/>
          <w:color w:val="373737" w:themeColor="text1"/>
        </w:rPr>
        <w:t xml:space="preserve"> </w:t>
      </w:r>
      <w:r>
        <w:rPr>
          <w:rFonts w:cs="Arial"/>
          <w:color w:val="373737" w:themeColor="text1"/>
        </w:rPr>
        <w:t xml:space="preserve">The destruction of natural systems impacts not only people’s abilities to enjoy the natural systems, such as swimming in lakes or moving through greenspace, but also nonhuman species who live in the region. </w:t>
      </w:r>
    </w:p>
    <w:p w14:paraId="7BB9CAD8" w14:textId="57806BA8" w:rsidR="000F7A03" w:rsidRPr="00B45BE2" w:rsidRDefault="000F7A03" w:rsidP="000F7A03">
      <w:pPr>
        <w:pStyle w:val="ListParagraph"/>
        <w:numPr>
          <w:ilvl w:val="0"/>
          <w:numId w:val="37"/>
        </w:numPr>
        <w:spacing w:after="160" w:line="259" w:lineRule="auto"/>
        <w:rPr>
          <w:rFonts w:cs="Arial"/>
          <w:b/>
          <w:bCs/>
          <w:color w:val="373737" w:themeColor="text1"/>
        </w:rPr>
      </w:pPr>
      <w:r w:rsidRPr="000F7A03">
        <w:rPr>
          <w:rFonts w:cs="Arial"/>
          <w:b/>
          <w:bCs/>
          <w:color w:val="auto"/>
        </w:rPr>
        <w:t xml:space="preserve">Lack of access and affordability based on geography, socioeconomic class, and identity. </w:t>
      </w:r>
      <w:r>
        <w:rPr>
          <w:rFonts w:cs="Arial"/>
          <w:color w:val="373737" w:themeColor="text1"/>
        </w:rPr>
        <w:t xml:space="preserve">Community Leaders described inequities of access to natural systems such as parks, greenspaces, and freshwater bodies based on geographic location, age, and cultural familiarity with greenspaces. </w:t>
      </w:r>
    </w:p>
    <w:p w14:paraId="21A7CCE3" w14:textId="72F22BBB" w:rsidR="000F7A03" w:rsidRPr="000F7A03" w:rsidRDefault="000F7A03" w:rsidP="000F7A03">
      <w:pPr>
        <w:pStyle w:val="Heading2"/>
      </w:pPr>
      <w:r w:rsidRPr="000F7A03">
        <w:t xml:space="preserve">Table </w:t>
      </w:r>
      <w:r>
        <w:fldChar w:fldCharType="begin"/>
      </w:r>
      <w:r>
        <w:instrText xml:space="preserve"> SEQ Table \* ARABIC </w:instrText>
      </w:r>
      <w:r>
        <w:fldChar w:fldCharType="separate"/>
      </w:r>
      <w:r w:rsidRPr="000F7A03">
        <w:rPr>
          <w:noProof/>
        </w:rPr>
        <w:t>1</w:t>
      </w:r>
      <w:r>
        <w:rPr>
          <w:noProof/>
        </w:rPr>
        <w:fldChar w:fldCharType="end"/>
      </w:r>
      <w:r w:rsidRPr="000F7A03">
        <w:t xml:space="preserve">: Environmental justice issues identified in </w:t>
      </w:r>
      <w:r w:rsidR="008416C4">
        <w:rPr>
          <w:rStyle w:val="normaltextrun"/>
          <w:rFonts w:asciiTheme="minorHAnsi" w:hAnsiTheme="minorHAnsi" w:cstheme="minorBidi"/>
          <w:color w:val="000000"/>
        </w:rPr>
        <w:t>Community Leaders Collaboration</w:t>
      </w:r>
      <w:r w:rsidR="008416C4" w:rsidRPr="000F7A03" w:rsidDel="008416C4">
        <w:t xml:space="preserv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6839"/>
      </w:tblGrid>
      <w:tr w:rsidR="000F7A03" w:rsidRPr="002F3AFC" w14:paraId="60E243CA" w14:textId="77777777" w:rsidTr="00793B55">
        <w:trPr>
          <w:cantSplit/>
          <w:trHeight w:val="300"/>
          <w:tblHeader/>
        </w:trPr>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3D6BE33A" w14:textId="77777777" w:rsidR="000F7A03" w:rsidRPr="002F3AFC" w:rsidRDefault="000F7A03" w:rsidP="000F7A03">
            <w:pPr>
              <w:pStyle w:val="Heading3"/>
            </w:pPr>
            <w:r w:rsidRPr="002F3AFC">
              <w:t>Topic </w:t>
            </w:r>
          </w:p>
        </w:tc>
        <w:tc>
          <w:tcPr>
            <w:tcW w:w="6839" w:type="dxa"/>
            <w:tcBorders>
              <w:top w:val="single" w:sz="6" w:space="0" w:color="000000"/>
              <w:left w:val="single" w:sz="6" w:space="0" w:color="000000"/>
              <w:bottom w:val="single" w:sz="6" w:space="0" w:color="000000"/>
              <w:right w:val="single" w:sz="6" w:space="0" w:color="000000"/>
            </w:tcBorders>
            <w:shd w:val="clear" w:color="auto" w:fill="auto"/>
            <w:hideMark/>
          </w:tcPr>
          <w:p w14:paraId="6EF8FBD6" w14:textId="1FCE3F71" w:rsidR="000F7A03" w:rsidRPr="002F3AFC" w:rsidRDefault="000F7A03" w:rsidP="000F7A03">
            <w:pPr>
              <w:pStyle w:val="Heading3"/>
            </w:pPr>
            <w:r w:rsidRPr="002F3AFC">
              <w:t xml:space="preserve">Examples from </w:t>
            </w:r>
            <w:r w:rsidR="00CF0EFD">
              <w:t>Co</w:t>
            </w:r>
            <w:r>
              <w:t xml:space="preserve">mmunity </w:t>
            </w:r>
            <w:r w:rsidR="00ED0C75">
              <w:t>L</w:t>
            </w:r>
            <w:r>
              <w:t>eaders</w:t>
            </w:r>
            <w:r w:rsidRPr="002F3AFC">
              <w:t> </w:t>
            </w:r>
          </w:p>
        </w:tc>
      </w:tr>
      <w:tr w:rsidR="000F7A03" w:rsidRPr="002F3AFC" w14:paraId="68713DAF" w14:textId="77777777" w:rsidTr="00793B55">
        <w:trPr>
          <w:cantSplit/>
          <w:trHeight w:val="1236"/>
        </w:trPr>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634F90BF" w14:textId="4BE5416A" w:rsidR="000F7A03" w:rsidRPr="002F3AFC" w:rsidRDefault="000F7A03" w:rsidP="005469B8">
            <w:pPr>
              <w:spacing w:after="0"/>
              <w:textAlignment w:val="baseline"/>
              <w:rPr>
                <w:rFonts w:cs="Arial"/>
                <w:color w:val="171717"/>
              </w:rPr>
            </w:pPr>
            <w:r>
              <w:rPr>
                <w:rFonts w:cs="Arial"/>
                <w:color w:val="171717"/>
              </w:rPr>
              <w:t>Pollutions, toxins, and contamination</w:t>
            </w:r>
            <w:r w:rsidRPr="002F3AFC">
              <w:rPr>
                <w:rFonts w:cs="Arial"/>
                <w:color w:val="171717"/>
              </w:rPr>
              <w:t> </w:t>
            </w:r>
          </w:p>
        </w:tc>
        <w:tc>
          <w:tcPr>
            <w:tcW w:w="6839" w:type="dxa"/>
            <w:tcBorders>
              <w:top w:val="single" w:sz="6" w:space="0" w:color="000000"/>
              <w:left w:val="single" w:sz="6" w:space="0" w:color="000000"/>
              <w:bottom w:val="single" w:sz="6" w:space="0" w:color="000000"/>
              <w:right w:val="single" w:sz="6" w:space="0" w:color="000000"/>
            </w:tcBorders>
            <w:shd w:val="clear" w:color="auto" w:fill="auto"/>
            <w:hideMark/>
          </w:tcPr>
          <w:p w14:paraId="7E70CC98" w14:textId="77777777" w:rsidR="000F7A03" w:rsidRDefault="000F7A03" w:rsidP="000F7A03">
            <w:pPr>
              <w:pStyle w:val="ListParagraph"/>
              <w:numPr>
                <w:ilvl w:val="0"/>
                <w:numId w:val="39"/>
              </w:numPr>
              <w:spacing w:after="0"/>
              <w:textAlignment w:val="baseline"/>
              <w:rPr>
                <w:rFonts w:cs="Arial"/>
                <w:color w:val="171717"/>
              </w:rPr>
            </w:pPr>
            <w:r w:rsidRPr="000311FA">
              <w:rPr>
                <w:rFonts w:cs="Arial"/>
                <w:color w:val="171717"/>
              </w:rPr>
              <w:t xml:space="preserve">“This PFAS stuff is scary, but doesn’t the Twin Cities have the best drinking water in the country? Residents have built-up faith in our drinking water, hopefully we can see that continue.” </w:t>
            </w:r>
          </w:p>
          <w:p w14:paraId="4865E1EC" w14:textId="77777777" w:rsidR="000F7A03" w:rsidRDefault="000F7A03" w:rsidP="000F7A03">
            <w:pPr>
              <w:pStyle w:val="ListParagraph"/>
              <w:numPr>
                <w:ilvl w:val="0"/>
                <w:numId w:val="39"/>
              </w:numPr>
              <w:spacing w:after="0"/>
              <w:textAlignment w:val="baseline"/>
              <w:rPr>
                <w:rFonts w:cs="Arial"/>
                <w:color w:val="171717"/>
              </w:rPr>
            </w:pPr>
            <w:r w:rsidRPr="000311FA">
              <w:rPr>
                <w:rFonts w:cs="Arial"/>
                <w:color w:val="171717"/>
              </w:rPr>
              <w:t xml:space="preserve">“Contaminated water lowers quality of health.” </w:t>
            </w:r>
          </w:p>
          <w:p w14:paraId="0798FA92" w14:textId="77777777" w:rsidR="000F7A03" w:rsidRDefault="000F7A03" w:rsidP="000F7A03">
            <w:pPr>
              <w:pStyle w:val="ListParagraph"/>
              <w:numPr>
                <w:ilvl w:val="0"/>
                <w:numId w:val="39"/>
              </w:numPr>
              <w:spacing w:after="0"/>
              <w:textAlignment w:val="baseline"/>
              <w:rPr>
                <w:rFonts w:cs="Arial"/>
                <w:color w:val="171717"/>
              </w:rPr>
            </w:pPr>
            <w:r w:rsidRPr="000311FA">
              <w:rPr>
                <w:rFonts w:cs="Arial"/>
                <w:color w:val="171717"/>
              </w:rPr>
              <w:t xml:space="preserve">“It’s important to keep an eye on [pollution] so we don’t ingest toxins.” </w:t>
            </w:r>
          </w:p>
          <w:p w14:paraId="12D172BB" w14:textId="77777777" w:rsidR="000F7A03" w:rsidRDefault="000F7A03" w:rsidP="000F7A03">
            <w:pPr>
              <w:pStyle w:val="ListParagraph"/>
              <w:numPr>
                <w:ilvl w:val="0"/>
                <w:numId w:val="39"/>
              </w:numPr>
              <w:spacing w:after="0"/>
              <w:textAlignment w:val="baseline"/>
              <w:rPr>
                <w:rFonts w:cs="Arial"/>
                <w:color w:val="171717"/>
              </w:rPr>
            </w:pPr>
            <w:r>
              <w:rPr>
                <w:rFonts w:cs="Arial"/>
                <w:color w:val="171717"/>
              </w:rPr>
              <w:t>“In my neighborhood people aren’t as close, there’s a lot of litter and trash, and there isn’t a lot of respect towards nature.”</w:t>
            </w:r>
          </w:p>
          <w:p w14:paraId="082B328C" w14:textId="77777777" w:rsidR="000F7A03" w:rsidRDefault="000F7A03" w:rsidP="000F7A03">
            <w:pPr>
              <w:pStyle w:val="ListParagraph"/>
              <w:numPr>
                <w:ilvl w:val="0"/>
                <w:numId w:val="39"/>
              </w:numPr>
              <w:spacing w:after="0"/>
              <w:textAlignment w:val="baseline"/>
              <w:rPr>
                <w:rFonts w:cs="Arial"/>
                <w:color w:val="171717"/>
              </w:rPr>
            </w:pPr>
            <w:r>
              <w:rPr>
                <w:rFonts w:cs="Arial"/>
                <w:color w:val="171717"/>
              </w:rPr>
              <w:t>“Noise pollution is bad here.”</w:t>
            </w:r>
          </w:p>
          <w:p w14:paraId="7C3EEAB0" w14:textId="77777777" w:rsidR="000F7A03" w:rsidRPr="000311FA" w:rsidRDefault="000F7A03" w:rsidP="000F7A03">
            <w:pPr>
              <w:pStyle w:val="ListParagraph"/>
              <w:numPr>
                <w:ilvl w:val="0"/>
                <w:numId w:val="39"/>
              </w:numPr>
              <w:spacing w:after="0"/>
              <w:textAlignment w:val="baseline"/>
              <w:rPr>
                <w:rFonts w:cs="Arial"/>
                <w:color w:val="171717"/>
              </w:rPr>
            </w:pPr>
            <w:r>
              <w:rPr>
                <w:rFonts w:cs="Arial"/>
                <w:color w:val="171717"/>
              </w:rPr>
              <w:t>“The feminization of duck species is an indicator of pollution.”</w:t>
            </w:r>
          </w:p>
          <w:p w14:paraId="14BE6D3B" w14:textId="77777777" w:rsidR="000F7A03" w:rsidRPr="002F3AFC" w:rsidRDefault="000F7A03" w:rsidP="005469B8">
            <w:pPr>
              <w:spacing w:after="0"/>
              <w:ind w:left="990"/>
              <w:textAlignment w:val="baseline"/>
              <w:rPr>
                <w:rFonts w:cs="Arial"/>
                <w:color w:val="171717"/>
              </w:rPr>
            </w:pPr>
          </w:p>
        </w:tc>
      </w:tr>
      <w:tr w:rsidR="000F7A03" w:rsidRPr="002F3AFC" w14:paraId="03FC0F23" w14:textId="77777777" w:rsidTr="00793B55">
        <w:trPr>
          <w:cantSplit/>
          <w:trHeight w:val="1101"/>
        </w:trPr>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5B5846D4" w14:textId="79466D95" w:rsidR="000F7A03" w:rsidRPr="002F3AFC" w:rsidRDefault="000F7A03" w:rsidP="005469B8">
            <w:pPr>
              <w:spacing w:after="0"/>
              <w:textAlignment w:val="baseline"/>
              <w:rPr>
                <w:rFonts w:cs="Arial"/>
                <w:color w:val="171717"/>
              </w:rPr>
            </w:pPr>
            <w:r>
              <w:rPr>
                <w:rFonts w:cs="Arial"/>
                <w:color w:val="171717"/>
              </w:rPr>
              <w:t xml:space="preserve">Destruction of natural systems </w:t>
            </w:r>
            <w:r w:rsidRPr="002F3AFC">
              <w:rPr>
                <w:rFonts w:cs="Arial"/>
                <w:color w:val="171717"/>
              </w:rPr>
              <w:t> </w:t>
            </w:r>
          </w:p>
        </w:tc>
        <w:tc>
          <w:tcPr>
            <w:tcW w:w="6839" w:type="dxa"/>
            <w:tcBorders>
              <w:top w:val="single" w:sz="6" w:space="0" w:color="000000"/>
              <w:left w:val="single" w:sz="6" w:space="0" w:color="000000"/>
              <w:bottom w:val="single" w:sz="6" w:space="0" w:color="000000"/>
              <w:right w:val="single" w:sz="6" w:space="0" w:color="000000"/>
            </w:tcBorders>
            <w:shd w:val="clear" w:color="auto" w:fill="auto"/>
            <w:hideMark/>
          </w:tcPr>
          <w:p w14:paraId="64A20E34" w14:textId="77777777" w:rsidR="000F7A03" w:rsidRDefault="000F7A03" w:rsidP="000F7A03">
            <w:pPr>
              <w:pStyle w:val="ListParagraph"/>
              <w:numPr>
                <w:ilvl w:val="0"/>
                <w:numId w:val="38"/>
              </w:numPr>
              <w:spacing w:after="160" w:line="259" w:lineRule="auto"/>
              <w:rPr>
                <w:rFonts w:cs="Arial"/>
              </w:rPr>
            </w:pPr>
            <w:r w:rsidRPr="000311FA">
              <w:rPr>
                <w:rFonts w:cs="Arial"/>
              </w:rPr>
              <w:t xml:space="preserve">“In my neighborhood there has been a lot of development, and some of this development will be at the wetland area, and we are currently lacking wetland in Minnesota.” </w:t>
            </w:r>
          </w:p>
          <w:p w14:paraId="3807BCE7" w14:textId="1A2023DE" w:rsidR="000F7A03" w:rsidRPr="000311FA" w:rsidRDefault="000F7A03" w:rsidP="000F7A03">
            <w:pPr>
              <w:pStyle w:val="ListParagraph"/>
              <w:numPr>
                <w:ilvl w:val="0"/>
                <w:numId w:val="38"/>
              </w:numPr>
              <w:spacing w:after="160" w:line="259" w:lineRule="auto"/>
              <w:rPr>
                <w:rFonts w:cs="Arial"/>
              </w:rPr>
            </w:pPr>
            <w:r w:rsidRPr="000311FA">
              <w:rPr>
                <w:rFonts w:cs="Arial"/>
                <w:color w:val="171717"/>
              </w:rPr>
              <w:t xml:space="preserve">“My family and I go to Minnehaha </w:t>
            </w:r>
            <w:r w:rsidR="00EF3520">
              <w:rPr>
                <w:rFonts w:cs="Arial"/>
                <w:color w:val="171717"/>
              </w:rPr>
              <w:t>F</w:t>
            </w:r>
            <w:r w:rsidRPr="000311FA">
              <w:rPr>
                <w:rFonts w:cs="Arial"/>
                <w:color w:val="171717"/>
              </w:rPr>
              <w:t xml:space="preserve">alls. We see a creek, and we want to swim/find critters in it. I hope these trips can continue without being disturbed by climate change or pollutants.” </w:t>
            </w:r>
          </w:p>
          <w:p w14:paraId="1BE6C5DC" w14:textId="77777777" w:rsidR="000F7A03" w:rsidRPr="00D77C5C" w:rsidRDefault="000F7A03" w:rsidP="000F7A03">
            <w:pPr>
              <w:pStyle w:val="ListParagraph"/>
              <w:numPr>
                <w:ilvl w:val="0"/>
                <w:numId w:val="38"/>
              </w:numPr>
              <w:spacing w:after="160" w:line="259" w:lineRule="auto"/>
              <w:rPr>
                <w:rFonts w:cs="Arial"/>
              </w:rPr>
            </w:pPr>
            <w:r w:rsidRPr="000311FA">
              <w:rPr>
                <w:rFonts w:cs="Arial"/>
                <w:color w:val="171717"/>
              </w:rPr>
              <w:t xml:space="preserve">“Lake Sylvia used to be really clear, but the water quality has gone way down.” </w:t>
            </w:r>
          </w:p>
          <w:p w14:paraId="7F413786" w14:textId="77777777" w:rsidR="000F7A03" w:rsidRPr="000311FA" w:rsidRDefault="000F7A03" w:rsidP="000F7A03">
            <w:pPr>
              <w:pStyle w:val="ListParagraph"/>
              <w:numPr>
                <w:ilvl w:val="0"/>
                <w:numId w:val="38"/>
              </w:numPr>
              <w:spacing w:after="160" w:line="259" w:lineRule="auto"/>
              <w:rPr>
                <w:rFonts w:cs="Arial"/>
              </w:rPr>
            </w:pPr>
            <w:r>
              <w:rPr>
                <w:rFonts w:cs="Arial"/>
              </w:rPr>
              <w:t xml:space="preserve">“I hear people talking about how important fishing is, but people do notice how dirty our lakes are, like Phalen and Como.” </w:t>
            </w:r>
          </w:p>
        </w:tc>
      </w:tr>
      <w:tr w:rsidR="000F7A03" w:rsidRPr="002F3AFC" w14:paraId="57F82480" w14:textId="77777777" w:rsidTr="00793B55">
        <w:trPr>
          <w:cantSplit/>
          <w:trHeight w:val="1101"/>
        </w:trPr>
        <w:tc>
          <w:tcPr>
            <w:tcW w:w="2505" w:type="dxa"/>
            <w:tcBorders>
              <w:top w:val="single" w:sz="6" w:space="0" w:color="000000"/>
              <w:left w:val="single" w:sz="6" w:space="0" w:color="000000"/>
              <w:bottom w:val="single" w:sz="6" w:space="0" w:color="000000"/>
              <w:right w:val="single" w:sz="6" w:space="0" w:color="000000"/>
            </w:tcBorders>
            <w:shd w:val="clear" w:color="auto" w:fill="auto"/>
          </w:tcPr>
          <w:p w14:paraId="77DD6423" w14:textId="77777777" w:rsidR="000F7A03" w:rsidRDefault="000F7A03" w:rsidP="005469B8">
            <w:pPr>
              <w:spacing w:after="0"/>
              <w:textAlignment w:val="baseline"/>
              <w:rPr>
                <w:rFonts w:cs="Arial"/>
                <w:color w:val="171717"/>
              </w:rPr>
            </w:pPr>
            <w:r>
              <w:rPr>
                <w:rFonts w:cs="Arial"/>
                <w:color w:val="171717"/>
              </w:rPr>
              <w:t>Lack of access and affordability based on geography, socioeconomic class, and identity</w:t>
            </w:r>
          </w:p>
        </w:tc>
        <w:tc>
          <w:tcPr>
            <w:tcW w:w="6839" w:type="dxa"/>
            <w:tcBorders>
              <w:top w:val="single" w:sz="6" w:space="0" w:color="000000"/>
              <w:left w:val="single" w:sz="6" w:space="0" w:color="000000"/>
              <w:bottom w:val="single" w:sz="6" w:space="0" w:color="000000"/>
              <w:right w:val="single" w:sz="6" w:space="0" w:color="000000"/>
            </w:tcBorders>
            <w:shd w:val="clear" w:color="auto" w:fill="auto"/>
          </w:tcPr>
          <w:p w14:paraId="03579C4A" w14:textId="77777777" w:rsidR="000F7A03" w:rsidRPr="00AE69E4" w:rsidRDefault="000F7A03" w:rsidP="000F7A03">
            <w:pPr>
              <w:pStyle w:val="ListParagraph"/>
              <w:numPr>
                <w:ilvl w:val="0"/>
                <w:numId w:val="40"/>
              </w:numPr>
              <w:spacing w:after="0"/>
              <w:textAlignment w:val="baseline"/>
              <w:rPr>
                <w:rFonts w:cs="Arial"/>
                <w:color w:val="171717"/>
              </w:rPr>
            </w:pPr>
            <w:r w:rsidRPr="000311FA">
              <w:rPr>
                <w:rFonts w:cs="Arial"/>
                <w:color w:val="171717"/>
              </w:rPr>
              <w:t xml:space="preserve">“Help with people going to parks more for younger people and older people.” </w:t>
            </w:r>
          </w:p>
          <w:p w14:paraId="531362E0" w14:textId="6C1F99FB" w:rsidR="000F7A03" w:rsidRDefault="000F7A03" w:rsidP="000F7A03">
            <w:pPr>
              <w:pStyle w:val="ListParagraph"/>
              <w:numPr>
                <w:ilvl w:val="0"/>
                <w:numId w:val="40"/>
              </w:numPr>
              <w:spacing w:after="0"/>
              <w:textAlignment w:val="baseline"/>
              <w:rPr>
                <w:rFonts w:cs="Arial"/>
                <w:color w:val="171717"/>
              </w:rPr>
            </w:pPr>
            <w:r w:rsidRPr="000311FA">
              <w:rPr>
                <w:rFonts w:cs="Arial"/>
                <w:color w:val="171717"/>
              </w:rPr>
              <w:t>“Allow school</w:t>
            </w:r>
            <w:r w:rsidR="004C7B1A">
              <w:rPr>
                <w:rFonts w:cs="Arial"/>
                <w:color w:val="171717"/>
              </w:rPr>
              <w:t>-</w:t>
            </w:r>
            <w:r w:rsidRPr="000311FA">
              <w:rPr>
                <w:rFonts w:cs="Arial"/>
                <w:color w:val="171717"/>
              </w:rPr>
              <w:t>age children to discover the beauty of parks and trails.”</w:t>
            </w:r>
          </w:p>
          <w:p w14:paraId="29C51AB8" w14:textId="77777777" w:rsidR="000F7A03" w:rsidRDefault="000F7A03" w:rsidP="000F7A03">
            <w:pPr>
              <w:pStyle w:val="ListParagraph"/>
              <w:numPr>
                <w:ilvl w:val="0"/>
                <w:numId w:val="40"/>
              </w:numPr>
              <w:spacing w:after="0"/>
              <w:textAlignment w:val="baseline"/>
              <w:rPr>
                <w:rFonts w:cs="Arial"/>
                <w:color w:val="171717"/>
              </w:rPr>
            </w:pPr>
            <w:r w:rsidRPr="004F3B73">
              <w:rPr>
                <w:rFonts w:cs="Arial"/>
                <w:color w:val="171717"/>
              </w:rPr>
              <w:t>“The places that [have hotter temperatures compared to other areas of the region] are places where there are townhomes, and that's affecting the Somali community because most of them live in those townhomes.”  </w:t>
            </w:r>
          </w:p>
          <w:p w14:paraId="099EDB8A" w14:textId="77777777" w:rsidR="000F7A03" w:rsidRDefault="000F7A03" w:rsidP="000F7A03">
            <w:pPr>
              <w:pStyle w:val="ListParagraph"/>
              <w:numPr>
                <w:ilvl w:val="0"/>
                <w:numId w:val="40"/>
              </w:numPr>
              <w:spacing w:after="0"/>
              <w:textAlignment w:val="baseline"/>
              <w:rPr>
                <w:rFonts w:cs="Arial"/>
                <w:color w:val="171717"/>
              </w:rPr>
            </w:pPr>
            <w:r>
              <w:rPr>
                <w:rFonts w:cs="Arial"/>
                <w:color w:val="171717"/>
              </w:rPr>
              <w:t xml:space="preserve">“I think that parks are places for communities to gather and connect, it’s also interesting because there can be different cultural barriers in terms of accessing parks and feeling sense of belonging in the community. Which can be tied with who engages with park activities too, I have noticed in my previous work that there are certain demographics that think they should come to events more and certain communities that are left out.” </w:t>
            </w:r>
            <w:r w:rsidRPr="000311FA">
              <w:rPr>
                <w:rFonts w:cs="Arial"/>
                <w:color w:val="171717"/>
              </w:rPr>
              <w:t xml:space="preserve"> </w:t>
            </w:r>
          </w:p>
          <w:p w14:paraId="2E58F6AE" w14:textId="77777777" w:rsidR="000F7A03" w:rsidRPr="008C6D5D" w:rsidRDefault="000F7A03" w:rsidP="000F7A03">
            <w:pPr>
              <w:pStyle w:val="ListParagraph"/>
              <w:numPr>
                <w:ilvl w:val="0"/>
                <w:numId w:val="40"/>
              </w:numPr>
              <w:spacing w:after="0"/>
              <w:textAlignment w:val="baseline"/>
              <w:rPr>
                <w:rFonts w:cs="Arial"/>
                <w:color w:val="171717"/>
              </w:rPr>
            </w:pPr>
            <w:r w:rsidRPr="008C6D5D">
              <w:rPr>
                <w:rFonts w:cs="Arial"/>
                <w:color w:val="171717"/>
              </w:rPr>
              <w:t>“</w:t>
            </w:r>
            <w:r w:rsidRPr="008C6D5D">
              <w:rPr>
                <w:rFonts w:cs="Arial"/>
                <w:color w:val="212529"/>
                <w:shd w:val="clear" w:color="auto" w:fill="FFFFFF"/>
              </w:rPr>
              <w:t>My friends have cabins in suburban areas. Wealthy people have cabins, and they use water and go out on the lakes when they visit there</w:t>
            </w:r>
            <w:r>
              <w:rPr>
                <w:rFonts w:cs="Arial"/>
                <w:color w:val="212529"/>
                <w:shd w:val="clear" w:color="auto" w:fill="FFFFFF"/>
              </w:rPr>
              <w:t>.</w:t>
            </w:r>
            <w:r w:rsidRPr="008C6D5D">
              <w:rPr>
                <w:rFonts w:cs="Arial"/>
                <w:color w:val="212529"/>
                <w:shd w:val="clear" w:color="auto" w:fill="FFFFFF"/>
              </w:rPr>
              <w:t>”</w:t>
            </w:r>
          </w:p>
          <w:p w14:paraId="25FC37DF" w14:textId="77777777" w:rsidR="000F7A03" w:rsidRDefault="000F7A03" w:rsidP="005469B8">
            <w:pPr>
              <w:pStyle w:val="ListParagraph"/>
              <w:spacing w:after="0"/>
              <w:ind w:left="1440"/>
              <w:textAlignment w:val="baseline"/>
              <w:rPr>
                <w:rFonts w:cs="Arial"/>
                <w:color w:val="171717"/>
              </w:rPr>
            </w:pPr>
          </w:p>
        </w:tc>
      </w:tr>
    </w:tbl>
    <w:p w14:paraId="659D2F12" w14:textId="77777777" w:rsidR="000F7A03" w:rsidRPr="00D93219" w:rsidRDefault="000F7A03" w:rsidP="000F7A03">
      <w:pPr>
        <w:rPr>
          <w:rFonts w:cs="Arial"/>
        </w:rPr>
      </w:pPr>
      <w:r>
        <w:rPr>
          <w:rFonts w:cs="Arial"/>
        </w:rPr>
        <w:t xml:space="preserve">                                                                                      </w:t>
      </w:r>
    </w:p>
    <w:p w14:paraId="5A23A6F2" w14:textId="5F12A2D4" w:rsidR="000F7A03" w:rsidRPr="00754886" w:rsidRDefault="00DB27EA" w:rsidP="000F7A03">
      <w:pPr>
        <w:pStyle w:val="Heading1"/>
        <w:spacing w:after="120"/>
      </w:pPr>
      <w:r>
        <w:rPr>
          <w:rFonts w:eastAsia="Arial"/>
          <w:sz w:val="28"/>
          <w:szCs w:val="28"/>
        </w:rPr>
        <w:t>E</w:t>
      </w:r>
      <w:r w:rsidR="006A57EE">
        <w:rPr>
          <w:rFonts w:eastAsia="Arial"/>
          <w:sz w:val="28"/>
          <w:szCs w:val="28"/>
        </w:rPr>
        <w:t>nvironmental justice</w:t>
      </w:r>
      <w:r w:rsidR="000F7A03">
        <w:rPr>
          <w:rFonts w:eastAsia="Arial"/>
          <w:sz w:val="28"/>
          <w:szCs w:val="28"/>
        </w:rPr>
        <w:t xml:space="preserve"> recommendations from Community Leaders</w:t>
      </w:r>
    </w:p>
    <w:p w14:paraId="24C870DA" w14:textId="24C73E88" w:rsidR="000F7A03" w:rsidRPr="008F1CE0" w:rsidRDefault="000F7A03" w:rsidP="000F7A03">
      <w:pPr>
        <w:pStyle w:val="ListParagraph"/>
        <w:numPr>
          <w:ilvl w:val="0"/>
          <w:numId w:val="35"/>
        </w:numPr>
        <w:spacing w:after="160" w:line="259" w:lineRule="auto"/>
        <w:rPr>
          <w:rFonts w:cs="Arial"/>
        </w:rPr>
      </w:pPr>
      <w:r w:rsidRPr="000F7A03">
        <w:rPr>
          <w:rFonts w:cs="Arial"/>
          <w:b/>
          <w:bCs/>
          <w:color w:val="auto"/>
        </w:rPr>
        <w:t xml:space="preserve">Environmental education </w:t>
      </w:r>
      <w:r>
        <w:rPr>
          <w:rFonts w:cs="Arial"/>
        </w:rPr>
        <w:t xml:space="preserve">– Community Leaders identified a strong need for environmental justice education for themselves and their communities on pollution clean-up and reduction, native habitat restoration, and climate change mitigation strategies. Education around the environment, pollution, climate change, and other </w:t>
      </w:r>
      <w:r w:rsidR="00295982">
        <w:rPr>
          <w:rFonts w:cs="Arial"/>
        </w:rPr>
        <w:t>environmental justice</w:t>
      </w:r>
      <w:r w:rsidR="006A6D6A">
        <w:rPr>
          <w:rFonts w:cs="Arial"/>
        </w:rPr>
        <w:t xml:space="preserve"> </w:t>
      </w:r>
      <w:r>
        <w:rPr>
          <w:rFonts w:cs="Arial"/>
        </w:rPr>
        <w:t xml:space="preserve">issues helps a community understand why the issues occur, and what can be done within a community to alleviate, </w:t>
      </w:r>
      <w:r w:rsidR="00554BE2">
        <w:rPr>
          <w:rFonts w:cs="Arial"/>
        </w:rPr>
        <w:t>reduce</w:t>
      </w:r>
      <w:r w:rsidR="00C9055D">
        <w:rPr>
          <w:rFonts w:cs="Arial"/>
        </w:rPr>
        <w:t>,</w:t>
      </w:r>
      <w:r>
        <w:rPr>
          <w:rFonts w:cs="Arial"/>
        </w:rPr>
        <w:t xml:space="preserve"> or re</w:t>
      </w:r>
      <w:r w:rsidR="004A6C1F">
        <w:rPr>
          <w:rFonts w:cs="Arial"/>
        </w:rPr>
        <w:t>pair them.</w:t>
      </w:r>
      <w:r>
        <w:rPr>
          <w:rFonts w:cs="Arial"/>
        </w:rPr>
        <w:t xml:space="preserve"> Community </w:t>
      </w:r>
      <w:r w:rsidR="0064281F">
        <w:rPr>
          <w:rFonts w:cs="Arial"/>
        </w:rPr>
        <w:t>L</w:t>
      </w:r>
      <w:r>
        <w:rPr>
          <w:rFonts w:cs="Arial"/>
        </w:rPr>
        <w:t>eaders emphasized the importance of beginning such education with younger generations.</w:t>
      </w:r>
    </w:p>
    <w:p w14:paraId="389E13FE" w14:textId="1EEC50AD" w:rsidR="000F7A03" w:rsidRDefault="000F7A03" w:rsidP="000F7A03">
      <w:pPr>
        <w:pStyle w:val="ListParagraph"/>
        <w:numPr>
          <w:ilvl w:val="0"/>
          <w:numId w:val="35"/>
        </w:numPr>
        <w:spacing w:after="160" w:line="259" w:lineRule="auto"/>
        <w:rPr>
          <w:rFonts w:cs="Arial"/>
        </w:rPr>
      </w:pPr>
      <w:r w:rsidRPr="000F7A03">
        <w:rPr>
          <w:rFonts w:cs="Arial"/>
          <w:b/>
          <w:bCs/>
          <w:color w:val="auto"/>
        </w:rPr>
        <w:t xml:space="preserve">American Indian cultures within the cultural landscape </w:t>
      </w:r>
      <w:r w:rsidRPr="00AE69E4">
        <w:rPr>
          <w:rFonts w:cs="Arial"/>
        </w:rPr>
        <w:t>– Environmental justice requires government organization</w:t>
      </w:r>
      <w:r w:rsidR="002A64F4">
        <w:rPr>
          <w:rFonts w:cs="Arial"/>
        </w:rPr>
        <w:t>s</w:t>
      </w:r>
      <w:r w:rsidRPr="00AE69E4">
        <w:rPr>
          <w:rFonts w:cs="Arial"/>
        </w:rPr>
        <w:t xml:space="preserve"> to think critically about and begin to repair relationships with </w:t>
      </w:r>
      <w:r>
        <w:rPr>
          <w:rFonts w:cs="Arial"/>
        </w:rPr>
        <w:t>American Indian</w:t>
      </w:r>
      <w:r w:rsidRPr="00AE69E4">
        <w:rPr>
          <w:rFonts w:cs="Arial"/>
        </w:rPr>
        <w:t xml:space="preserve"> communities. </w:t>
      </w:r>
      <w:r>
        <w:rPr>
          <w:rFonts w:cs="Arial"/>
        </w:rPr>
        <w:t>Community</w:t>
      </w:r>
      <w:r w:rsidRPr="00AE69E4">
        <w:rPr>
          <w:rFonts w:cs="Arial"/>
        </w:rPr>
        <w:t xml:space="preserve"> Leaders identified the need to preserve and respect </w:t>
      </w:r>
      <w:r>
        <w:rPr>
          <w:rFonts w:cs="Arial"/>
        </w:rPr>
        <w:t>American Indian perspectives, lands, and cultures</w:t>
      </w:r>
      <w:r w:rsidRPr="00AE69E4">
        <w:rPr>
          <w:rFonts w:cs="Arial"/>
        </w:rPr>
        <w:t xml:space="preserve">. </w:t>
      </w:r>
    </w:p>
    <w:p w14:paraId="2371C4FA" w14:textId="4E67FD08" w:rsidR="000F7A03" w:rsidRPr="0038217A" w:rsidRDefault="000F7A03" w:rsidP="000F7A03">
      <w:pPr>
        <w:pStyle w:val="ListParagraph"/>
        <w:numPr>
          <w:ilvl w:val="0"/>
          <w:numId w:val="35"/>
        </w:numPr>
        <w:spacing w:after="160" w:line="259" w:lineRule="auto"/>
        <w:rPr>
          <w:rFonts w:cs="Arial"/>
        </w:rPr>
      </w:pPr>
      <w:r w:rsidRPr="000F7A03">
        <w:rPr>
          <w:rFonts w:cs="Arial"/>
          <w:b/>
          <w:bCs/>
          <w:color w:val="auto"/>
        </w:rPr>
        <w:t xml:space="preserve">Centering in community </w:t>
      </w:r>
      <w:r w:rsidRPr="0038217A">
        <w:rPr>
          <w:rFonts w:cs="Arial"/>
          <w:color w:val="373737" w:themeColor="text1"/>
        </w:rPr>
        <w:t xml:space="preserve">– Centering communities overburdened by climate change is critical in the </w:t>
      </w:r>
      <w:r w:rsidR="00056E7B">
        <w:rPr>
          <w:rFonts w:cs="Arial"/>
          <w:color w:val="373737" w:themeColor="text1"/>
        </w:rPr>
        <w:t>environmental justice</w:t>
      </w:r>
      <w:r w:rsidRPr="0038217A">
        <w:rPr>
          <w:rFonts w:cs="Arial"/>
          <w:color w:val="373737" w:themeColor="text1"/>
        </w:rPr>
        <w:t xml:space="preserve"> movement and its subsequent actions, policies, and practices.</w:t>
      </w:r>
      <w:r>
        <w:rPr>
          <w:rFonts w:cs="Arial"/>
          <w:color w:val="373737" w:themeColor="text1"/>
        </w:rPr>
        <w:t xml:space="preserve"> S</w:t>
      </w:r>
      <w:r w:rsidRPr="0038217A">
        <w:rPr>
          <w:rFonts w:cs="Arial"/>
          <w:color w:val="373737" w:themeColor="text1"/>
        </w:rPr>
        <w:t xml:space="preserve">uch overburdened communities include, but are not limited to, Black, </w:t>
      </w:r>
      <w:r>
        <w:rPr>
          <w:rFonts w:cs="Arial"/>
          <w:color w:val="373737" w:themeColor="text1"/>
        </w:rPr>
        <w:t>American Indian</w:t>
      </w:r>
      <w:r w:rsidRPr="0038217A">
        <w:rPr>
          <w:rFonts w:cs="Arial"/>
          <w:color w:val="373737" w:themeColor="text1"/>
        </w:rPr>
        <w:t xml:space="preserve">, and communities of color, disabled, low-income, </w:t>
      </w:r>
      <w:r>
        <w:rPr>
          <w:rFonts w:cs="Arial"/>
          <w:color w:val="373737" w:themeColor="text1"/>
        </w:rPr>
        <w:t xml:space="preserve">and aging and youth </w:t>
      </w:r>
      <w:r w:rsidRPr="0038217A">
        <w:rPr>
          <w:rFonts w:cs="Arial"/>
          <w:color w:val="373737" w:themeColor="text1"/>
        </w:rPr>
        <w:t xml:space="preserve">communities. </w:t>
      </w:r>
      <w:r>
        <w:rPr>
          <w:rFonts w:cs="Arial"/>
          <w:color w:val="373737" w:themeColor="text1"/>
        </w:rPr>
        <w:t>Community</w:t>
      </w:r>
      <w:r w:rsidRPr="0038217A">
        <w:rPr>
          <w:rFonts w:cs="Arial"/>
          <w:color w:val="373737" w:themeColor="text1"/>
        </w:rPr>
        <w:t xml:space="preserve"> </w:t>
      </w:r>
      <w:r w:rsidR="00D17879">
        <w:rPr>
          <w:rFonts w:cs="Arial"/>
          <w:color w:val="373737" w:themeColor="text1"/>
        </w:rPr>
        <w:t>L</w:t>
      </w:r>
      <w:r w:rsidRPr="0038217A">
        <w:rPr>
          <w:rFonts w:cs="Arial"/>
          <w:color w:val="373737" w:themeColor="text1"/>
        </w:rPr>
        <w:t xml:space="preserve">eaders recognized the importance of meaningfully involving community not only in thoughtful policy creation, but also via grassroots actions and stewardship. </w:t>
      </w:r>
    </w:p>
    <w:p w14:paraId="5E9E6C28" w14:textId="23DD8AC7" w:rsidR="000F7A03" w:rsidRDefault="000F7A03" w:rsidP="000F7A03">
      <w:pPr>
        <w:pStyle w:val="ListParagraph"/>
        <w:numPr>
          <w:ilvl w:val="0"/>
          <w:numId w:val="36"/>
        </w:numPr>
        <w:spacing w:after="160" w:line="259" w:lineRule="auto"/>
        <w:rPr>
          <w:rFonts w:cs="Arial"/>
        </w:rPr>
      </w:pPr>
      <w:r w:rsidRPr="000F7A03">
        <w:rPr>
          <w:rFonts w:cs="Arial"/>
          <w:b/>
          <w:bCs/>
          <w:color w:val="auto"/>
        </w:rPr>
        <w:t>Bold, urgent policy and governance on climate change</w:t>
      </w:r>
      <w:r w:rsidRPr="000F7A03">
        <w:rPr>
          <w:rFonts w:cs="Arial"/>
          <w:color w:val="auto"/>
        </w:rPr>
        <w:t xml:space="preserve"> </w:t>
      </w:r>
      <w:r>
        <w:rPr>
          <w:rFonts w:cs="Arial"/>
        </w:rPr>
        <w:t>– Community Leaders desire proactive policy and governance that directly combats climate change and its harmful symptoms. Community members expect government policies and practices to mitigate climate change creatively, intentionally, and justly. Policies need community engagement directly on climate and community subject matter experts on the topic. Community Leaders want policies to combat climate resiliency, greenhouse gas emission reduction and clean energy investments, and encouraged policymakers to consider resource management and efficiency.</w:t>
      </w:r>
    </w:p>
    <w:p w14:paraId="7EA8235A" w14:textId="2F8928EA" w:rsidR="000F7A03" w:rsidRPr="0038217A" w:rsidRDefault="000F7A03" w:rsidP="000F7A03">
      <w:pPr>
        <w:pStyle w:val="ListParagraph"/>
        <w:numPr>
          <w:ilvl w:val="0"/>
          <w:numId w:val="36"/>
        </w:numPr>
        <w:spacing w:after="160" w:line="259" w:lineRule="auto"/>
        <w:rPr>
          <w:rFonts w:cs="Arial"/>
        </w:rPr>
      </w:pPr>
      <w:r w:rsidRPr="00793B55">
        <w:rPr>
          <w:rFonts w:cs="Arial"/>
          <w:b/>
          <w:bCs/>
          <w:color w:val="auto"/>
        </w:rPr>
        <w:t xml:space="preserve">Public and ecosystem health </w:t>
      </w:r>
      <w:r w:rsidRPr="0038217A">
        <w:rPr>
          <w:rFonts w:cs="Arial"/>
          <w:color w:val="373737" w:themeColor="text1"/>
        </w:rPr>
        <w:t xml:space="preserve">– </w:t>
      </w:r>
      <w:r>
        <w:rPr>
          <w:rFonts w:cs="Arial"/>
          <w:color w:val="373737" w:themeColor="text1"/>
        </w:rPr>
        <w:t>Community</w:t>
      </w:r>
      <w:r w:rsidRPr="0038217A">
        <w:rPr>
          <w:rFonts w:cs="Arial"/>
          <w:color w:val="373737" w:themeColor="text1"/>
        </w:rPr>
        <w:t xml:space="preserve"> Leaders emphasized the importance of preserving </w:t>
      </w:r>
      <w:r w:rsidR="00E833CB">
        <w:rPr>
          <w:rFonts w:cs="Arial"/>
          <w:color w:val="373737" w:themeColor="text1"/>
        </w:rPr>
        <w:t xml:space="preserve">and </w:t>
      </w:r>
      <w:r w:rsidRPr="0038217A">
        <w:rPr>
          <w:rFonts w:cs="Arial"/>
          <w:color w:val="373737" w:themeColor="text1"/>
        </w:rPr>
        <w:t>protecting land from further development</w:t>
      </w:r>
      <w:r>
        <w:rPr>
          <w:rFonts w:cs="Arial"/>
          <w:color w:val="373737" w:themeColor="text1"/>
        </w:rPr>
        <w:t xml:space="preserve"> and restoring natural habitats</w:t>
      </w:r>
      <w:r w:rsidRPr="0038217A">
        <w:rPr>
          <w:rFonts w:cs="Arial"/>
          <w:color w:val="373737" w:themeColor="text1"/>
        </w:rPr>
        <w:t xml:space="preserve">, as natural systems are important for habitat restoration and ecological stabilization. Restoration efforts are necessary for thriving natural systems within the region for all human and nonhuman inhabitants. </w:t>
      </w:r>
    </w:p>
    <w:p w14:paraId="13613852" w14:textId="77777777" w:rsidR="000F7A03" w:rsidRDefault="000F7A03" w:rsidP="000F7A03">
      <w:pPr>
        <w:pStyle w:val="ListParagraph"/>
        <w:rPr>
          <w:rFonts w:cs="Arial"/>
          <w:b/>
          <w:bCs/>
          <w:color w:val="0070C0"/>
        </w:rPr>
      </w:pPr>
    </w:p>
    <w:p w14:paraId="13BA68C0" w14:textId="44483593" w:rsidR="000F7A03" w:rsidRDefault="000F7A03" w:rsidP="000F7A03">
      <w:pPr>
        <w:pStyle w:val="Heading2"/>
      </w:pPr>
      <w:r>
        <w:t xml:space="preserve">Table </w:t>
      </w:r>
      <w:r>
        <w:fldChar w:fldCharType="begin"/>
      </w:r>
      <w:r>
        <w:instrText xml:space="preserve"> SEQ Table \* ARABIC </w:instrText>
      </w:r>
      <w:r>
        <w:fldChar w:fldCharType="separate"/>
      </w:r>
      <w:r>
        <w:rPr>
          <w:noProof/>
        </w:rPr>
        <w:t>2</w:t>
      </w:r>
      <w:r>
        <w:rPr>
          <w:noProof/>
        </w:rPr>
        <w:fldChar w:fldCharType="end"/>
      </w:r>
      <w:r>
        <w:t xml:space="preserve">: Environmental justice perspectives and recommendations identified in </w:t>
      </w:r>
      <w:r w:rsidR="00E833CB">
        <w:t xml:space="preserve">the </w:t>
      </w:r>
      <w:r w:rsidR="008416C4">
        <w:rPr>
          <w:rStyle w:val="normaltextrun"/>
          <w:rFonts w:asciiTheme="minorHAnsi" w:hAnsiTheme="minorHAnsi" w:cstheme="minorBidi"/>
          <w:color w:val="000000"/>
        </w:rPr>
        <w:t>Community Leaders Collaboration</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6839"/>
      </w:tblGrid>
      <w:tr w:rsidR="000F7A03" w:rsidRPr="002F3AFC" w14:paraId="1BFB7ABA" w14:textId="77777777" w:rsidTr="00793B55">
        <w:trPr>
          <w:cantSplit/>
          <w:trHeight w:val="300"/>
          <w:tblHeader/>
        </w:trPr>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715141BF" w14:textId="77777777" w:rsidR="000F7A03" w:rsidRPr="002F3AFC" w:rsidRDefault="000F7A03" w:rsidP="000F7A03">
            <w:pPr>
              <w:pStyle w:val="Heading3"/>
            </w:pPr>
            <w:r w:rsidRPr="002F3AFC">
              <w:t>Topic </w:t>
            </w:r>
          </w:p>
        </w:tc>
        <w:tc>
          <w:tcPr>
            <w:tcW w:w="6839" w:type="dxa"/>
            <w:tcBorders>
              <w:top w:val="single" w:sz="6" w:space="0" w:color="000000"/>
              <w:left w:val="single" w:sz="6" w:space="0" w:color="000000"/>
              <w:bottom w:val="single" w:sz="6" w:space="0" w:color="000000"/>
              <w:right w:val="single" w:sz="6" w:space="0" w:color="000000"/>
            </w:tcBorders>
            <w:shd w:val="clear" w:color="auto" w:fill="auto"/>
            <w:hideMark/>
          </w:tcPr>
          <w:p w14:paraId="55543ED6" w14:textId="4C5EE400" w:rsidR="000F7A03" w:rsidRPr="002F3AFC" w:rsidRDefault="000F7A03" w:rsidP="000F7A03">
            <w:pPr>
              <w:pStyle w:val="Heading3"/>
            </w:pPr>
            <w:r>
              <w:t xml:space="preserve">Community </w:t>
            </w:r>
            <w:r w:rsidR="00B175FC">
              <w:t>P</w:t>
            </w:r>
            <w:r>
              <w:t xml:space="preserve">erspectives </w:t>
            </w:r>
            <w:r w:rsidR="00E833CB">
              <w:t xml:space="preserve">and </w:t>
            </w:r>
            <w:r w:rsidR="00B175FC">
              <w:t>R</w:t>
            </w:r>
            <w:r>
              <w:t xml:space="preserve">ecommendations </w:t>
            </w:r>
          </w:p>
        </w:tc>
      </w:tr>
      <w:tr w:rsidR="000F7A03" w:rsidRPr="002F3AFC" w14:paraId="19F9A283" w14:textId="77777777" w:rsidTr="00793B55">
        <w:trPr>
          <w:cantSplit/>
          <w:trHeight w:val="1236"/>
        </w:trPr>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199FE307" w14:textId="77777777" w:rsidR="000F7A03" w:rsidRPr="002F3AFC" w:rsidRDefault="000F7A03" w:rsidP="005469B8">
            <w:pPr>
              <w:spacing w:after="0"/>
              <w:textAlignment w:val="baseline"/>
              <w:rPr>
                <w:rFonts w:cs="Arial"/>
                <w:color w:val="171717"/>
              </w:rPr>
            </w:pPr>
            <w:r>
              <w:rPr>
                <w:rFonts w:cs="Arial"/>
                <w:color w:val="171717"/>
              </w:rPr>
              <w:t>Environmental education</w:t>
            </w:r>
            <w:r w:rsidRPr="002F3AFC">
              <w:rPr>
                <w:rFonts w:cs="Arial"/>
                <w:color w:val="171717"/>
              </w:rPr>
              <w:t> </w:t>
            </w:r>
          </w:p>
        </w:tc>
        <w:tc>
          <w:tcPr>
            <w:tcW w:w="6839" w:type="dxa"/>
            <w:tcBorders>
              <w:top w:val="single" w:sz="6" w:space="0" w:color="000000"/>
              <w:left w:val="single" w:sz="6" w:space="0" w:color="000000"/>
              <w:bottom w:val="single" w:sz="6" w:space="0" w:color="000000"/>
              <w:right w:val="single" w:sz="6" w:space="0" w:color="000000"/>
            </w:tcBorders>
            <w:shd w:val="clear" w:color="auto" w:fill="auto"/>
            <w:hideMark/>
          </w:tcPr>
          <w:p w14:paraId="25D53286" w14:textId="77777777" w:rsidR="000F7A03" w:rsidRDefault="000F7A03" w:rsidP="000F7A03">
            <w:pPr>
              <w:pStyle w:val="ListParagraph"/>
              <w:numPr>
                <w:ilvl w:val="0"/>
                <w:numId w:val="41"/>
              </w:numPr>
              <w:spacing w:after="160" w:line="259" w:lineRule="auto"/>
              <w:rPr>
                <w:rFonts w:cs="Arial"/>
              </w:rPr>
            </w:pPr>
            <w:r>
              <w:rPr>
                <w:rFonts w:cs="Arial"/>
              </w:rPr>
              <w:t xml:space="preserve">“I would like to learn more about climate change and how much it’s going to progress. What makes climate change worse, how can we help, what should be made known to people. Preserving ecosystems is also a priority.” </w:t>
            </w:r>
          </w:p>
          <w:p w14:paraId="7F00143F" w14:textId="77777777" w:rsidR="000F7A03" w:rsidRDefault="000F7A03" w:rsidP="000F7A03">
            <w:pPr>
              <w:pStyle w:val="ListParagraph"/>
              <w:numPr>
                <w:ilvl w:val="0"/>
                <w:numId w:val="41"/>
              </w:numPr>
              <w:spacing w:after="160" w:line="259" w:lineRule="auto"/>
              <w:rPr>
                <w:rFonts w:cs="Arial"/>
              </w:rPr>
            </w:pPr>
            <w:r w:rsidRPr="0025507D">
              <w:rPr>
                <w:rFonts w:cs="Arial"/>
              </w:rPr>
              <w:t>“I want to learn more about what pollution is doing</w:t>
            </w:r>
            <w:r>
              <w:rPr>
                <w:rFonts w:cs="Arial"/>
              </w:rPr>
              <w:t>.</w:t>
            </w:r>
            <w:r w:rsidRPr="0025507D">
              <w:rPr>
                <w:rFonts w:cs="Arial"/>
              </w:rPr>
              <w:t>”</w:t>
            </w:r>
          </w:p>
          <w:p w14:paraId="41159F5C" w14:textId="77777777" w:rsidR="000F7A03" w:rsidRDefault="000F7A03" w:rsidP="000F7A03">
            <w:pPr>
              <w:pStyle w:val="ListParagraph"/>
              <w:numPr>
                <w:ilvl w:val="0"/>
                <w:numId w:val="39"/>
              </w:numPr>
              <w:spacing w:after="0"/>
              <w:textAlignment w:val="baseline"/>
              <w:rPr>
                <w:rFonts w:cs="Arial"/>
                <w:color w:val="171717"/>
              </w:rPr>
            </w:pPr>
            <w:r>
              <w:rPr>
                <w:rFonts w:cs="Arial"/>
                <w:color w:val="171717"/>
              </w:rPr>
              <w:t xml:space="preserve">“I would like to learn about climate change, and the actions we can take to change it.” </w:t>
            </w:r>
          </w:p>
          <w:p w14:paraId="758F6A9B" w14:textId="77777777" w:rsidR="000F7A03" w:rsidRPr="002F3AFC" w:rsidRDefault="000F7A03" w:rsidP="000F7A03">
            <w:pPr>
              <w:pStyle w:val="ListParagraph"/>
              <w:numPr>
                <w:ilvl w:val="0"/>
                <w:numId w:val="39"/>
              </w:numPr>
              <w:spacing w:after="0"/>
              <w:textAlignment w:val="baseline"/>
              <w:rPr>
                <w:rFonts w:cs="Arial"/>
                <w:color w:val="171717"/>
              </w:rPr>
            </w:pPr>
            <w:r>
              <w:rPr>
                <w:rFonts w:cs="Arial"/>
                <w:color w:val="171717"/>
              </w:rPr>
              <w:t>“I wish there were more information on how to take care of our planet and global warming.”</w:t>
            </w:r>
          </w:p>
        </w:tc>
      </w:tr>
      <w:tr w:rsidR="000F7A03" w:rsidRPr="000311FA" w14:paraId="1D4F6B85" w14:textId="77777777" w:rsidTr="00793B55">
        <w:trPr>
          <w:cantSplit/>
          <w:trHeight w:val="1101"/>
        </w:trPr>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18DC4C24" w14:textId="77777777" w:rsidR="000F7A03" w:rsidRPr="002F3AFC" w:rsidRDefault="000F7A03" w:rsidP="005469B8">
            <w:pPr>
              <w:spacing w:after="0"/>
              <w:textAlignment w:val="baseline"/>
              <w:rPr>
                <w:rFonts w:cs="Arial"/>
                <w:color w:val="171717"/>
              </w:rPr>
            </w:pPr>
            <w:r>
              <w:rPr>
                <w:rFonts w:cs="Arial"/>
                <w:color w:val="171717"/>
              </w:rPr>
              <w:t xml:space="preserve">American Indian cultures within the cultural landscape </w:t>
            </w:r>
            <w:r w:rsidRPr="002F3AFC">
              <w:rPr>
                <w:rFonts w:cs="Arial"/>
                <w:color w:val="171717"/>
              </w:rPr>
              <w:t> </w:t>
            </w:r>
          </w:p>
        </w:tc>
        <w:tc>
          <w:tcPr>
            <w:tcW w:w="6839" w:type="dxa"/>
            <w:tcBorders>
              <w:top w:val="single" w:sz="6" w:space="0" w:color="000000"/>
              <w:left w:val="single" w:sz="6" w:space="0" w:color="000000"/>
              <w:bottom w:val="single" w:sz="6" w:space="0" w:color="000000"/>
              <w:right w:val="single" w:sz="6" w:space="0" w:color="000000"/>
            </w:tcBorders>
            <w:shd w:val="clear" w:color="auto" w:fill="auto"/>
            <w:hideMark/>
          </w:tcPr>
          <w:p w14:paraId="5661BEAB" w14:textId="77777777" w:rsidR="000F7A03" w:rsidRDefault="000F7A03" w:rsidP="000F7A03">
            <w:pPr>
              <w:pStyle w:val="ListParagraph"/>
              <w:numPr>
                <w:ilvl w:val="0"/>
                <w:numId w:val="38"/>
              </w:numPr>
              <w:spacing w:after="160" w:line="259" w:lineRule="auto"/>
              <w:rPr>
                <w:rFonts w:cs="Arial"/>
              </w:rPr>
            </w:pPr>
            <w:r w:rsidRPr="000311FA">
              <w:rPr>
                <w:rFonts w:cs="Arial"/>
              </w:rPr>
              <w:t>“</w:t>
            </w:r>
            <w:r>
              <w:rPr>
                <w:rFonts w:cs="Arial"/>
              </w:rPr>
              <w:t>Preserving land is sacred to Native American culture. As original inhabitants, it’s important that we respect that.”</w:t>
            </w:r>
          </w:p>
          <w:p w14:paraId="7EDC8BCC" w14:textId="77777777" w:rsidR="000F7A03" w:rsidRDefault="000F7A03" w:rsidP="000F7A03">
            <w:pPr>
              <w:pStyle w:val="ListParagraph"/>
              <w:numPr>
                <w:ilvl w:val="0"/>
                <w:numId w:val="38"/>
              </w:numPr>
              <w:spacing w:after="160" w:line="259" w:lineRule="auto"/>
              <w:rPr>
                <w:rFonts w:cs="Arial"/>
              </w:rPr>
            </w:pPr>
            <w:r>
              <w:rPr>
                <w:rFonts w:cs="Arial"/>
              </w:rPr>
              <w:t>“People value open land because it’s sentimental, cultural. Native Americans value land.”</w:t>
            </w:r>
          </w:p>
          <w:p w14:paraId="6DEBFD9A" w14:textId="77777777" w:rsidR="000F7A03" w:rsidRDefault="000F7A03" w:rsidP="000F7A03">
            <w:pPr>
              <w:pStyle w:val="ListParagraph"/>
              <w:numPr>
                <w:ilvl w:val="0"/>
                <w:numId w:val="38"/>
              </w:numPr>
              <w:spacing w:after="160" w:line="259" w:lineRule="auto"/>
              <w:rPr>
                <w:rFonts w:cs="Arial"/>
              </w:rPr>
            </w:pPr>
            <w:r>
              <w:rPr>
                <w:rFonts w:cs="Arial"/>
              </w:rPr>
              <w:t>“Indigenous tribes view water as a very important thing. Wild rice is a very big topic right now. Wild rice is also an indicator species, it’s very sensitive to change and important culturally.”</w:t>
            </w:r>
          </w:p>
          <w:p w14:paraId="116CFDC0" w14:textId="2811AFA8" w:rsidR="000F7A03" w:rsidRPr="0064606A" w:rsidRDefault="000F7A03" w:rsidP="000F7A03">
            <w:pPr>
              <w:pStyle w:val="ListParagraph"/>
              <w:numPr>
                <w:ilvl w:val="0"/>
                <w:numId w:val="38"/>
              </w:numPr>
              <w:spacing w:after="160" w:line="259" w:lineRule="auto"/>
              <w:rPr>
                <w:rFonts w:cs="Arial"/>
              </w:rPr>
            </w:pPr>
            <w:r w:rsidRPr="00D504FD">
              <w:rPr>
                <w:rFonts w:cs="Arial"/>
              </w:rPr>
              <w:t xml:space="preserve">“I </w:t>
            </w:r>
            <w:r w:rsidRPr="00D504FD">
              <w:rPr>
                <w:rFonts w:cs="Arial"/>
                <w:color w:val="000000"/>
              </w:rPr>
              <w:t xml:space="preserve">think there should be a big effort to educate people on </w:t>
            </w:r>
            <w:r w:rsidR="00716799">
              <w:rPr>
                <w:rFonts w:cs="Arial"/>
                <w:color w:val="000000"/>
              </w:rPr>
              <w:t>I</w:t>
            </w:r>
            <w:r w:rsidRPr="00D504FD">
              <w:rPr>
                <w:rFonts w:cs="Arial"/>
                <w:color w:val="000000"/>
              </w:rPr>
              <w:t>ndigenous land. Not only that</w:t>
            </w:r>
            <w:r>
              <w:rPr>
                <w:rFonts w:cs="Arial"/>
                <w:color w:val="000000"/>
              </w:rPr>
              <w:t>,</w:t>
            </w:r>
            <w:r w:rsidRPr="00D504FD">
              <w:rPr>
                <w:rFonts w:cs="Arial"/>
                <w:color w:val="000000"/>
              </w:rPr>
              <w:t xml:space="preserve"> but </w:t>
            </w:r>
            <w:r>
              <w:rPr>
                <w:rFonts w:cs="Arial"/>
                <w:color w:val="000000"/>
              </w:rPr>
              <w:t xml:space="preserve">there was people and </w:t>
            </w:r>
            <w:r w:rsidRPr="00D504FD">
              <w:rPr>
                <w:rFonts w:cs="Arial"/>
                <w:color w:val="000000"/>
              </w:rPr>
              <w:t>their culture as well and how we can protect them better."</w:t>
            </w:r>
          </w:p>
        </w:tc>
      </w:tr>
      <w:tr w:rsidR="000F7A03" w14:paraId="6691D30F" w14:textId="77777777" w:rsidTr="00793B55">
        <w:trPr>
          <w:cantSplit/>
          <w:trHeight w:val="705"/>
        </w:trPr>
        <w:tc>
          <w:tcPr>
            <w:tcW w:w="2505" w:type="dxa"/>
            <w:tcBorders>
              <w:top w:val="single" w:sz="6" w:space="0" w:color="000000"/>
              <w:left w:val="single" w:sz="6" w:space="0" w:color="000000"/>
              <w:bottom w:val="single" w:sz="6" w:space="0" w:color="000000"/>
              <w:right w:val="single" w:sz="6" w:space="0" w:color="000000"/>
            </w:tcBorders>
            <w:shd w:val="clear" w:color="auto" w:fill="auto"/>
          </w:tcPr>
          <w:p w14:paraId="0ADC8CB6" w14:textId="77777777" w:rsidR="000F7A03" w:rsidRDefault="000F7A03" w:rsidP="005469B8">
            <w:pPr>
              <w:spacing w:after="0"/>
              <w:textAlignment w:val="baseline"/>
              <w:rPr>
                <w:rFonts w:cs="Arial"/>
                <w:color w:val="171717"/>
              </w:rPr>
            </w:pPr>
            <w:r>
              <w:rPr>
                <w:rFonts w:cs="Arial"/>
                <w:color w:val="171717"/>
              </w:rPr>
              <w:t>Centering community</w:t>
            </w:r>
          </w:p>
        </w:tc>
        <w:tc>
          <w:tcPr>
            <w:tcW w:w="6839" w:type="dxa"/>
            <w:tcBorders>
              <w:top w:val="single" w:sz="6" w:space="0" w:color="000000"/>
              <w:left w:val="single" w:sz="6" w:space="0" w:color="000000"/>
              <w:bottom w:val="single" w:sz="6" w:space="0" w:color="000000"/>
              <w:right w:val="single" w:sz="6" w:space="0" w:color="000000"/>
            </w:tcBorders>
            <w:shd w:val="clear" w:color="auto" w:fill="auto"/>
          </w:tcPr>
          <w:p w14:paraId="4A0EC8DB" w14:textId="77777777" w:rsidR="000F7A03" w:rsidRPr="002404F1" w:rsidRDefault="000F7A03" w:rsidP="000F7A03">
            <w:pPr>
              <w:pStyle w:val="ListParagraph"/>
              <w:numPr>
                <w:ilvl w:val="0"/>
                <w:numId w:val="40"/>
              </w:numPr>
              <w:spacing w:after="0"/>
              <w:textAlignment w:val="baseline"/>
              <w:rPr>
                <w:rFonts w:cs="Arial"/>
                <w:color w:val="171717"/>
              </w:rPr>
            </w:pPr>
            <w:r w:rsidRPr="002404F1">
              <w:rPr>
                <w:rFonts w:cs="Arial"/>
                <w:color w:val="171717"/>
              </w:rPr>
              <w:t>“It’s important to ask for solutions from the person who’s experiencing it</w:t>
            </w:r>
            <w:r>
              <w:rPr>
                <w:rFonts w:cs="Arial"/>
                <w:color w:val="171717"/>
              </w:rPr>
              <w:t xml:space="preserve">… </w:t>
            </w:r>
            <w:r w:rsidRPr="002404F1">
              <w:rPr>
                <w:rFonts w:cs="Arial"/>
                <w:color w:val="171717"/>
              </w:rPr>
              <w:t>By doing interviews with other people, we got to hear about experiences we hadn’t known about, it helped us make recommendations.”</w:t>
            </w:r>
          </w:p>
          <w:p w14:paraId="3C8C2140" w14:textId="5BDD8321" w:rsidR="00782394" w:rsidRDefault="000F7A03" w:rsidP="000F7A03">
            <w:pPr>
              <w:pStyle w:val="ListParagraph"/>
              <w:numPr>
                <w:ilvl w:val="0"/>
                <w:numId w:val="40"/>
              </w:numPr>
              <w:spacing w:after="0"/>
              <w:textAlignment w:val="baseline"/>
              <w:rPr>
                <w:rFonts w:cs="Arial"/>
                <w:color w:val="171717"/>
              </w:rPr>
            </w:pPr>
            <w:r w:rsidRPr="002404F1">
              <w:rPr>
                <w:rFonts w:cs="Arial"/>
                <w:color w:val="171717"/>
              </w:rPr>
              <w:t xml:space="preserve">“Community engagement ties into transparency.” </w:t>
            </w:r>
          </w:p>
          <w:p w14:paraId="343C4FE1" w14:textId="12555242" w:rsidR="000F7A03" w:rsidRPr="002404F1" w:rsidRDefault="000F7A03" w:rsidP="000F7A03">
            <w:pPr>
              <w:pStyle w:val="ListParagraph"/>
              <w:numPr>
                <w:ilvl w:val="0"/>
                <w:numId w:val="40"/>
              </w:numPr>
              <w:spacing w:after="0"/>
              <w:textAlignment w:val="baseline"/>
              <w:rPr>
                <w:rFonts w:cs="Arial"/>
                <w:color w:val="171717"/>
              </w:rPr>
            </w:pPr>
            <w:r w:rsidRPr="002404F1">
              <w:rPr>
                <w:rFonts w:cs="Arial"/>
                <w:color w:val="171717"/>
              </w:rPr>
              <w:t>“It’s important that in the plan the Met Council should consider marginalized groups. And mention that they say that ‘hey this considered this marginalized group</w:t>
            </w:r>
            <w:r w:rsidR="00782394">
              <w:rPr>
                <w:rFonts w:cs="Arial"/>
                <w:color w:val="171717"/>
              </w:rPr>
              <w:t>.</w:t>
            </w:r>
            <w:r w:rsidRPr="002404F1">
              <w:rPr>
                <w:rFonts w:cs="Arial"/>
                <w:color w:val="171717"/>
              </w:rPr>
              <w:t>’ This would not be possible without the interviews. The interviews were such a vital part of this process.”</w:t>
            </w:r>
          </w:p>
          <w:p w14:paraId="08D127CF" w14:textId="29BB455D" w:rsidR="000F7A03" w:rsidRDefault="000F7A03" w:rsidP="000F7A03">
            <w:pPr>
              <w:pStyle w:val="ListParagraph"/>
              <w:numPr>
                <w:ilvl w:val="0"/>
                <w:numId w:val="40"/>
              </w:numPr>
              <w:spacing w:after="0"/>
              <w:textAlignment w:val="baseline"/>
              <w:rPr>
                <w:rFonts w:cs="Arial"/>
                <w:color w:val="171717"/>
              </w:rPr>
            </w:pPr>
            <w:r>
              <w:rPr>
                <w:rFonts w:cs="Arial"/>
                <w:color w:val="171717"/>
              </w:rPr>
              <w:t>“</w:t>
            </w:r>
            <w:r w:rsidRPr="002404F1">
              <w:rPr>
                <w:rFonts w:cs="Arial"/>
                <w:color w:val="171717"/>
              </w:rPr>
              <w:t>P</w:t>
            </w:r>
            <w:r>
              <w:rPr>
                <w:rFonts w:cs="Arial"/>
                <w:color w:val="171717"/>
              </w:rPr>
              <w:t xml:space="preserve">eople of </w:t>
            </w:r>
            <w:r w:rsidR="00D93DCC">
              <w:rPr>
                <w:rFonts w:cs="Arial"/>
                <w:color w:val="171717"/>
              </w:rPr>
              <w:t>c</w:t>
            </w:r>
            <w:r>
              <w:rPr>
                <w:rFonts w:cs="Arial"/>
                <w:color w:val="171717"/>
              </w:rPr>
              <w:t>olor</w:t>
            </w:r>
            <w:r w:rsidRPr="002404F1">
              <w:rPr>
                <w:rFonts w:cs="Arial"/>
                <w:color w:val="171717"/>
              </w:rPr>
              <w:t xml:space="preserve"> will still be a minority in 2050. Some people don’t feel smart enough to be ambitious in their neighborhood. Hopes resources are more available and communicated better to all communities. Would like to see more representation in the different available communities.</w:t>
            </w:r>
            <w:r>
              <w:rPr>
                <w:rFonts w:cs="Arial"/>
                <w:color w:val="171717"/>
              </w:rPr>
              <w:t>”</w:t>
            </w:r>
          </w:p>
          <w:p w14:paraId="5AF0E519" w14:textId="77777777" w:rsidR="000F7A03" w:rsidRPr="002932E9" w:rsidRDefault="000F7A03" w:rsidP="000F7A03">
            <w:pPr>
              <w:pStyle w:val="ListParagraph"/>
              <w:numPr>
                <w:ilvl w:val="0"/>
                <w:numId w:val="40"/>
              </w:numPr>
              <w:spacing w:after="0"/>
              <w:textAlignment w:val="baseline"/>
              <w:rPr>
                <w:rFonts w:cs="Arial"/>
                <w:color w:val="171717"/>
              </w:rPr>
            </w:pPr>
            <w:r>
              <w:rPr>
                <w:rFonts w:cs="Arial"/>
                <w:color w:val="171717"/>
              </w:rPr>
              <w:t>“A community garden would allow people to exchange and try food and ingredients from different countries and cultures.”</w:t>
            </w:r>
          </w:p>
        </w:tc>
      </w:tr>
      <w:tr w:rsidR="000F7A03" w14:paraId="58DDDD7A" w14:textId="77777777" w:rsidTr="00793B55">
        <w:trPr>
          <w:cantSplit/>
          <w:trHeight w:val="1101"/>
        </w:trPr>
        <w:tc>
          <w:tcPr>
            <w:tcW w:w="2505" w:type="dxa"/>
            <w:tcBorders>
              <w:top w:val="single" w:sz="6" w:space="0" w:color="000000"/>
              <w:left w:val="single" w:sz="6" w:space="0" w:color="000000"/>
              <w:bottom w:val="single" w:sz="6" w:space="0" w:color="000000"/>
              <w:right w:val="single" w:sz="6" w:space="0" w:color="000000"/>
            </w:tcBorders>
            <w:shd w:val="clear" w:color="auto" w:fill="auto"/>
          </w:tcPr>
          <w:p w14:paraId="035AE4A2" w14:textId="77777777" w:rsidR="000F7A03" w:rsidRDefault="000F7A03" w:rsidP="005469B8">
            <w:pPr>
              <w:spacing w:after="0"/>
              <w:textAlignment w:val="baseline"/>
              <w:rPr>
                <w:rFonts w:cs="Arial"/>
                <w:color w:val="171717"/>
              </w:rPr>
            </w:pPr>
            <w:r>
              <w:rPr>
                <w:rFonts w:cs="Arial"/>
                <w:color w:val="171717"/>
              </w:rPr>
              <w:t>Bold, urgent policy and governance on climate change</w:t>
            </w:r>
          </w:p>
        </w:tc>
        <w:tc>
          <w:tcPr>
            <w:tcW w:w="6839" w:type="dxa"/>
            <w:tcBorders>
              <w:top w:val="single" w:sz="6" w:space="0" w:color="000000"/>
              <w:left w:val="single" w:sz="6" w:space="0" w:color="000000"/>
              <w:bottom w:val="single" w:sz="6" w:space="0" w:color="000000"/>
              <w:right w:val="single" w:sz="6" w:space="0" w:color="000000"/>
            </w:tcBorders>
            <w:shd w:val="clear" w:color="auto" w:fill="auto"/>
          </w:tcPr>
          <w:p w14:paraId="5101C9D5" w14:textId="77777777" w:rsidR="000F7A03" w:rsidRPr="002404F1" w:rsidRDefault="000F7A03" w:rsidP="000F7A03">
            <w:pPr>
              <w:pStyle w:val="ListParagraph"/>
              <w:numPr>
                <w:ilvl w:val="0"/>
                <w:numId w:val="42"/>
              </w:numPr>
              <w:spacing w:after="160" w:line="259" w:lineRule="auto"/>
              <w:rPr>
                <w:rFonts w:cs="Arial"/>
              </w:rPr>
            </w:pPr>
            <w:r>
              <w:rPr>
                <w:rFonts w:cs="Arial"/>
              </w:rPr>
              <w:t>“There is a desire for more policy for clean energy.”</w:t>
            </w:r>
          </w:p>
          <w:p w14:paraId="4CA8C5F2" w14:textId="77777777" w:rsidR="000F7A03" w:rsidRDefault="000F7A03" w:rsidP="000F7A03">
            <w:pPr>
              <w:pStyle w:val="ListParagraph"/>
              <w:numPr>
                <w:ilvl w:val="0"/>
                <w:numId w:val="40"/>
              </w:numPr>
              <w:spacing w:after="0"/>
              <w:textAlignment w:val="baseline"/>
              <w:rPr>
                <w:rFonts w:cs="Arial"/>
                <w:color w:val="171717"/>
              </w:rPr>
            </w:pPr>
            <w:r>
              <w:rPr>
                <w:rFonts w:cs="Arial"/>
                <w:color w:val="171717"/>
              </w:rPr>
              <w:t xml:space="preserve">“Regional planners should consider immigrants. They don’t have generational wealth.” </w:t>
            </w:r>
          </w:p>
          <w:p w14:paraId="01BEBF64" w14:textId="77777777" w:rsidR="000F7A03" w:rsidRDefault="000F7A03" w:rsidP="000F7A03">
            <w:pPr>
              <w:pStyle w:val="ListParagraph"/>
              <w:numPr>
                <w:ilvl w:val="0"/>
                <w:numId w:val="40"/>
              </w:numPr>
              <w:spacing w:after="0"/>
              <w:textAlignment w:val="baseline"/>
              <w:rPr>
                <w:rFonts w:cs="Arial"/>
                <w:color w:val="171717"/>
              </w:rPr>
            </w:pPr>
            <w:r>
              <w:rPr>
                <w:rFonts w:cs="Arial"/>
                <w:color w:val="171717"/>
              </w:rPr>
              <w:t>“We should look at how to reduce greenhouse gases and discover new ways to use clean energy and cut back on energy wastage.”</w:t>
            </w:r>
          </w:p>
          <w:p w14:paraId="0DC11714" w14:textId="3880971D" w:rsidR="000F7A03" w:rsidRDefault="000F7A03" w:rsidP="000F7A03">
            <w:pPr>
              <w:pStyle w:val="ListParagraph"/>
              <w:numPr>
                <w:ilvl w:val="0"/>
                <w:numId w:val="40"/>
              </w:numPr>
              <w:spacing w:after="0"/>
              <w:textAlignment w:val="baseline"/>
              <w:rPr>
                <w:rFonts w:cs="Arial"/>
                <w:color w:val="171717"/>
              </w:rPr>
            </w:pPr>
            <w:r>
              <w:rPr>
                <w:rFonts w:cs="Arial"/>
                <w:color w:val="171717"/>
              </w:rPr>
              <w:t xml:space="preserve">“Solar energy apartments to better save nonrenewable resources.” </w:t>
            </w:r>
          </w:p>
          <w:p w14:paraId="439F1323" w14:textId="29872127" w:rsidR="000F7A03" w:rsidRDefault="000F7A03" w:rsidP="000F7A03">
            <w:pPr>
              <w:pStyle w:val="ListParagraph"/>
              <w:numPr>
                <w:ilvl w:val="0"/>
                <w:numId w:val="40"/>
              </w:numPr>
              <w:spacing w:after="0"/>
              <w:textAlignment w:val="baseline"/>
              <w:rPr>
                <w:rFonts w:cs="Arial"/>
                <w:color w:val="171717"/>
              </w:rPr>
            </w:pPr>
            <w:r>
              <w:rPr>
                <w:rFonts w:cs="Arial"/>
                <w:color w:val="171717"/>
              </w:rPr>
              <w:t>“Build practical low</w:t>
            </w:r>
            <w:r w:rsidR="00D93DCC">
              <w:rPr>
                <w:rFonts w:cs="Arial"/>
                <w:color w:val="171717"/>
              </w:rPr>
              <w:t>-</w:t>
            </w:r>
            <w:r>
              <w:rPr>
                <w:rFonts w:cs="Arial"/>
                <w:color w:val="171717"/>
              </w:rPr>
              <w:t>carbon</w:t>
            </w:r>
            <w:r w:rsidR="00D93DCC">
              <w:rPr>
                <w:rFonts w:cs="Arial"/>
                <w:color w:val="171717"/>
              </w:rPr>
              <w:t>-</w:t>
            </w:r>
            <w:r>
              <w:rPr>
                <w:rFonts w:cs="Arial"/>
                <w:color w:val="171717"/>
              </w:rPr>
              <w:t>footprint housing if expansion is needed.”</w:t>
            </w:r>
          </w:p>
          <w:p w14:paraId="48AE1163" w14:textId="77777777" w:rsidR="000F7A03" w:rsidRPr="000311FA" w:rsidRDefault="000F7A03" w:rsidP="000F7A03">
            <w:pPr>
              <w:pStyle w:val="ListParagraph"/>
              <w:numPr>
                <w:ilvl w:val="0"/>
                <w:numId w:val="40"/>
              </w:numPr>
              <w:spacing w:after="0"/>
              <w:textAlignment w:val="baseline"/>
              <w:rPr>
                <w:rFonts w:cs="Arial"/>
                <w:color w:val="171717"/>
              </w:rPr>
            </w:pPr>
            <w:r>
              <w:rPr>
                <w:rFonts w:cs="Arial"/>
                <w:color w:val="171717"/>
              </w:rPr>
              <w:t>“Prevent urban sprawl by repurposing old buildings.”</w:t>
            </w:r>
          </w:p>
        </w:tc>
      </w:tr>
      <w:tr w:rsidR="000F7A03" w14:paraId="030BCFED" w14:textId="77777777" w:rsidTr="00793B55">
        <w:trPr>
          <w:cantSplit/>
          <w:trHeight w:val="1101"/>
        </w:trPr>
        <w:tc>
          <w:tcPr>
            <w:tcW w:w="2505" w:type="dxa"/>
            <w:tcBorders>
              <w:top w:val="single" w:sz="6" w:space="0" w:color="000000"/>
              <w:left w:val="single" w:sz="6" w:space="0" w:color="000000"/>
              <w:bottom w:val="single" w:sz="6" w:space="0" w:color="000000"/>
              <w:right w:val="single" w:sz="6" w:space="0" w:color="000000"/>
            </w:tcBorders>
            <w:shd w:val="clear" w:color="auto" w:fill="auto"/>
          </w:tcPr>
          <w:p w14:paraId="52867B58" w14:textId="77777777" w:rsidR="000F7A03" w:rsidRDefault="000F7A03" w:rsidP="005469B8">
            <w:pPr>
              <w:spacing w:after="0"/>
              <w:textAlignment w:val="baseline"/>
              <w:rPr>
                <w:rFonts w:cs="Arial"/>
                <w:color w:val="171717"/>
              </w:rPr>
            </w:pPr>
            <w:r>
              <w:rPr>
                <w:rFonts w:cs="Arial"/>
                <w:color w:val="171717"/>
              </w:rPr>
              <w:t>Public and ecosystem health</w:t>
            </w:r>
          </w:p>
        </w:tc>
        <w:tc>
          <w:tcPr>
            <w:tcW w:w="6839" w:type="dxa"/>
            <w:tcBorders>
              <w:top w:val="single" w:sz="6" w:space="0" w:color="000000"/>
              <w:left w:val="single" w:sz="6" w:space="0" w:color="000000"/>
              <w:bottom w:val="single" w:sz="6" w:space="0" w:color="000000"/>
              <w:right w:val="single" w:sz="6" w:space="0" w:color="000000"/>
            </w:tcBorders>
            <w:shd w:val="clear" w:color="auto" w:fill="auto"/>
          </w:tcPr>
          <w:p w14:paraId="0C36B9A3" w14:textId="77777777" w:rsidR="000F7A03" w:rsidRDefault="000F7A03" w:rsidP="000F7A03">
            <w:pPr>
              <w:pStyle w:val="ListParagraph"/>
              <w:numPr>
                <w:ilvl w:val="0"/>
                <w:numId w:val="40"/>
              </w:numPr>
              <w:spacing w:after="0"/>
              <w:textAlignment w:val="baseline"/>
              <w:rPr>
                <w:rFonts w:cs="Arial"/>
                <w:color w:val="171717"/>
              </w:rPr>
            </w:pPr>
            <w:r>
              <w:rPr>
                <w:rFonts w:cs="Arial"/>
                <w:color w:val="171717"/>
              </w:rPr>
              <w:t xml:space="preserve">“Preserving land will help animals not go extinct: If we do develop all open land, we are taking away natural resources for animals which can speed up their extinction rate.” </w:t>
            </w:r>
          </w:p>
          <w:p w14:paraId="2A7C4D73" w14:textId="77777777" w:rsidR="000F7A03" w:rsidRPr="002250D6" w:rsidRDefault="000F7A03" w:rsidP="000F7A03">
            <w:pPr>
              <w:pStyle w:val="ListParagraph"/>
              <w:numPr>
                <w:ilvl w:val="0"/>
                <w:numId w:val="40"/>
              </w:numPr>
              <w:spacing w:after="0"/>
              <w:textAlignment w:val="baseline"/>
              <w:rPr>
                <w:rFonts w:cs="Arial"/>
                <w:color w:val="171717"/>
              </w:rPr>
            </w:pPr>
            <w:r w:rsidRPr="002250D6">
              <w:rPr>
                <w:rFonts w:eastAsia="Calibri" w:cs="Arial"/>
              </w:rPr>
              <w:t>“People preserve land because it’s the basis of our planet, and we need to preserve that nature.”</w:t>
            </w:r>
          </w:p>
          <w:p w14:paraId="7DB40732" w14:textId="77777777" w:rsidR="000F7A03" w:rsidRDefault="000F7A03" w:rsidP="000F7A03">
            <w:pPr>
              <w:pStyle w:val="ListParagraph"/>
              <w:numPr>
                <w:ilvl w:val="0"/>
                <w:numId w:val="40"/>
              </w:numPr>
              <w:spacing w:after="160" w:line="259" w:lineRule="auto"/>
              <w:rPr>
                <w:rFonts w:cs="Arial"/>
              </w:rPr>
            </w:pPr>
            <w:r w:rsidRPr="002404F1">
              <w:rPr>
                <w:rFonts w:cs="Arial"/>
              </w:rPr>
              <w:t xml:space="preserve">“Making sure natural water, lakes, ponds, and rivers are safe and clean for recreation.” </w:t>
            </w:r>
          </w:p>
          <w:p w14:paraId="7E8501DF" w14:textId="77777777" w:rsidR="000F7A03" w:rsidRDefault="000F7A03" w:rsidP="000F7A03">
            <w:pPr>
              <w:pStyle w:val="ListParagraph"/>
              <w:numPr>
                <w:ilvl w:val="0"/>
                <w:numId w:val="40"/>
              </w:numPr>
              <w:spacing w:after="160" w:line="259" w:lineRule="auto"/>
              <w:rPr>
                <w:rFonts w:cs="Arial"/>
              </w:rPr>
            </w:pPr>
            <w:r w:rsidRPr="002404F1">
              <w:rPr>
                <w:rFonts w:cs="Arial"/>
              </w:rPr>
              <w:t xml:space="preserve">“I go to school next to Como lake. That’s not the cleanest lake. I know there’s been efforts to remove pollutants, but I think there should be improvements in the future.” </w:t>
            </w:r>
          </w:p>
          <w:p w14:paraId="4FA5B9D4" w14:textId="77777777" w:rsidR="000F7A03" w:rsidRPr="002404F1" w:rsidRDefault="000F7A03" w:rsidP="000F7A03">
            <w:pPr>
              <w:pStyle w:val="ListParagraph"/>
              <w:numPr>
                <w:ilvl w:val="0"/>
                <w:numId w:val="40"/>
              </w:numPr>
              <w:spacing w:after="160" w:line="259" w:lineRule="auto"/>
              <w:rPr>
                <w:rFonts w:cs="Arial"/>
              </w:rPr>
            </w:pPr>
            <w:r>
              <w:rPr>
                <w:rFonts w:cs="Arial"/>
              </w:rPr>
              <w:t xml:space="preserve">“We need to clean </w:t>
            </w:r>
            <w:r w:rsidRPr="002404F1">
              <w:rPr>
                <w:rFonts w:cs="Arial"/>
              </w:rPr>
              <w:t>polluted recreational water</w:t>
            </w:r>
            <w:r>
              <w:rPr>
                <w:rFonts w:cs="Arial"/>
              </w:rPr>
              <w:t>.”</w:t>
            </w:r>
          </w:p>
          <w:p w14:paraId="23D6D08F" w14:textId="77777777" w:rsidR="000F7A03" w:rsidRPr="002250D6" w:rsidRDefault="000F7A03" w:rsidP="000F7A03">
            <w:pPr>
              <w:pStyle w:val="ListParagraph"/>
              <w:numPr>
                <w:ilvl w:val="0"/>
                <w:numId w:val="40"/>
              </w:numPr>
              <w:spacing w:after="0"/>
              <w:textAlignment w:val="baseline"/>
              <w:rPr>
                <w:rFonts w:cs="Arial"/>
                <w:color w:val="171717"/>
              </w:rPr>
            </w:pPr>
            <w:r>
              <w:rPr>
                <w:rFonts w:cs="Arial"/>
                <w:color w:val="171717"/>
              </w:rPr>
              <w:t xml:space="preserve">“Protect the outdoors spaces we have and work on preserving more.” </w:t>
            </w:r>
          </w:p>
        </w:tc>
      </w:tr>
    </w:tbl>
    <w:p w14:paraId="1F2F7456" w14:textId="556B8405" w:rsidR="000F7A03" w:rsidRPr="00083F0D" w:rsidRDefault="000F7A03" w:rsidP="000F7A03">
      <w:pPr>
        <w:pStyle w:val="Heading1"/>
        <w:spacing w:after="120"/>
        <w:rPr>
          <w:i/>
          <w:iCs/>
        </w:rPr>
      </w:pPr>
      <w:r w:rsidRPr="00786030">
        <w:rPr>
          <w:rFonts w:eastAsia="Arial"/>
          <w:sz w:val="28"/>
          <w:szCs w:val="28"/>
        </w:rPr>
        <w:t xml:space="preserve">Environmental </w:t>
      </w:r>
      <w:r w:rsidR="007A3BBF">
        <w:rPr>
          <w:rFonts w:eastAsia="Arial"/>
          <w:sz w:val="28"/>
          <w:szCs w:val="28"/>
        </w:rPr>
        <w:t>j</w:t>
      </w:r>
      <w:r w:rsidRPr="00786030">
        <w:rPr>
          <w:rFonts w:eastAsia="Arial"/>
          <w:sz w:val="28"/>
          <w:szCs w:val="28"/>
        </w:rPr>
        <w:t xml:space="preserve">ustice </w:t>
      </w:r>
      <w:r>
        <w:rPr>
          <w:rFonts w:eastAsia="Arial"/>
          <w:sz w:val="28"/>
          <w:szCs w:val="28"/>
        </w:rPr>
        <w:t>in</w:t>
      </w:r>
      <w:r w:rsidR="007A3BBF">
        <w:rPr>
          <w:rFonts w:eastAsia="Arial"/>
          <w:sz w:val="28"/>
          <w:szCs w:val="28"/>
        </w:rPr>
        <w:t xml:space="preserve"> r</w:t>
      </w:r>
      <w:r w:rsidRPr="00155183">
        <w:rPr>
          <w:rFonts w:eastAsia="Arial"/>
          <w:sz w:val="28"/>
          <w:szCs w:val="28"/>
        </w:rPr>
        <w:t xml:space="preserve">egional </w:t>
      </w:r>
      <w:r w:rsidR="007A3BBF">
        <w:rPr>
          <w:rFonts w:eastAsia="Arial"/>
          <w:sz w:val="28"/>
          <w:szCs w:val="28"/>
        </w:rPr>
        <w:t>p</w:t>
      </w:r>
      <w:r w:rsidRPr="00155183">
        <w:rPr>
          <w:rFonts w:eastAsia="Arial"/>
          <w:sz w:val="28"/>
          <w:szCs w:val="28"/>
        </w:rPr>
        <w:t>olicy</w:t>
      </w:r>
    </w:p>
    <w:p w14:paraId="7A8EC308" w14:textId="7B42E3E1" w:rsidR="000F7A03" w:rsidRDefault="000F7A03" w:rsidP="000F7A03">
      <w:pPr>
        <w:rPr>
          <w:rFonts w:eastAsia="Calibri" w:cs="Arial"/>
        </w:rPr>
      </w:pPr>
      <w:r>
        <w:rPr>
          <w:rFonts w:eastAsia="Calibri" w:cs="Arial"/>
        </w:rPr>
        <w:t xml:space="preserve">Elements of environmental justice exist in each policy area and cross-cutting issue. Community Leaders stated </w:t>
      </w:r>
      <w:r w:rsidR="00056E7B">
        <w:rPr>
          <w:rFonts w:eastAsia="Calibri" w:cs="Arial"/>
        </w:rPr>
        <w:t>environmental justice</w:t>
      </w:r>
      <w:r>
        <w:rPr>
          <w:rFonts w:eastAsia="Calibri" w:cs="Arial"/>
        </w:rPr>
        <w:t>-related values, visions</w:t>
      </w:r>
      <w:r w:rsidR="0016641D">
        <w:rPr>
          <w:rFonts w:eastAsia="Calibri" w:cs="Arial"/>
        </w:rPr>
        <w:t>,</w:t>
      </w:r>
      <w:r>
        <w:rPr>
          <w:rFonts w:eastAsia="Calibri" w:cs="Arial"/>
        </w:rPr>
        <w:t xml:space="preserve"> and goals that connect directly with </w:t>
      </w:r>
      <w:r w:rsidR="004029B3">
        <w:rPr>
          <w:rFonts w:eastAsia="Calibri" w:cs="Arial"/>
        </w:rPr>
        <w:t xml:space="preserve">Met </w:t>
      </w:r>
      <w:r>
        <w:rPr>
          <w:rFonts w:eastAsia="Calibri" w:cs="Arial"/>
        </w:rPr>
        <w:t xml:space="preserve">Council priorities for </w:t>
      </w:r>
      <w:r>
        <w:rPr>
          <w:rFonts w:eastAsia="Calibri" w:cs="Arial"/>
          <w:i/>
          <w:iCs/>
        </w:rPr>
        <w:t>Imagine 2050</w:t>
      </w:r>
      <w:r>
        <w:rPr>
          <w:rFonts w:eastAsia="Calibri" w:cs="Arial"/>
        </w:rPr>
        <w:t xml:space="preserve">. In the following table, </w:t>
      </w:r>
      <w:r w:rsidR="0030481C">
        <w:rPr>
          <w:rFonts w:eastAsia="Calibri" w:cs="Arial"/>
        </w:rPr>
        <w:t>C</w:t>
      </w:r>
      <w:r>
        <w:rPr>
          <w:rFonts w:eastAsia="Calibri" w:cs="Arial"/>
        </w:rPr>
        <w:t xml:space="preserve">ommunity </w:t>
      </w:r>
      <w:r w:rsidR="0030481C">
        <w:rPr>
          <w:rFonts w:eastAsia="Calibri" w:cs="Arial"/>
        </w:rPr>
        <w:t>L</w:t>
      </w:r>
      <w:r>
        <w:rPr>
          <w:rFonts w:eastAsia="Calibri" w:cs="Arial"/>
        </w:rPr>
        <w:t>eaders’ recommendations are cross</w:t>
      </w:r>
      <w:r w:rsidR="0016641D">
        <w:rPr>
          <w:rFonts w:eastAsia="Calibri" w:cs="Arial"/>
        </w:rPr>
        <w:t>-</w:t>
      </w:r>
      <w:r>
        <w:rPr>
          <w:rFonts w:eastAsia="Calibri" w:cs="Arial"/>
        </w:rPr>
        <w:t xml:space="preserve">tabulated to demonstrate how these </w:t>
      </w:r>
      <w:r w:rsidR="00056E7B">
        <w:rPr>
          <w:rFonts w:eastAsia="Calibri" w:cs="Arial"/>
        </w:rPr>
        <w:t xml:space="preserve">environmental justice </w:t>
      </w:r>
      <w:r>
        <w:rPr>
          <w:rFonts w:eastAsia="Calibri" w:cs="Arial"/>
        </w:rPr>
        <w:t xml:space="preserve">perspectives connect cross-cutting issues to regional policy areas. </w:t>
      </w:r>
    </w:p>
    <w:p w14:paraId="51DD0829" w14:textId="77777777" w:rsidR="000F7A03" w:rsidRDefault="000F7A03" w:rsidP="000F7A03">
      <w:pPr>
        <w:pStyle w:val="Heading2"/>
      </w:pPr>
      <w:r>
        <w:t xml:space="preserve">Table </w:t>
      </w:r>
      <w:r>
        <w:fldChar w:fldCharType="begin"/>
      </w:r>
      <w:r>
        <w:instrText xml:space="preserve"> SEQ Table \* ARABIC </w:instrText>
      </w:r>
      <w:r>
        <w:fldChar w:fldCharType="separate"/>
      </w:r>
      <w:r>
        <w:rPr>
          <w:noProof/>
        </w:rPr>
        <w:t>3</w:t>
      </w:r>
      <w:r>
        <w:rPr>
          <w:noProof/>
        </w:rPr>
        <w:fldChar w:fldCharType="end"/>
      </w:r>
      <w:r>
        <w:t>: Cross tabulation of policy areas and regional cross-cutting issues</w:t>
      </w:r>
    </w:p>
    <w:tbl>
      <w:tblPr>
        <w:tblStyle w:val="TableGrid"/>
        <w:tblW w:w="9985" w:type="dxa"/>
        <w:tblLayout w:type="fixed"/>
        <w:tblLook w:val="04A0" w:firstRow="1" w:lastRow="0" w:firstColumn="1" w:lastColumn="0" w:noHBand="0" w:noVBand="1"/>
      </w:tblPr>
      <w:tblGrid>
        <w:gridCol w:w="1769"/>
        <w:gridCol w:w="1643"/>
        <w:gridCol w:w="1643"/>
        <w:gridCol w:w="1643"/>
        <w:gridCol w:w="1643"/>
        <w:gridCol w:w="1644"/>
      </w:tblGrid>
      <w:tr w:rsidR="00793B55" w:rsidRPr="00EC005D" w14:paraId="2CADD5DC" w14:textId="77777777" w:rsidTr="00793B55">
        <w:trPr>
          <w:cantSplit/>
          <w:tblHeader/>
        </w:trPr>
        <w:tc>
          <w:tcPr>
            <w:tcW w:w="1769" w:type="dxa"/>
          </w:tcPr>
          <w:p w14:paraId="278EE948" w14:textId="77777777" w:rsidR="000F7A03" w:rsidRPr="00EC005D" w:rsidRDefault="000F7A03" w:rsidP="000F7A03">
            <w:pPr>
              <w:pStyle w:val="Heading3"/>
            </w:pPr>
            <w:bookmarkStart w:id="1" w:name="_Hlk148349069"/>
          </w:p>
        </w:tc>
        <w:tc>
          <w:tcPr>
            <w:tcW w:w="1643" w:type="dxa"/>
          </w:tcPr>
          <w:p w14:paraId="30984793" w14:textId="77777777" w:rsidR="000F7A03" w:rsidRPr="00EC005D" w:rsidRDefault="000F7A03" w:rsidP="000F7A03">
            <w:pPr>
              <w:pStyle w:val="Heading3"/>
            </w:pPr>
            <w:r w:rsidRPr="00EC005D">
              <w:t xml:space="preserve">Climate </w:t>
            </w:r>
            <w:r>
              <w:t>c</w:t>
            </w:r>
            <w:r w:rsidRPr="00EC005D">
              <w:t>hange</w:t>
            </w:r>
          </w:p>
        </w:tc>
        <w:tc>
          <w:tcPr>
            <w:tcW w:w="1643" w:type="dxa"/>
          </w:tcPr>
          <w:p w14:paraId="5CFE92C4" w14:textId="77777777" w:rsidR="000F7A03" w:rsidRPr="00EC005D" w:rsidRDefault="000F7A03" w:rsidP="000F7A03">
            <w:pPr>
              <w:pStyle w:val="Heading3"/>
            </w:pPr>
            <w:r w:rsidRPr="00EC005D">
              <w:t>Economic</w:t>
            </w:r>
          </w:p>
        </w:tc>
        <w:tc>
          <w:tcPr>
            <w:tcW w:w="1643" w:type="dxa"/>
          </w:tcPr>
          <w:p w14:paraId="2D51442B" w14:textId="77777777" w:rsidR="000F7A03" w:rsidRPr="00EC005D" w:rsidRDefault="000F7A03" w:rsidP="000F7A03">
            <w:pPr>
              <w:pStyle w:val="Heading3"/>
            </w:pPr>
            <w:r w:rsidRPr="00EC005D">
              <w:t>Equity</w:t>
            </w:r>
          </w:p>
        </w:tc>
        <w:tc>
          <w:tcPr>
            <w:tcW w:w="1643" w:type="dxa"/>
          </w:tcPr>
          <w:p w14:paraId="21B0ECBB" w14:textId="77777777" w:rsidR="000F7A03" w:rsidRPr="00EC005D" w:rsidRDefault="000F7A03" w:rsidP="000F7A03">
            <w:pPr>
              <w:pStyle w:val="Heading3"/>
            </w:pPr>
            <w:r w:rsidRPr="00EC005D">
              <w:t>Healthy communities</w:t>
            </w:r>
          </w:p>
        </w:tc>
        <w:tc>
          <w:tcPr>
            <w:tcW w:w="1644" w:type="dxa"/>
          </w:tcPr>
          <w:p w14:paraId="1B7683E0" w14:textId="77777777" w:rsidR="000F7A03" w:rsidRPr="00EC005D" w:rsidRDefault="000F7A03" w:rsidP="000F7A03">
            <w:pPr>
              <w:pStyle w:val="Heading3"/>
            </w:pPr>
            <w:r w:rsidRPr="00EC005D">
              <w:t>Natural systems</w:t>
            </w:r>
          </w:p>
        </w:tc>
      </w:tr>
      <w:bookmarkEnd w:id="1"/>
      <w:tr w:rsidR="000F7A03" w:rsidRPr="00EC005D" w14:paraId="7B6BDC54" w14:textId="77777777" w:rsidTr="00793B55">
        <w:trPr>
          <w:cantSplit/>
        </w:trPr>
        <w:tc>
          <w:tcPr>
            <w:tcW w:w="1769" w:type="dxa"/>
          </w:tcPr>
          <w:p w14:paraId="23F21637" w14:textId="77777777" w:rsidR="000F7A03" w:rsidRPr="00672499" w:rsidRDefault="000F7A03" w:rsidP="005469B8">
            <w:pPr>
              <w:rPr>
                <w:rFonts w:eastAsia="Calibri" w:cs="Arial"/>
                <w:b/>
                <w:bCs/>
              </w:rPr>
            </w:pPr>
            <w:r w:rsidRPr="00672499">
              <w:rPr>
                <w:rFonts w:eastAsia="Calibri" w:cs="Arial"/>
                <w:b/>
                <w:bCs/>
              </w:rPr>
              <w:t>Housing</w:t>
            </w:r>
          </w:p>
        </w:tc>
        <w:tc>
          <w:tcPr>
            <w:tcW w:w="1643" w:type="dxa"/>
          </w:tcPr>
          <w:p w14:paraId="194B05CA" w14:textId="77777777" w:rsidR="000F7A03" w:rsidRPr="00EC005D" w:rsidRDefault="000F7A03" w:rsidP="005469B8">
            <w:pPr>
              <w:rPr>
                <w:rFonts w:eastAsia="Calibri" w:cs="Arial"/>
              </w:rPr>
            </w:pPr>
            <w:r>
              <w:rPr>
                <w:rFonts w:eastAsia="Calibri" w:cs="Arial"/>
              </w:rPr>
              <w:t>“[I] disliked that parks are being taken down for apartments.” *</w:t>
            </w:r>
          </w:p>
        </w:tc>
        <w:tc>
          <w:tcPr>
            <w:tcW w:w="1643" w:type="dxa"/>
          </w:tcPr>
          <w:p w14:paraId="6E29C6A2" w14:textId="77777777" w:rsidR="000F7A03" w:rsidRPr="00EC005D" w:rsidRDefault="000F7A03" w:rsidP="005469B8">
            <w:pPr>
              <w:rPr>
                <w:rFonts w:eastAsia="Calibri" w:cs="Arial"/>
              </w:rPr>
            </w:pPr>
            <w:r>
              <w:rPr>
                <w:rFonts w:eastAsia="Calibri" w:cs="Arial"/>
              </w:rPr>
              <w:t>“When people are struggling to pay their housing, that means they have to cut on other essentials like food, electricity bills, or their kids schooling.”</w:t>
            </w:r>
          </w:p>
        </w:tc>
        <w:tc>
          <w:tcPr>
            <w:tcW w:w="1643" w:type="dxa"/>
          </w:tcPr>
          <w:p w14:paraId="53B63427" w14:textId="77777777" w:rsidR="000F7A03" w:rsidRPr="00EC005D" w:rsidRDefault="000F7A03" w:rsidP="005469B8">
            <w:pPr>
              <w:rPr>
                <w:rFonts w:eastAsia="Calibri" w:cs="Arial"/>
              </w:rPr>
            </w:pPr>
            <w:r>
              <w:rPr>
                <w:rFonts w:eastAsia="Calibri" w:cs="Arial"/>
              </w:rPr>
              <w:t xml:space="preserve">“Money does affect where you live, especially in Minnesota. For example, we see the different clusters of minorities in Minneapolis and St. Paul.” </w:t>
            </w:r>
          </w:p>
        </w:tc>
        <w:tc>
          <w:tcPr>
            <w:tcW w:w="1643" w:type="dxa"/>
          </w:tcPr>
          <w:p w14:paraId="0FFBAD63" w14:textId="77777777" w:rsidR="000F7A03" w:rsidRPr="00265D32" w:rsidRDefault="000F7A03" w:rsidP="005469B8">
            <w:pPr>
              <w:rPr>
                <w:rFonts w:eastAsia="Calibri" w:cs="Arial"/>
                <w:caps/>
              </w:rPr>
            </w:pPr>
            <w:r>
              <w:rPr>
                <w:rFonts w:eastAsia="Calibri" w:cs="Arial"/>
              </w:rPr>
              <w:t xml:space="preserve">“A safe community would be having more resources for those in need.” </w:t>
            </w:r>
          </w:p>
        </w:tc>
        <w:tc>
          <w:tcPr>
            <w:tcW w:w="1644" w:type="dxa"/>
          </w:tcPr>
          <w:p w14:paraId="4537740C" w14:textId="77777777" w:rsidR="000F7A03" w:rsidRPr="00EC005D" w:rsidRDefault="000F7A03" w:rsidP="005469B8">
            <w:pPr>
              <w:rPr>
                <w:rFonts w:eastAsia="Calibri" w:cs="Arial"/>
              </w:rPr>
            </w:pPr>
            <w:r>
              <w:rPr>
                <w:rFonts w:eastAsia="Calibri" w:cs="Arial"/>
              </w:rPr>
              <w:t>“We want to encourage density for habitat preservation and affordability.”</w:t>
            </w:r>
          </w:p>
        </w:tc>
      </w:tr>
      <w:tr w:rsidR="000F7A03" w:rsidRPr="00EC005D" w14:paraId="006C1F8E" w14:textId="77777777" w:rsidTr="00793B55">
        <w:trPr>
          <w:cantSplit/>
        </w:trPr>
        <w:tc>
          <w:tcPr>
            <w:tcW w:w="1769" w:type="dxa"/>
          </w:tcPr>
          <w:p w14:paraId="73F078E6" w14:textId="77777777" w:rsidR="000F7A03" w:rsidRPr="00672499" w:rsidRDefault="000F7A03" w:rsidP="005469B8">
            <w:pPr>
              <w:rPr>
                <w:rFonts w:eastAsia="Calibri" w:cs="Arial"/>
                <w:b/>
                <w:bCs/>
              </w:rPr>
            </w:pPr>
            <w:r w:rsidRPr="00672499">
              <w:rPr>
                <w:rFonts w:eastAsia="Calibri" w:cs="Arial"/>
                <w:b/>
                <w:bCs/>
              </w:rPr>
              <w:t>Land use</w:t>
            </w:r>
          </w:p>
        </w:tc>
        <w:tc>
          <w:tcPr>
            <w:tcW w:w="1643" w:type="dxa"/>
          </w:tcPr>
          <w:p w14:paraId="6B5B0F74" w14:textId="77777777" w:rsidR="000F7A03" w:rsidRPr="00EC005D" w:rsidRDefault="000F7A03" w:rsidP="005469B8">
            <w:pPr>
              <w:rPr>
                <w:rFonts w:eastAsia="Calibri" w:cs="Arial"/>
              </w:rPr>
            </w:pPr>
            <w:r>
              <w:rPr>
                <w:rFonts w:eastAsia="Calibri" w:cs="Arial"/>
              </w:rPr>
              <w:t xml:space="preserve">“Density is best for the environment. Efficient, use less building materials.” </w:t>
            </w:r>
          </w:p>
        </w:tc>
        <w:tc>
          <w:tcPr>
            <w:tcW w:w="1643" w:type="dxa"/>
          </w:tcPr>
          <w:p w14:paraId="1F6CD7BE" w14:textId="77777777" w:rsidR="000F7A03" w:rsidRPr="00EC005D" w:rsidRDefault="000F7A03" w:rsidP="005469B8">
            <w:pPr>
              <w:rPr>
                <w:rFonts w:eastAsia="Calibri" w:cs="Arial"/>
              </w:rPr>
            </w:pPr>
            <w:r>
              <w:rPr>
                <w:rFonts w:eastAsia="Calibri" w:cs="Arial"/>
              </w:rPr>
              <w:t xml:space="preserve">“With housing pricing going up and family incomes staying the same, it is hard for people to afford.” </w:t>
            </w:r>
          </w:p>
        </w:tc>
        <w:tc>
          <w:tcPr>
            <w:tcW w:w="1643" w:type="dxa"/>
          </w:tcPr>
          <w:p w14:paraId="2D9D5E94" w14:textId="77777777" w:rsidR="000F7A03" w:rsidRPr="00EC005D" w:rsidRDefault="000F7A03" w:rsidP="005469B8">
            <w:pPr>
              <w:rPr>
                <w:rFonts w:eastAsia="Calibri" w:cs="Arial"/>
              </w:rPr>
            </w:pPr>
            <w:r>
              <w:rPr>
                <w:rFonts w:eastAsia="Calibri" w:cs="Arial"/>
              </w:rPr>
              <w:t xml:space="preserve">“There should be a big effort to educate people on Indigenous land… their culture as well and how we can protect them better.” </w:t>
            </w:r>
          </w:p>
        </w:tc>
        <w:tc>
          <w:tcPr>
            <w:tcW w:w="1643" w:type="dxa"/>
          </w:tcPr>
          <w:p w14:paraId="09422358" w14:textId="77777777" w:rsidR="000F7A03" w:rsidRPr="00EC005D" w:rsidRDefault="000F7A03" w:rsidP="005469B8">
            <w:pPr>
              <w:rPr>
                <w:rFonts w:eastAsia="Calibri" w:cs="Arial"/>
              </w:rPr>
            </w:pPr>
            <w:r>
              <w:rPr>
                <w:rFonts w:eastAsia="Calibri" w:cs="Arial"/>
              </w:rPr>
              <w:t xml:space="preserve">“I think that the land we have is really beautiful, I think that we should preserve it for future generations to see.” </w:t>
            </w:r>
          </w:p>
        </w:tc>
        <w:tc>
          <w:tcPr>
            <w:tcW w:w="1644" w:type="dxa"/>
          </w:tcPr>
          <w:p w14:paraId="495296B3" w14:textId="77777777" w:rsidR="000F7A03" w:rsidRPr="00EC005D" w:rsidRDefault="000F7A03" w:rsidP="005469B8">
            <w:pPr>
              <w:rPr>
                <w:rFonts w:eastAsia="Calibri" w:cs="Arial"/>
              </w:rPr>
            </w:pPr>
            <w:r>
              <w:rPr>
                <w:rFonts w:eastAsia="Times New Roman" w:cs="Arial"/>
                <w:color w:val="171717"/>
              </w:rPr>
              <w:t>“I think our city is lacking a lot of biodiversity, there’s so much development and such little trees... some of this development will be at the wetland area, and we are currently lacking wetland in Minnesota.”</w:t>
            </w:r>
          </w:p>
        </w:tc>
      </w:tr>
      <w:tr w:rsidR="00793B55" w:rsidRPr="00EC005D" w14:paraId="181C7223" w14:textId="77777777" w:rsidTr="00793B55">
        <w:trPr>
          <w:cantSplit/>
        </w:trPr>
        <w:tc>
          <w:tcPr>
            <w:tcW w:w="1769" w:type="dxa"/>
          </w:tcPr>
          <w:p w14:paraId="59602592" w14:textId="201C6751" w:rsidR="00793B55" w:rsidRPr="00672499" w:rsidRDefault="00793B55" w:rsidP="00793B55">
            <w:pPr>
              <w:rPr>
                <w:rFonts w:eastAsia="Calibri" w:cs="Arial"/>
                <w:b/>
                <w:bCs/>
              </w:rPr>
            </w:pPr>
            <w:r w:rsidRPr="00672499">
              <w:rPr>
                <w:rFonts w:eastAsia="Calibri" w:cs="Arial"/>
                <w:b/>
                <w:bCs/>
              </w:rPr>
              <w:t>Parks</w:t>
            </w:r>
          </w:p>
        </w:tc>
        <w:tc>
          <w:tcPr>
            <w:tcW w:w="1643" w:type="dxa"/>
          </w:tcPr>
          <w:p w14:paraId="588E4A73" w14:textId="7CB4615F" w:rsidR="00793B55" w:rsidRDefault="00793B55" w:rsidP="00793B55">
            <w:pPr>
              <w:rPr>
                <w:rFonts w:eastAsia="Calibri" w:cs="Arial"/>
              </w:rPr>
            </w:pPr>
            <w:r>
              <w:rPr>
                <w:rFonts w:eastAsia="Calibri" w:cs="Arial"/>
              </w:rPr>
              <w:t>“I am interested in pursuing conservation, and it’s because of the work that’s been done in those parks.”</w:t>
            </w:r>
          </w:p>
        </w:tc>
        <w:tc>
          <w:tcPr>
            <w:tcW w:w="1643" w:type="dxa"/>
          </w:tcPr>
          <w:p w14:paraId="2F0861C7" w14:textId="77777777" w:rsidR="00793B55" w:rsidRDefault="00793B55" w:rsidP="00793B55">
            <w:pPr>
              <w:rPr>
                <w:rFonts w:eastAsia="Calibri" w:cs="Arial"/>
              </w:rPr>
            </w:pPr>
            <w:r>
              <w:rPr>
                <w:rFonts w:eastAsia="Calibri" w:cs="Arial"/>
              </w:rPr>
              <w:t xml:space="preserve">“I notice that a lot of the time there isn’t enough funding for certain parks.” </w:t>
            </w:r>
          </w:p>
          <w:p w14:paraId="65CAF3A5" w14:textId="77777777" w:rsidR="00793B55" w:rsidRDefault="00793B55" w:rsidP="00793B55">
            <w:pPr>
              <w:rPr>
                <w:rFonts w:eastAsia="Calibri" w:cs="Arial"/>
              </w:rPr>
            </w:pPr>
          </w:p>
        </w:tc>
        <w:tc>
          <w:tcPr>
            <w:tcW w:w="1643" w:type="dxa"/>
          </w:tcPr>
          <w:p w14:paraId="35F1E0ED" w14:textId="6F9BCC82" w:rsidR="00793B55" w:rsidRDefault="00793B55" w:rsidP="00793B55">
            <w:pPr>
              <w:rPr>
                <w:rFonts w:eastAsia="Calibri" w:cs="Arial"/>
              </w:rPr>
            </w:pPr>
            <w:r>
              <w:rPr>
                <w:rFonts w:eastAsia="Calibri" w:cs="Arial"/>
              </w:rPr>
              <w:t xml:space="preserve">“Parks are places for communities to gather and connect… there can be different cultural barriers in terms of accessing parks and feeling sense of belonging in the community.” </w:t>
            </w:r>
          </w:p>
        </w:tc>
        <w:tc>
          <w:tcPr>
            <w:tcW w:w="1643" w:type="dxa"/>
          </w:tcPr>
          <w:p w14:paraId="1B4EB1BA" w14:textId="4701806D" w:rsidR="00793B55" w:rsidRDefault="00793B55" w:rsidP="00793B55">
            <w:pPr>
              <w:rPr>
                <w:rFonts w:eastAsia="Calibri" w:cs="Arial"/>
              </w:rPr>
            </w:pPr>
            <w:r>
              <w:rPr>
                <w:rFonts w:eastAsia="Calibri" w:cs="Arial"/>
              </w:rPr>
              <w:t>“Parks allow me to better enjoy nature with the people I love, it allows me to enjoy the fresh air and keep us healthy physically and mentally.”</w:t>
            </w:r>
          </w:p>
        </w:tc>
        <w:tc>
          <w:tcPr>
            <w:tcW w:w="1644" w:type="dxa"/>
          </w:tcPr>
          <w:p w14:paraId="3504E6F1" w14:textId="7B8ACE26" w:rsidR="00793B55" w:rsidRDefault="00793B55" w:rsidP="00793B55">
            <w:pPr>
              <w:rPr>
                <w:rFonts w:cs="Arial"/>
                <w:color w:val="171717"/>
              </w:rPr>
            </w:pPr>
            <w:r>
              <w:rPr>
                <w:rFonts w:eastAsia="Calibri" w:cs="Arial"/>
              </w:rPr>
              <w:t>“I love to swim… and every year the water seems to get darker and dirtier. I would like to learn how that happens and what can be done.”</w:t>
            </w:r>
          </w:p>
        </w:tc>
      </w:tr>
      <w:tr w:rsidR="00793B55" w:rsidRPr="00EC005D" w14:paraId="7C236FFD" w14:textId="77777777" w:rsidTr="00793B55">
        <w:trPr>
          <w:cantSplit/>
        </w:trPr>
        <w:tc>
          <w:tcPr>
            <w:tcW w:w="1769" w:type="dxa"/>
          </w:tcPr>
          <w:p w14:paraId="7C002C09" w14:textId="768C3DF0" w:rsidR="00793B55" w:rsidRPr="00672499" w:rsidRDefault="00793B55" w:rsidP="00793B55">
            <w:pPr>
              <w:rPr>
                <w:rFonts w:eastAsia="Calibri" w:cs="Arial"/>
                <w:b/>
                <w:bCs/>
              </w:rPr>
            </w:pPr>
            <w:r w:rsidRPr="00137E62">
              <w:rPr>
                <w:rFonts w:eastAsia="Calibri" w:cs="Arial"/>
                <w:b/>
                <w:bCs/>
              </w:rPr>
              <w:t>Transportation</w:t>
            </w:r>
          </w:p>
        </w:tc>
        <w:tc>
          <w:tcPr>
            <w:tcW w:w="1643" w:type="dxa"/>
          </w:tcPr>
          <w:p w14:paraId="2DA63CAC" w14:textId="7D3108DC" w:rsidR="00793B55" w:rsidRDefault="00793B55" w:rsidP="00793B55">
            <w:pPr>
              <w:rPr>
                <w:rFonts w:eastAsia="Calibri" w:cs="Arial"/>
              </w:rPr>
            </w:pPr>
            <w:r>
              <w:rPr>
                <w:rFonts w:eastAsia="Calibri" w:cs="Arial"/>
              </w:rPr>
              <w:t>“Eliminating excessive greenhouse gases by cars [is important].”</w:t>
            </w:r>
          </w:p>
        </w:tc>
        <w:tc>
          <w:tcPr>
            <w:tcW w:w="1643" w:type="dxa"/>
          </w:tcPr>
          <w:p w14:paraId="5D725F6F" w14:textId="5D2DD6AF" w:rsidR="00793B55" w:rsidRDefault="00793B55" w:rsidP="00793B55">
            <w:pPr>
              <w:rPr>
                <w:rFonts w:eastAsia="Calibri" w:cs="Arial"/>
              </w:rPr>
            </w:pPr>
            <w:r>
              <w:rPr>
                <w:rFonts w:eastAsia="Calibri" w:cs="Arial"/>
              </w:rPr>
              <w:t>“Public needs to be accessible and educated on, electric vehicles need to be affordable.”</w:t>
            </w:r>
          </w:p>
        </w:tc>
        <w:tc>
          <w:tcPr>
            <w:tcW w:w="1643" w:type="dxa"/>
          </w:tcPr>
          <w:p w14:paraId="07C41412" w14:textId="4291CDAB" w:rsidR="00793B55" w:rsidRDefault="00793B55" w:rsidP="00793B55">
            <w:pPr>
              <w:rPr>
                <w:rFonts w:eastAsia="Calibri" w:cs="Arial"/>
              </w:rPr>
            </w:pPr>
            <w:r>
              <w:rPr>
                <w:rFonts w:eastAsia="Calibri" w:cs="Arial"/>
              </w:rPr>
              <w:t xml:space="preserve">“Having more accessible public transportation would allow for more pollution dispersal…” </w:t>
            </w:r>
          </w:p>
        </w:tc>
        <w:tc>
          <w:tcPr>
            <w:tcW w:w="1643" w:type="dxa"/>
          </w:tcPr>
          <w:p w14:paraId="0842BBDA" w14:textId="6E8BE7A5" w:rsidR="00793B55" w:rsidRDefault="00793B55" w:rsidP="00793B55">
            <w:pPr>
              <w:rPr>
                <w:rFonts w:eastAsia="Calibri" w:cs="Arial"/>
              </w:rPr>
            </w:pPr>
            <w:r>
              <w:rPr>
                <w:rFonts w:eastAsia="Calibri" w:cs="Arial"/>
              </w:rPr>
              <w:t xml:space="preserve">“More energy efficient, public transportation is better for the environment overall.” </w:t>
            </w:r>
          </w:p>
        </w:tc>
        <w:tc>
          <w:tcPr>
            <w:tcW w:w="1644" w:type="dxa"/>
          </w:tcPr>
          <w:p w14:paraId="032D4E59" w14:textId="1544417A" w:rsidR="00793B55" w:rsidRDefault="00793B55" w:rsidP="00793B55">
            <w:pPr>
              <w:rPr>
                <w:rFonts w:cs="Arial"/>
                <w:color w:val="171717"/>
              </w:rPr>
            </w:pPr>
            <w:r>
              <w:rPr>
                <w:rFonts w:eastAsia="Calibri" w:cs="Arial"/>
              </w:rPr>
              <w:t xml:space="preserve">“If there’s public transportation like buses it makes it much easier to get to parks…” </w:t>
            </w:r>
          </w:p>
        </w:tc>
      </w:tr>
      <w:tr w:rsidR="00793B55" w:rsidRPr="00EC005D" w14:paraId="04C12A0E" w14:textId="77777777" w:rsidTr="00793B55">
        <w:trPr>
          <w:cantSplit/>
          <w:trHeight w:val="4310"/>
        </w:trPr>
        <w:tc>
          <w:tcPr>
            <w:tcW w:w="1769" w:type="dxa"/>
          </w:tcPr>
          <w:p w14:paraId="0524E983" w14:textId="01770846" w:rsidR="00793B55" w:rsidRPr="00137E62" w:rsidRDefault="00793B55" w:rsidP="00793B55">
            <w:pPr>
              <w:rPr>
                <w:rFonts w:eastAsia="Calibri" w:cs="Arial"/>
                <w:b/>
                <w:bCs/>
              </w:rPr>
            </w:pPr>
            <w:r w:rsidRPr="00672499">
              <w:rPr>
                <w:rFonts w:eastAsia="Calibri" w:cs="Arial"/>
                <w:b/>
                <w:bCs/>
              </w:rPr>
              <w:t>Water resources</w:t>
            </w:r>
          </w:p>
        </w:tc>
        <w:tc>
          <w:tcPr>
            <w:tcW w:w="1643" w:type="dxa"/>
          </w:tcPr>
          <w:p w14:paraId="741F048D" w14:textId="4E8506D9" w:rsidR="00793B55" w:rsidRDefault="00793B55" w:rsidP="00793B55">
            <w:pPr>
              <w:rPr>
                <w:rFonts w:eastAsia="Calibri" w:cs="Arial"/>
              </w:rPr>
            </w:pPr>
            <w:r>
              <w:rPr>
                <w:rFonts w:eastAsia="Calibri" w:cs="Arial"/>
              </w:rPr>
              <w:t xml:space="preserve">“Protect lakes and ponds from pollution. Maybe even protection from erosion and noise pollution… Educate people about lakes and environments around them.” </w:t>
            </w:r>
          </w:p>
        </w:tc>
        <w:tc>
          <w:tcPr>
            <w:tcW w:w="1643" w:type="dxa"/>
          </w:tcPr>
          <w:p w14:paraId="64FE9DBD" w14:textId="60648D1F" w:rsidR="00793B55" w:rsidRDefault="00793B55" w:rsidP="00793B55">
            <w:pPr>
              <w:rPr>
                <w:rFonts w:eastAsia="Calibri" w:cs="Arial"/>
              </w:rPr>
            </w:pPr>
            <w:r>
              <w:rPr>
                <w:rFonts w:eastAsia="Calibri" w:cs="Arial"/>
              </w:rPr>
              <w:t xml:space="preserve">“Waterways are important in Minnesotan economics. Fishing industry is huge.” </w:t>
            </w:r>
          </w:p>
        </w:tc>
        <w:tc>
          <w:tcPr>
            <w:tcW w:w="1643" w:type="dxa"/>
          </w:tcPr>
          <w:p w14:paraId="16F65A11" w14:textId="0C86BED9" w:rsidR="00793B55" w:rsidRDefault="00793B55" w:rsidP="00793B55">
            <w:pPr>
              <w:rPr>
                <w:rFonts w:eastAsia="Calibri" w:cs="Arial"/>
              </w:rPr>
            </w:pPr>
            <w:r>
              <w:rPr>
                <w:rFonts w:eastAsia="Calibri" w:cs="Arial"/>
              </w:rPr>
              <w:t xml:space="preserve">“Having more access to clean and healthy water for all is important.” </w:t>
            </w:r>
          </w:p>
        </w:tc>
        <w:tc>
          <w:tcPr>
            <w:tcW w:w="1643" w:type="dxa"/>
          </w:tcPr>
          <w:p w14:paraId="03EA0211" w14:textId="2854437B" w:rsidR="00793B55" w:rsidRDefault="00793B55" w:rsidP="00793B55">
            <w:pPr>
              <w:rPr>
                <w:rFonts w:eastAsia="Calibri" w:cs="Arial"/>
              </w:rPr>
            </w:pPr>
            <w:r>
              <w:rPr>
                <w:rFonts w:eastAsia="Calibri" w:cs="Arial"/>
              </w:rPr>
              <w:t>“The PFAS stuff is scary, but doesn’t the Twin Cities have the best drinking water in the country? Residents have built-up faith in our drinking water, hopefully we can see that continue.”</w:t>
            </w:r>
          </w:p>
        </w:tc>
        <w:tc>
          <w:tcPr>
            <w:tcW w:w="1644" w:type="dxa"/>
          </w:tcPr>
          <w:p w14:paraId="435DE904" w14:textId="605BC8D1" w:rsidR="00793B55" w:rsidRDefault="00793B55" w:rsidP="00793B55">
            <w:pPr>
              <w:rPr>
                <w:rFonts w:cs="Arial"/>
                <w:color w:val="171717"/>
              </w:rPr>
            </w:pPr>
            <w:r>
              <w:rPr>
                <w:rFonts w:eastAsia="Calibri" w:cs="Arial"/>
              </w:rPr>
              <w:t xml:space="preserve">“Amphibians are indicator species. They’re not doing well. I went out to </w:t>
            </w:r>
            <w:proofErr w:type="spellStart"/>
            <w:r>
              <w:rPr>
                <w:rFonts w:eastAsia="Calibri" w:cs="Arial"/>
              </w:rPr>
              <w:t>Manomin</w:t>
            </w:r>
            <w:proofErr w:type="spellEnd"/>
            <w:r>
              <w:rPr>
                <w:rFonts w:eastAsia="Calibri" w:cs="Arial"/>
              </w:rPr>
              <w:t xml:space="preserve"> park in Fridley… I hear a lot of amphibians when I’m driving, but when I go to </w:t>
            </w:r>
            <w:proofErr w:type="spellStart"/>
            <w:r>
              <w:rPr>
                <w:rFonts w:eastAsia="Calibri" w:cs="Arial"/>
              </w:rPr>
              <w:t>Manomin</w:t>
            </w:r>
            <w:proofErr w:type="spellEnd"/>
            <w:r>
              <w:rPr>
                <w:rFonts w:eastAsia="Calibri" w:cs="Arial"/>
              </w:rPr>
              <w:t xml:space="preserve"> there’s nothing.” </w:t>
            </w:r>
          </w:p>
        </w:tc>
      </w:tr>
    </w:tbl>
    <w:p w14:paraId="4F034BD9" w14:textId="45BDF634" w:rsidR="000F7A03" w:rsidRPr="007838CA" w:rsidRDefault="00793B55" w:rsidP="000F7A03">
      <w:pPr>
        <w:rPr>
          <w:rFonts w:cs="Arial"/>
          <w:i/>
          <w:iCs/>
        </w:rPr>
      </w:pPr>
      <w:r w:rsidRPr="008F5DD9">
        <w:rPr>
          <w:rFonts w:cs="Arial"/>
        </w:rPr>
        <w:t>*</w:t>
      </w:r>
      <w:r w:rsidRPr="007838CA">
        <w:rPr>
          <w:rFonts w:cs="Arial"/>
          <w:i/>
          <w:iCs/>
        </w:rPr>
        <w:t xml:space="preserve">Parks and open spaces are ideal places for native habitat restoration, as several </w:t>
      </w:r>
      <w:r w:rsidR="00774A7B">
        <w:rPr>
          <w:rFonts w:cs="Arial"/>
          <w:i/>
          <w:iCs/>
        </w:rPr>
        <w:t>r</w:t>
      </w:r>
      <w:r w:rsidRPr="007838CA">
        <w:rPr>
          <w:rFonts w:cs="Arial"/>
          <w:i/>
          <w:iCs/>
        </w:rPr>
        <w:t xml:space="preserve">egional </w:t>
      </w:r>
      <w:r w:rsidR="00774A7B">
        <w:rPr>
          <w:rFonts w:cs="Arial"/>
          <w:i/>
          <w:iCs/>
        </w:rPr>
        <w:t>p</w:t>
      </w:r>
      <w:r w:rsidRPr="007838CA">
        <w:rPr>
          <w:rFonts w:cs="Arial"/>
          <w:i/>
          <w:iCs/>
        </w:rPr>
        <w:t xml:space="preserve">ark </w:t>
      </w:r>
      <w:r w:rsidR="00774A7B">
        <w:rPr>
          <w:rFonts w:cs="Arial"/>
          <w:i/>
          <w:iCs/>
        </w:rPr>
        <w:t>i</w:t>
      </w:r>
      <w:r w:rsidRPr="007838CA">
        <w:rPr>
          <w:rFonts w:cs="Arial"/>
          <w:i/>
          <w:iCs/>
        </w:rPr>
        <w:t xml:space="preserve">mplementing </w:t>
      </w:r>
      <w:r w:rsidR="00774A7B">
        <w:rPr>
          <w:rFonts w:cs="Arial"/>
          <w:i/>
          <w:iCs/>
        </w:rPr>
        <w:t>a</w:t>
      </w:r>
      <w:r w:rsidRPr="007838CA">
        <w:rPr>
          <w:rFonts w:cs="Arial"/>
          <w:i/>
          <w:iCs/>
        </w:rPr>
        <w:t>gencies have demonstrated. Parks contain open greenspaces with trees and pervious surfaces, which provide natural cooling systems and flood mitigation. Maintaining and restoring regional parks and mitigating greenfield development is critical for climate change resiliency</w:t>
      </w:r>
      <w:r>
        <w:t>.</w:t>
      </w:r>
    </w:p>
    <w:p w14:paraId="6E745317" w14:textId="77777777" w:rsidR="000F7A03" w:rsidRPr="001F0B0C" w:rsidRDefault="000F7A03" w:rsidP="000F7A03">
      <w:pPr>
        <w:sectPr w:rsidR="000F7A03" w:rsidRPr="001F0B0C" w:rsidSect="00CE2896">
          <w:footerReference w:type="default" r:id="rId22"/>
          <w:type w:val="continuous"/>
          <w:pgSz w:w="12240" w:h="15840"/>
          <w:pgMar w:top="1440" w:right="1440" w:bottom="1350" w:left="1440" w:header="720" w:footer="450" w:gutter="0"/>
          <w:cols w:space="720"/>
          <w:docGrid w:linePitch="360"/>
        </w:sectPr>
      </w:pPr>
    </w:p>
    <w:p w14:paraId="7FA49D00" w14:textId="10A24A22" w:rsidR="000F7A03" w:rsidRDefault="000F7A03" w:rsidP="000F7A03">
      <w:pPr>
        <w:pStyle w:val="Heading1"/>
        <w:spacing w:after="120"/>
        <w:rPr>
          <w:rFonts w:eastAsia="Arial"/>
          <w:sz w:val="28"/>
          <w:szCs w:val="28"/>
        </w:rPr>
      </w:pPr>
      <w:r>
        <w:rPr>
          <w:rFonts w:eastAsia="Arial"/>
          <w:sz w:val="28"/>
          <w:szCs w:val="28"/>
        </w:rPr>
        <w:t xml:space="preserve">Commitments for </w:t>
      </w:r>
      <w:r w:rsidR="007A3BBF">
        <w:rPr>
          <w:rFonts w:eastAsia="Arial"/>
          <w:sz w:val="28"/>
          <w:szCs w:val="28"/>
        </w:rPr>
        <w:t>i</w:t>
      </w:r>
      <w:r>
        <w:rPr>
          <w:rFonts w:eastAsia="Arial"/>
          <w:sz w:val="28"/>
          <w:szCs w:val="28"/>
        </w:rPr>
        <w:t xml:space="preserve">mplementing </w:t>
      </w:r>
      <w:r w:rsidR="007A3BBF">
        <w:rPr>
          <w:rFonts w:eastAsia="Arial"/>
          <w:sz w:val="28"/>
          <w:szCs w:val="28"/>
        </w:rPr>
        <w:t>e</w:t>
      </w:r>
      <w:r>
        <w:rPr>
          <w:rFonts w:eastAsia="Arial"/>
          <w:sz w:val="28"/>
          <w:szCs w:val="28"/>
        </w:rPr>
        <w:t xml:space="preserve">nvironmental </w:t>
      </w:r>
      <w:r w:rsidR="007A3BBF">
        <w:rPr>
          <w:rFonts w:eastAsia="Arial"/>
          <w:sz w:val="28"/>
          <w:szCs w:val="28"/>
        </w:rPr>
        <w:t>j</w:t>
      </w:r>
      <w:r>
        <w:rPr>
          <w:rFonts w:eastAsia="Arial"/>
          <w:sz w:val="28"/>
          <w:szCs w:val="28"/>
        </w:rPr>
        <w:t xml:space="preserve">ustice in </w:t>
      </w:r>
      <w:r w:rsidR="007A3BBF">
        <w:rPr>
          <w:rFonts w:eastAsia="Arial"/>
          <w:sz w:val="28"/>
          <w:szCs w:val="28"/>
        </w:rPr>
        <w:t>p</w:t>
      </w:r>
      <w:r>
        <w:rPr>
          <w:rFonts w:eastAsia="Arial"/>
          <w:sz w:val="28"/>
          <w:szCs w:val="28"/>
        </w:rPr>
        <w:t>olicy</w:t>
      </w:r>
    </w:p>
    <w:p w14:paraId="69280EBF" w14:textId="21236FE0" w:rsidR="000F7A03" w:rsidRDefault="000F7A03" w:rsidP="000F7A03">
      <w:pPr>
        <w:rPr>
          <w:rFonts w:eastAsia="Arial"/>
        </w:rPr>
      </w:pPr>
      <w:r>
        <w:rPr>
          <w:rFonts w:eastAsia="Arial"/>
        </w:rPr>
        <w:t xml:space="preserve">Establishing and acting on environmental justice commitments are an effective way to implement </w:t>
      </w:r>
      <w:r w:rsidR="00E37FEE">
        <w:rPr>
          <w:rFonts w:eastAsia="Arial"/>
        </w:rPr>
        <w:t xml:space="preserve">environmental justice </w:t>
      </w:r>
      <w:r>
        <w:rPr>
          <w:rFonts w:eastAsia="Arial"/>
        </w:rPr>
        <w:t xml:space="preserve">into policy processes and outcomes. </w:t>
      </w:r>
    </w:p>
    <w:p w14:paraId="40CA9811" w14:textId="535CC611" w:rsidR="000F7A03" w:rsidRDefault="000F7A03" w:rsidP="000F7A03">
      <w:pPr>
        <w:rPr>
          <w:rFonts w:eastAsia="Arial"/>
        </w:rPr>
      </w:pPr>
      <w:r>
        <w:rPr>
          <w:rFonts w:eastAsia="Arial"/>
        </w:rPr>
        <w:t xml:space="preserve">Based on priorities and needs identified by </w:t>
      </w:r>
      <w:r w:rsidR="00D17879">
        <w:rPr>
          <w:rFonts w:eastAsia="Arial"/>
        </w:rPr>
        <w:t>Community</w:t>
      </w:r>
      <w:r>
        <w:rPr>
          <w:rFonts w:eastAsia="Arial"/>
        </w:rPr>
        <w:t xml:space="preserve"> Leaders, potential </w:t>
      </w:r>
      <w:r w:rsidR="00C42B54">
        <w:rPr>
          <w:rFonts w:eastAsia="Arial"/>
        </w:rPr>
        <w:t xml:space="preserve">environmental </w:t>
      </w:r>
      <w:r w:rsidR="00D17879">
        <w:rPr>
          <w:rFonts w:eastAsia="Arial"/>
        </w:rPr>
        <w:t xml:space="preserve">justice </w:t>
      </w:r>
      <w:r>
        <w:rPr>
          <w:rFonts w:eastAsia="Arial"/>
        </w:rPr>
        <w:t>commitments could look like:</w:t>
      </w:r>
    </w:p>
    <w:p w14:paraId="3738A67C" w14:textId="77777777" w:rsidR="000F7A03" w:rsidRDefault="000F7A03" w:rsidP="000F7A03">
      <w:pPr>
        <w:pStyle w:val="ListParagraph"/>
        <w:keepNext/>
        <w:keepLines/>
        <w:numPr>
          <w:ilvl w:val="0"/>
          <w:numId w:val="45"/>
        </w:numPr>
        <w:rPr>
          <w:rFonts w:cs="Arial"/>
        </w:rPr>
      </w:pPr>
      <w:r>
        <w:rPr>
          <w:rFonts w:cs="Arial"/>
        </w:rPr>
        <w:t>I</w:t>
      </w:r>
      <w:r w:rsidRPr="00462B84">
        <w:rPr>
          <w:rFonts w:cs="Arial"/>
        </w:rPr>
        <w:t xml:space="preserve">mproving mental and physical health outcomes through our planning and project work for historically and presently overburdened communities, which include low-income communities, Black, </w:t>
      </w:r>
      <w:r>
        <w:rPr>
          <w:rFonts w:cs="Arial"/>
        </w:rPr>
        <w:t>American Indian</w:t>
      </w:r>
      <w:r w:rsidRPr="00462B84">
        <w:rPr>
          <w:rFonts w:cs="Arial"/>
        </w:rPr>
        <w:t xml:space="preserve">, and communities of color, disabled, aging, and immigrant and refugee communities. </w:t>
      </w:r>
    </w:p>
    <w:p w14:paraId="1357A284" w14:textId="21E4362E" w:rsidR="000F7A03" w:rsidRDefault="000F7A03" w:rsidP="000F7A03">
      <w:pPr>
        <w:pStyle w:val="ListParagraph"/>
        <w:numPr>
          <w:ilvl w:val="0"/>
          <w:numId w:val="45"/>
        </w:numPr>
        <w:rPr>
          <w:rFonts w:cs="Arial"/>
        </w:rPr>
      </w:pPr>
      <w:r>
        <w:rPr>
          <w:rFonts w:cs="Arial"/>
        </w:rPr>
        <w:t>Upholding</w:t>
      </w:r>
      <w:r w:rsidRPr="000F7B9B">
        <w:rPr>
          <w:rFonts w:cs="Arial"/>
        </w:rPr>
        <w:t xml:space="preserve"> and advanc</w:t>
      </w:r>
      <w:r>
        <w:rPr>
          <w:rFonts w:cs="Arial"/>
        </w:rPr>
        <w:t>ing</w:t>
      </w:r>
      <w:r w:rsidRPr="000F7B9B">
        <w:rPr>
          <w:rFonts w:cs="Arial"/>
        </w:rPr>
        <w:t xml:space="preserve"> the fundamental human and nonhuman right to clean, healthy</w:t>
      </w:r>
      <w:r w:rsidR="0048421D">
        <w:rPr>
          <w:rFonts w:cs="Arial"/>
        </w:rPr>
        <w:t>,</w:t>
      </w:r>
      <w:r w:rsidRPr="000F7B9B">
        <w:rPr>
          <w:rFonts w:cs="Arial"/>
        </w:rPr>
        <w:t xml:space="preserve"> and adequate air, water, land, transportation, and housing. </w:t>
      </w:r>
    </w:p>
    <w:p w14:paraId="24024FA9" w14:textId="4E7550B6" w:rsidR="000F7A03" w:rsidRDefault="000F7A03" w:rsidP="000F7A03">
      <w:pPr>
        <w:pStyle w:val="ListParagraph"/>
        <w:numPr>
          <w:ilvl w:val="0"/>
          <w:numId w:val="45"/>
        </w:numPr>
        <w:rPr>
          <w:rFonts w:cs="Arial"/>
        </w:rPr>
      </w:pPr>
      <w:r>
        <w:rPr>
          <w:rFonts w:cs="Arial"/>
        </w:rPr>
        <w:t>Elevating</w:t>
      </w:r>
      <w:r w:rsidRPr="00EF39E4">
        <w:rPr>
          <w:rFonts w:cs="Arial"/>
        </w:rPr>
        <w:t xml:space="preserve"> the voices of overburdened communities by strengthening resources and respecting the abilities that overburdened communities </w:t>
      </w:r>
      <w:proofErr w:type="gramStart"/>
      <w:r w:rsidRPr="00EF39E4">
        <w:rPr>
          <w:rFonts w:cs="Arial"/>
        </w:rPr>
        <w:t>have to</w:t>
      </w:r>
      <w:proofErr w:type="gramEnd"/>
      <w:r w:rsidRPr="00EF39E4">
        <w:rPr>
          <w:rFonts w:cs="Arial"/>
        </w:rPr>
        <w:t xml:space="preserve"> survive, adapt, and thrive. </w:t>
      </w:r>
    </w:p>
    <w:p w14:paraId="07B6D898" w14:textId="1BFC36DA" w:rsidR="000F7A03" w:rsidRDefault="000F7A03" w:rsidP="000F7A03">
      <w:pPr>
        <w:pStyle w:val="ListParagraph"/>
        <w:numPr>
          <w:ilvl w:val="0"/>
          <w:numId w:val="45"/>
        </w:numPr>
        <w:rPr>
          <w:rFonts w:cs="Arial"/>
        </w:rPr>
      </w:pPr>
      <w:r>
        <w:rPr>
          <w:rFonts w:cs="Arial"/>
        </w:rPr>
        <w:t>Deliberately</w:t>
      </w:r>
      <w:r w:rsidRPr="00EF39E4">
        <w:rPr>
          <w:rFonts w:cs="Arial"/>
        </w:rPr>
        <w:t xml:space="preserve"> and respectfully honor</w:t>
      </w:r>
      <w:r>
        <w:rPr>
          <w:rFonts w:cs="Arial"/>
        </w:rPr>
        <w:t>ing</w:t>
      </w:r>
      <w:r w:rsidRPr="00EF39E4">
        <w:rPr>
          <w:rFonts w:cs="Arial"/>
        </w:rPr>
        <w:t xml:space="preserve"> cultural</w:t>
      </w:r>
      <w:r w:rsidR="008F05E8">
        <w:rPr>
          <w:rFonts w:cs="Arial"/>
        </w:rPr>
        <w:t>ly</w:t>
      </w:r>
      <w:r w:rsidRPr="00EF39E4">
        <w:rPr>
          <w:rFonts w:cs="Arial"/>
        </w:rPr>
        <w:t xml:space="preserve"> relevant history to maintain cultural heritage from the past and present for the benefit of all generations, paying particular attention to self-told narratives from Black communities, </w:t>
      </w:r>
      <w:r>
        <w:rPr>
          <w:rFonts w:cs="Arial"/>
        </w:rPr>
        <w:t>American Indian</w:t>
      </w:r>
      <w:r w:rsidRPr="00EF39E4">
        <w:rPr>
          <w:rFonts w:cs="Arial"/>
        </w:rPr>
        <w:t xml:space="preserve"> communities, and communities of color. </w:t>
      </w:r>
    </w:p>
    <w:p w14:paraId="0C9FFCAA" w14:textId="77777777" w:rsidR="000F7A03" w:rsidRDefault="000F7A03" w:rsidP="000F7A03">
      <w:pPr>
        <w:pStyle w:val="ListParagraph"/>
        <w:numPr>
          <w:ilvl w:val="0"/>
          <w:numId w:val="45"/>
        </w:numPr>
        <w:rPr>
          <w:rFonts w:cs="Arial"/>
        </w:rPr>
      </w:pPr>
      <w:r>
        <w:rPr>
          <w:rFonts w:cs="Arial"/>
        </w:rPr>
        <w:t xml:space="preserve">Promoting climate </w:t>
      </w:r>
      <w:r w:rsidRPr="00B934F7">
        <w:rPr>
          <w:rFonts w:cs="Arial"/>
        </w:rPr>
        <w:t>strategies that enhance the ability of overburdened communities to adapt to the impacts of climate change.</w:t>
      </w:r>
    </w:p>
    <w:p w14:paraId="70ACB722" w14:textId="06B20D73" w:rsidR="000F7A03" w:rsidRDefault="000F7A03" w:rsidP="000F7A03">
      <w:pPr>
        <w:pStyle w:val="ListParagraph"/>
        <w:numPr>
          <w:ilvl w:val="0"/>
          <w:numId w:val="45"/>
        </w:numPr>
        <w:rPr>
          <w:rFonts w:cs="Arial"/>
        </w:rPr>
      </w:pPr>
      <w:r>
        <w:rPr>
          <w:rFonts w:cs="Arial"/>
        </w:rPr>
        <w:t xml:space="preserve">Advancing </w:t>
      </w:r>
      <w:r w:rsidRPr="00DA35F4">
        <w:rPr>
          <w:rFonts w:cs="Arial"/>
        </w:rPr>
        <w:t>strategies that ensure holistic land stewardship and respecting the inherent value of the natural world as well as the land’s role in nourishing the human community.</w:t>
      </w:r>
    </w:p>
    <w:p w14:paraId="2CFA8817" w14:textId="77777777" w:rsidR="000F7A03" w:rsidRPr="004D471F" w:rsidRDefault="000F7A03" w:rsidP="000F7A03">
      <w:pPr>
        <w:pStyle w:val="ListParagraph"/>
        <w:numPr>
          <w:ilvl w:val="0"/>
          <w:numId w:val="45"/>
        </w:numPr>
        <w:rPr>
          <w:rFonts w:cs="Arial"/>
        </w:rPr>
      </w:pPr>
      <w:r>
        <w:rPr>
          <w:rFonts w:cs="Arial"/>
        </w:rPr>
        <w:t>S</w:t>
      </w:r>
      <w:r w:rsidRPr="000E73E2">
        <w:rPr>
          <w:rFonts w:cs="Arial"/>
        </w:rPr>
        <w:t xml:space="preserve">upporting access to jobs, housing, transportation, funding, education, healthy foods, and a clean environment for overburdened communities. </w:t>
      </w:r>
    </w:p>
    <w:p w14:paraId="2243B432" w14:textId="03586FB4" w:rsidR="000F7A03" w:rsidRPr="000A1E22" w:rsidRDefault="000F7A03" w:rsidP="000F7A03">
      <w:pPr>
        <w:pStyle w:val="Heading1"/>
        <w:rPr>
          <w:sz w:val="28"/>
          <w:szCs w:val="28"/>
        </w:rPr>
      </w:pPr>
      <w:r w:rsidRPr="000A1E22">
        <w:rPr>
          <w:sz w:val="28"/>
          <w:szCs w:val="28"/>
        </w:rPr>
        <w:t xml:space="preserve">Further </w:t>
      </w:r>
      <w:r w:rsidR="00606348">
        <w:rPr>
          <w:sz w:val="28"/>
          <w:szCs w:val="28"/>
        </w:rPr>
        <w:t>r</w:t>
      </w:r>
      <w:r w:rsidRPr="000A1E22">
        <w:rPr>
          <w:sz w:val="28"/>
          <w:szCs w:val="28"/>
        </w:rPr>
        <w:t>esources</w:t>
      </w:r>
    </w:p>
    <w:p w14:paraId="1A64B3D7" w14:textId="21E7AFB9" w:rsidR="000F7A03" w:rsidRDefault="000F7A03" w:rsidP="0328BC9C">
      <w:pPr>
        <w:rPr>
          <w:i/>
          <w:iCs/>
        </w:rPr>
      </w:pPr>
      <w:r>
        <w:t xml:space="preserve">Community </w:t>
      </w:r>
      <w:r w:rsidR="008416C4">
        <w:t>L</w:t>
      </w:r>
      <w:r>
        <w:t xml:space="preserve">eaders and </w:t>
      </w:r>
      <w:r w:rsidR="0064244C">
        <w:t>y</w:t>
      </w:r>
      <w:r>
        <w:t xml:space="preserve">oung </w:t>
      </w:r>
      <w:r w:rsidR="0064244C">
        <w:t>l</w:t>
      </w:r>
      <w:r>
        <w:t xml:space="preserve">eaders presented their recommendations to the Met Council. </w:t>
      </w:r>
      <w:hyperlink r:id="rId23">
        <w:r w:rsidRPr="0328BC9C">
          <w:rPr>
            <w:rStyle w:val="Hyperlink"/>
          </w:rPr>
          <w:t>Young Leaders’ Presentation at May 17, 2023 Committee of the Whole Meeting</w:t>
        </w:r>
      </w:hyperlink>
      <w:r w:rsidRPr="0328BC9C">
        <w:rPr>
          <w:rStyle w:val="Hyperlink"/>
        </w:rPr>
        <w:t xml:space="preserve"> </w:t>
      </w:r>
      <w:r w:rsidRPr="0328BC9C">
        <w:rPr>
          <w:rFonts w:eastAsia="Arial" w:cs="Arial"/>
          <w:lang w:val="en"/>
        </w:rPr>
        <w:t xml:space="preserve">and </w:t>
      </w:r>
      <w:hyperlink r:id="rId24">
        <w:r w:rsidRPr="0328BC9C">
          <w:rPr>
            <w:rStyle w:val="Hyperlink"/>
            <w:rFonts w:ascii="Arial" w:eastAsia="Arial" w:hAnsi="Arial" w:cs="Arial"/>
            <w:lang w:val="en"/>
          </w:rPr>
          <w:t>Community Leaders’ Presentations in March 2024 Committee of the Whole Meeting</w:t>
        </w:r>
      </w:hyperlink>
      <w:r w:rsidRPr="0328BC9C">
        <w:rPr>
          <w:rFonts w:eastAsia="Arial" w:cs="Arial"/>
          <w:lang w:val="en"/>
        </w:rPr>
        <w:t xml:space="preserve"> can be viewed online. The presentations describing</w:t>
      </w:r>
      <w:r w:rsidR="00271CAD">
        <w:rPr>
          <w:rFonts w:eastAsia="Arial" w:cs="Arial"/>
          <w:lang w:val="en"/>
        </w:rPr>
        <w:t xml:space="preserve"> environmental justice-related</w:t>
      </w:r>
      <w:r w:rsidRPr="0328BC9C">
        <w:rPr>
          <w:rFonts w:eastAsia="Arial" w:cs="Arial"/>
          <w:lang w:val="en"/>
        </w:rPr>
        <w:t xml:space="preserve"> </w:t>
      </w:r>
      <w:commentRangeStart w:id="2"/>
      <w:commentRangeStart w:id="3"/>
      <w:r w:rsidRPr="0328BC9C">
        <w:rPr>
          <w:rFonts w:eastAsia="Arial" w:cs="Arial"/>
          <w:lang w:val="en"/>
        </w:rPr>
        <w:t xml:space="preserve">policy recommendations </w:t>
      </w:r>
      <w:commentRangeEnd w:id="2"/>
      <w:r>
        <w:rPr>
          <w:rStyle w:val="CommentReference"/>
        </w:rPr>
        <w:commentReference w:id="2"/>
      </w:r>
      <w:commentRangeEnd w:id="3"/>
      <w:r w:rsidR="00066C5E">
        <w:rPr>
          <w:rStyle w:val="CommentReference"/>
        </w:rPr>
        <w:commentReference w:id="3"/>
      </w:r>
      <w:r w:rsidRPr="0328BC9C">
        <w:rPr>
          <w:rFonts w:eastAsia="Arial" w:cs="Arial"/>
          <w:lang w:val="en"/>
        </w:rPr>
        <w:t>are:</w:t>
      </w:r>
    </w:p>
    <w:p w14:paraId="2453F222" w14:textId="77777777" w:rsidR="000F7A03" w:rsidRDefault="000F7A03" w:rsidP="00793B55">
      <w:pPr>
        <w:pStyle w:val="Heading2"/>
      </w:pPr>
      <w:r>
        <w:t>2023 Young Leaders Collaboration</w:t>
      </w:r>
    </w:p>
    <w:p w14:paraId="437CD094" w14:textId="77777777" w:rsidR="000F7A03" w:rsidRDefault="000F7A03" w:rsidP="000F7A03">
      <w:pPr>
        <w:numPr>
          <w:ilvl w:val="0"/>
          <w:numId w:val="46"/>
        </w:numPr>
        <w:spacing w:after="0" w:line="276" w:lineRule="auto"/>
      </w:pPr>
      <w:hyperlink r:id="rId25" w:history="1">
        <w:r w:rsidRPr="00BD6FD2">
          <w:rPr>
            <w:rStyle w:val="Hyperlink"/>
          </w:rPr>
          <w:t>4H presentation</w:t>
        </w:r>
      </w:hyperlink>
      <w:r>
        <w:t xml:space="preserve"> (15:30)</w:t>
      </w:r>
    </w:p>
    <w:p w14:paraId="265A8985" w14:textId="77777777" w:rsidR="000F7A03" w:rsidRDefault="000F7A03" w:rsidP="000F7A03">
      <w:pPr>
        <w:numPr>
          <w:ilvl w:val="0"/>
          <w:numId w:val="46"/>
        </w:numPr>
        <w:spacing w:after="0" w:line="276" w:lineRule="auto"/>
      </w:pPr>
      <w:hyperlink r:id="rId26" w:history="1">
        <w:r w:rsidRPr="002F4A94">
          <w:rPr>
            <w:rStyle w:val="Hyperlink"/>
          </w:rPr>
          <w:t>Raices Latinas presentation</w:t>
        </w:r>
      </w:hyperlink>
      <w:r>
        <w:t xml:space="preserve"> (27:10)</w:t>
      </w:r>
    </w:p>
    <w:p w14:paraId="7A5A7F4A" w14:textId="77777777" w:rsidR="000F7A03" w:rsidRDefault="000F7A03" w:rsidP="000F7A03">
      <w:pPr>
        <w:numPr>
          <w:ilvl w:val="0"/>
          <w:numId w:val="46"/>
        </w:numPr>
        <w:spacing w:after="0" w:line="276" w:lineRule="auto"/>
      </w:pPr>
      <w:hyperlink r:id="rId27" w:history="1">
        <w:r>
          <w:rPr>
            <w:rStyle w:val="Hyperlink"/>
          </w:rPr>
          <w:t>Environmental</w:t>
        </w:r>
      </w:hyperlink>
      <w:r>
        <w:rPr>
          <w:rStyle w:val="Hyperlink"/>
        </w:rPr>
        <w:t xml:space="preserve"> Stewardship Council</w:t>
      </w:r>
      <w:r>
        <w:t xml:space="preserve"> (48:31)</w:t>
      </w:r>
    </w:p>
    <w:p w14:paraId="7CD24120" w14:textId="77777777" w:rsidR="000F7A03" w:rsidRDefault="000F7A03" w:rsidP="000F7A03">
      <w:pPr>
        <w:numPr>
          <w:ilvl w:val="0"/>
          <w:numId w:val="46"/>
        </w:numPr>
        <w:spacing w:after="0" w:line="276" w:lineRule="auto"/>
      </w:pPr>
      <w:hyperlink r:id="rId28" w:history="1">
        <w:r w:rsidRPr="002F4A94">
          <w:rPr>
            <w:rStyle w:val="Hyperlink"/>
          </w:rPr>
          <w:t>Esperanza United presentation</w:t>
        </w:r>
      </w:hyperlink>
      <w:r>
        <w:t xml:space="preserve"> (1:07:20)</w:t>
      </w:r>
    </w:p>
    <w:p w14:paraId="29196396" w14:textId="77777777" w:rsidR="000F7A03" w:rsidRDefault="000F7A03" w:rsidP="000F7A03">
      <w:pPr>
        <w:numPr>
          <w:ilvl w:val="0"/>
          <w:numId w:val="46"/>
        </w:numPr>
        <w:spacing w:after="0" w:line="276" w:lineRule="auto"/>
      </w:pPr>
      <w:hyperlink r:id="rId29" w:history="1">
        <w:r w:rsidRPr="002F4A94">
          <w:rPr>
            <w:rStyle w:val="Hyperlink"/>
          </w:rPr>
          <w:t>World Youth Connect presentation</w:t>
        </w:r>
      </w:hyperlink>
      <w:r>
        <w:t xml:space="preserve"> (1:23:00)</w:t>
      </w:r>
    </w:p>
    <w:p w14:paraId="4E0E27D1" w14:textId="77777777" w:rsidR="000F7A03" w:rsidRDefault="000F7A03" w:rsidP="000F7A03">
      <w:pPr>
        <w:spacing w:after="0" w:line="276" w:lineRule="auto"/>
        <w:rPr>
          <w:i/>
          <w:iCs/>
        </w:rPr>
      </w:pPr>
    </w:p>
    <w:p w14:paraId="101A4ADB" w14:textId="77777777" w:rsidR="000F7A03" w:rsidRPr="00EA3E99" w:rsidRDefault="000F7A03" w:rsidP="00793B55">
      <w:pPr>
        <w:pStyle w:val="Heading2"/>
      </w:pPr>
      <w:r>
        <w:t>2024 Community Leaders Collaboration</w:t>
      </w:r>
      <w:r>
        <w:br/>
      </w:r>
    </w:p>
    <w:p w14:paraId="5BB66370" w14:textId="77777777" w:rsidR="000F7A03" w:rsidRDefault="000F7A03" w:rsidP="000F7A03">
      <w:pPr>
        <w:pStyle w:val="ListParagraph"/>
        <w:numPr>
          <w:ilvl w:val="0"/>
          <w:numId w:val="47"/>
        </w:numPr>
        <w:spacing w:after="0" w:line="276" w:lineRule="auto"/>
      </w:pPr>
      <w:hyperlink r:id="rId30" w:history="1">
        <w:r>
          <w:rPr>
            <w:rStyle w:val="Hyperlink"/>
            <w:rFonts w:ascii="Arial" w:hAnsi="Arial"/>
          </w:rPr>
          <w:t>Community Resource Center &amp; Shakopee Diversity Alliance presentation</w:t>
        </w:r>
      </w:hyperlink>
      <w:r>
        <w:t xml:space="preserve"> (31:48)</w:t>
      </w:r>
    </w:p>
    <w:p w14:paraId="7F119C25" w14:textId="77777777" w:rsidR="000F7A03" w:rsidRDefault="000F7A03" w:rsidP="000F7A03">
      <w:pPr>
        <w:pStyle w:val="ListParagraph"/>
        <w:numPr>
          <w:ilvl w:val="0"/>
          <w:numId w:val="47"/>
        </w:numPr>
        <w:spacing w:after="0" w:line="276" w:lineRule="auto"/>
      </w:pPr>
      <w:hyperlink r:id="rId31" w:history="1">
        <w:r w:rsidRPr="00681C60">
          <w:rPr>
            <w:rStyle w:val="Hyperlink"/>
            <w:rFonts w:ascii="Arial" w:hAnsi="Arial"/>
          </w:rPr>
          <w:t>COPAL presentation</w:t>
        </w:r>
      </w:hyperlink>
      <w:r>
        <w:t xml:space="preserve"> (53:01)</w:t>
      </w:r>
    </w:p>
    <w:p w14:paraId="61A03D30" w14:textId="77777777" w:rsidR="000F7A03" w:rsidRDefault="000F7A03" w:rsidP="000F7A03">
      <w:pPr>
        <w:spacing w:after="0" w:line="276" w:lineRule="auto"/>
      </w:pPr>
    </w:p>
    <w:p w14:paraId="5B583D1E" w14:textId="77777777" w:rsidR="000F7A03" w:rsidRDefault="000F7A03" w:rsidP="000F7A03">
      <w:pPr>
        <w:spacing w:after="0" w:line="276" w:lineRule="auto"/>
      </w:pPr>
      <w:r>
        <w:t xml:space="preserve">Please note that not all recommendations are attributed to specific organizations. If geographic distribution or identity is important to the application of this report, please contact us. </w:t>
      </w:r>
    </w:p>
    <w:p w14:paraId="632D8A34" w14:textId="77777777" w:rsidR="000F7A03" w:rsidRPr="001A0143" w:rsidRDefault="000F7A03" w:rsidP="000F7A03">
      <w:pPr>
        <w:spacing w:after="0" w:line="276" w:lineRule="auto"/>
      </w:pPr>
    </w:p>
    <w:p w14:paraId="71C8624C" w14:textId="5B71D10E" w:rsidR="00590C19" w:rsidRDefault="000F7A03" w:rsidP="00793B55">
      <w:pPr>
        <w:spacing w:after="0"/>
      </w:pPr>
      <w:r>
        <w:br w:type="page"/>
      </w:r>
      <w:r w:rsidR="00793B55">
        <w:t>Report</w:t>
      </w:r>
      <w:r w:rsidR="003137C9">
        <w:t xml:space="preserve"> </w:t>
      </w:r>
      <w:r w:rsidR="00590C19">
        <w:t>Contact</w:t>
      </w:r>
      <w:r w:rsidR="00AB5848">
        <w:t>s</w:t>
      </w:r>
    </w:p>
    <w:p w14:paraId="2F6FFC51" w14:textId="77777777" w:rsidR="00590C19" w:rsidRDefault="00590C19" w:rsidP="00590C19">
      <w:pPr>
        <w:spacing w:after="0"/>
        <w:rPr>
          <w:color w:val="auto"/>
        </w:rPr>
      </w:pPr>
    </w:p>
    <w:p w14:paraId="762F68E5" w14:textId="1211FA22" w:rsidR="00590C19" w:rsidRDefault="00793B55" w:rsidP="00590C19">
      <w:pPr>
        <w:pStyle w:val="Heading3"/>
      </w:pPr>
      <w:r>
        <w:t>Sarah Gong</w:t>
      </w:r>
      <w:r w:rsidR="00590C19">
        <w:t xml:space="preserve"> </w:t>
      </w:r>
    </w:p>
    <w:p w14:paraId="13D7FF3F" w14:textId="1B6C0B70" w:rsidR="00590C19" w:rsidRDefault="00793B55" w:rsidP="00590C19">
      <w:pPr>
        <w:spacing w:after="0"/>
        <w:rPr>
          <w:color w:val="auto"/>
        </w:rPr>
      </w:pPr>
      <w:r>
        <w:rPr>
          <w:color w:val="auto"/>
        </w:rPr>
        <w:t>Researcher, Community Development</w:t>
      </w:r>
    </w:p>
    <w:p w14:paraId="57CB58EB" w14:textId="019D1579" w:rsidR="00793B55" w:rsidRDefault="00793B55" w:rsidP="00590C19">
      <w:pPr>
        <w:spacing w:after="0"/>
        <w:rPr>
          <w:color w:val="auto"/>
        </w:rPr>
      </w:pPr>
      <w:r>
        <w:rPr>
          <w:color w:val="auto"/>
        </w:rPr>
        <w:t>sarah.gong@metc.state.mn.us</w:t>
      </w:r>
    </w:p>
    <w:p w14:paraId="238B2305" w14:textId="77777777" w:rsidR="003137C9" w:rsidRDefault="003137C9" w:rsidP="00590C19">
      <w:pPr>
        <w:spacing w:after="0"/>
        <w:rPr>
          <w:color w:val="auto"/>
        </w:rPr>
      </w:pPr>
    </w:p>
    <w:p w14:paraId="70639664" w14:textId="77777777" w:rsidR="00793B55" w:rsidRDefault="00793B55" w:rsidP="00590C19">
      <w:pPr>
        <w:spacing w:after="0"/>
        <w:rPr>
          <w:color w:val="auto"/>
        </w:rPr>
      </w:pPr>
    </w:p>
    <w:p w14:paraId="494AC20F" w14:textId="77777777" w:rsidR="00793B55" w:rsidRDefault="00793B55" w:rsidP="00590C19">
      <w:pPr>
        <w:spacing w:after="0"/>
        <w:rPr>
          <w:color w:val="auto"/>
        </w:rPr>
      </w:pPr>
    </w:p>
    <w:p w14:paraId="25DD8A96" w14:textId="77777777" w:rsidR="00793B55" w:rsidRDefault="00793B55" w:rsidP="00590C19">
      <w:pPr>
        <w:spacing w:after="0"/>
        <w:rPr>
          <w:color w:val="auto"/>
        </w:rPr>
      </w:pPr>
    </w:p>
    <w:p w14:paraId="720171AA" w14:textId="77777777" w:rsidR="00793B55" w:rsidRDefault="00793B55" w:rsidP="00590C19">
      <w:pPr>
        <w:spacing w:after="0"/>
        <w:rPr>
          <w:color w:val="auto"/>
        </w:rPr>
      </w:pPr>
    </w:p>
    <w:p w14:paraId="0FA50938" w14:textId="77777777" w:rsidR="00793B55" w:rsidRDefault="00793B55" w:rsidP="00590C19">
      <w:pPr>
        <w:spacing w:after="0"/>
        <w:rPr>
          <w:color w:val="auto"/>
        </w:rPr>
      </w:pPr>
    </w:p>
    <w:p w14:paraId="2BCB2FD7" w14:textId="77777777" w:rsidR="00590C19" w:rsidRDefault="003137C9" w:rsidP="00590C19">
      <w:pPr>
        <w:spacing w:after="0"/>
        <w:rPr>
          <w:color w:val="auto"/>
        </w:rPr>
      </w:pPr>
      <w:r w:rsidRPr="00162286">
        <w:rPr>
          <w:noProof/>
        </w:rPr>
        <w:drawing>
          <wp:inline distT="0" distB="0" distL="0" distR="0" wp14:anchorId="034DA734" wp14:editId="551416DC">
            <wp:extent cx="1468120" cy="1209040"/>
            <wp:effectExtent l="0" t="0" r="0" b="0"/>
            <wp:docPr id="3" name="Picture 3"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32">
                      <a:extLst>
                        <a:ext uri="{96DAC541-7B7A-43D3-8B79-37D633B846F1}">
                          <asvg:svgBlip xmlns:asvg="http://schemas.microsoft.com/office/drawing/2016/SVG/main" r:embed="rId33"/>
                        </a:ext>
                      </a:extLst>
                    </a:blip>
                    <a:stretch>
                      <a:fillRect/>
                    </a:stretch>
                  </pic:blipFill>
                  <pic:spPr bwMode="auto">
                    <a:xfrm>
                      <a:off x="0" y="0"/>
                      <a:ext cx="1468120" cy="1209040"/>
                    </a:xfrm>
                    <a:prstGeom prst="rect">
                      <a:avLst/>
                    </a:prstGeom>
                  </pic:spPr>
                </pic:pic>
              </a:graphicData>
            </a:graphic>
          </wp:inline>
        </w:drawing>
      </w:r>
    </w:p>
    <w:p w14:paraId="2CF70759" w14:textId="77777777" w:rsidR="003137C9" w:rsidRDefault="003137C9" w:rsidP="00590C19">
      <w:pPr>
        <w:spacing w:after="0"/>
        <w:rPr>
          <w:color w:val="auto"/>
        </w:rPr>
      </w:pPr>
      <w:r>
        <w:rPr>
          <w:noProof/>
        </w:rPr>
        <mc:AlternateContent>
          <mc:Choice Requires="wps">
            <w:drawing>
              <wp:anchor distT="4294967295" distB="4294967295" distL="114300" distR="114300" simplePos="0" relativeHeight="251658242" behindDoc="0" locked="0" layoutInCell="1" allowOverlap="1" wp14:anchorId="7EBDCCC3" wp14:editId="526559B0">
                <wp:simplePos x="0" y="0"/>
                <wp:positionH relativeFrom="page">
                  <wp:posOffset>685800</wp:posOffset>
                </wp:positionH>
                <wp:positionV relativeFrom="page">
                  <wp:posOffset>3896360</wp:posOffset>
                </wp:positionV>
                <wp:extent cx="1536700" cy="0"/>
                <wp:effectExtent l="0" t="0" r="12700" b="254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0"/>
                        </a:xfrm>
                        <a:prstGeom prst="line">
                          <a:avLst/>
                        </a:prstGeom>
                        <a:ln w="3175" cmpd="sng">
                          <a:solidFill>
                            <a:schemeClr val="tx2">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9626E6" id="Straight Connector 13" o:spid="_x0000_s1026" alt="&quot;&quot;"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4pt,306.8pt" to="175pt,3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" strokecolor="#9b9b9b [1631]" strokeweight=".25pt">
                <v:stroke joinstyle="miter"/>
                <o:lock v:ext="edit" shapetype="f"/>
                <w10:wrap anchorx="page" anchory="page"/>
              </v:line>
            </w:pict>
          </mc:Fallback>
        </mc:AlternateContent>
      </w:r>
    </w:p>
    <w:p w14:paraId="1BE1BCAC" w14:textId="77777777" w:rsidR="00590C19" w:rsidRPr="003137C9" w:rsidRDefault="00590C19" w:rsidP="003137C9">
      <w:pPr>
        <w:pStyle w:val="Footer"/>
      </w:pPr>
      <w:r w:rsidRPr="003137C9">
        <w:t>390 Robert Street North</w:t>
      </w:r>
    </w:p>
    <w:p w14:paraId="3E0FD612" w14:textId="77777777" w:rsidR="00590C19" w:rsidRPr="003137C9" w:rsidRDefault="00590C19" w:rsidP="003137C9">
      <w:pPr>
        <w:pStyle w:val="Footer"/>
      </w:pPr>
      <w:r w:rsidRPr="003137C9">
        <w:t>Saint Paul, MN 55101-1805</w:t>
      </w:r>
    </w:p>
    <w:p w14:paraId="0094443D" w14:textId="77777777" w:rsidR="00590C19" w:rsidRPr="003137C9" w:rsidRDefault="00590C19" w:rsidP="003137C9">
      <w:pPr>
        <w:pStyle w:val="Footer"/>
      </w:pPr>
    </w:p>
    <w:p w14:paraId="530A8784" w14:textId="77777777" w:rsidR="00590C19" w:rsidRPr="003137C9" w:rsidRDefault="00590C19" w:rsidP="003137C9">
      <w:pPr>
        <w:pStyle w:val="Footer"/>
      </w:pPr>
      <w:r w:rsidRPr="003137C9">
        <w:t>651-602-1000</w:t>
      </w:r>
    </w:p>
    <w:p w14:paraId="55FDA500" w14:textId="77777777" w:rsidR="00590C19" w:rsidRPr="003137C9" w:rsidRDefault="00590C19" w:rsidP="003137C9">
      <w:pPr>
        <w:pStyle w:val="Footer"/>
      </w:pPr>
      <w:r w:rsidRPr="003137C9">
        <w:t>TTY 651-291-0904</w:t>
      </w:r>
    </w:p>
    <w:p w14:paraId="7EAFD254" w14:textId="77777777" w:rsidR="00590C19" w:rsidRPr="003137C9" w:rsidRDefault="00590C19" w:rsidP="003137C9">
      <w:pPr>
        <w:pStyle w:val="Footer"/>
      </w:pPr>
      <w:r w:rsidRPr="003137C9">
        <w:t>public.info@metc.state.mn.us</w:t>
      </w:r>
    </w:p>
    <w:p w14:paraId="3A24DED8" w14:textId="77777777" w:rsidR="00162286" w:rsidRDefault="00590C19" w:rsidP="003137C9">
      <w:pPr>
        <w:pStyle w:val="Footer"/>
      </w:pPr>
      <w:r w:rsidRPr="003137C9">
        <w:t>metrocouncil.org/imagine2050</w:t>
      </w:r>
    </w:p>
    <w:p w14:paraId="3385E7E6" w14:textId="77777777" w:rsidR="003137C9" w:rsidRDefault="003137C9" w:rsidP="003137C9">
      <w:pPr>
        <w:pStyle w:val="Footer"/>
      </w:pPr>
    </w:p>
    <w:p w14:paraId="331E3DD2" w14:textId="77777777" w:rsidR="003137C9" w:rsidRPr="003137C9" w:rsidRDefault="003137C9" w:rsidP="003137C9">
      <w:pPr>
        <w:pStyle w:val="Footer"/>
      </w:pPr>
      <w:r>
        <w:rPr>
          <w:noProof/>
        </w:rPr>
        <w:drawing>
          <wp:anchor distT="0" distB="0" distL="114300" distR="114300" simplePos="0" relativeHeight="251658243" behindDoc="0" locked="0" layoutInCell="1" allowOverlap="1" wp14:anchorId="152E90BA" wp14:editId="3672F69A">
            <wp:simplePos x="0" y="0"/>
            <wp:positionH relativeFrom="column">
              <wp:posOffset>6155055</wp:posOffset>
            </wp:positionH>
            <wp:positionV relativeFrom="paragraph">
              <wp:posOffset>1828376</wp:posOffset>
            </wp:positionV>
            <wp:extent cx="364067" cy="2541801"/>
            <wp:effectExtent l="0" t="0" r="4445" b="0"/>
            <wp:wrapNone/>
            <wp:docPr id="979417447" name="Picture 7" descr="Imagin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17447" name="Picture 7" descr="Imagine 2050"/>
                    <pic:cNvPicPr/>
                  </pic:nvPicPr>
                  <pic:blipFill>
                    <a:blip r:embed="rId34"/>
                    <a:stretch>
                      <a:fillRect/>
                    </a:stretch>
                  </pic:blipFill>
                  <pic:spPr>
                    <a:xfrm>
                      <a:off x="0" y="0"/>
                      <a:ext cx="364067" cy="2541801"/>
                    </a:xfrm>
                    <a:prstGeom prst="rect">
                      <a:avLst/>
                    </a:prstGeom>
                  </pic:spPr>
                </pic:pic>
              </a:graphicData>
            </a:graphic>
            <wp14:sizeRelH relativeFrom="page">
              <wp14:pctWidth>0</wp14:pctWidth>
            </wp14:sizeRelH>
            <wp14:sizeRelV relativeFrom="page">
              <wp14:pctHeight>0</wp14:pctHeight>
            </wp14:sizeRelV>
          </wp:anchor>
        </w:drawing>
      </w:r>
    </w:p>
    <w:sectPr w:rsidR="003137C9" w:rsidRPr="003137C9" w:rsidSect="00EC1E3C">
      <w:headerReference w:type="even" r:id="rId35"/>
      <w:headerReference w:type="default" r:id="rId36"/>
      <w:footerReference w:type="even" r:id="rId37"/>
      <w:footerReference w:type="default" r:id="rId38"/>
      <w:headerReference w:type="first" r:id="rId39"/>
      <w:footerReference w:type="first" r:id="rId40"/>
      <w:pgSz w:w="12240" w:h="15840"/>
      <w:pgMar w:top="1440" w:right="1080" w:bottom="1440" w:left="1080" w:header="576" w:footer="576" w:gutter="0"/>
      <w:pgNumType w:start="1" w:chapStyle="1" w:chapSep="enDash"/>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andkamer, Jeanne" w:date="2024-08-06T14:58:00Z" w:initials="JL">
    <w:p w14:paraId="2D90507E" w14:textId="52A8EEA2" w:rsidR="00E127AE" w:rsidRDefault="00F129B8" w:rsidP="00E127AE">
      <w:pPr>
        <w:pStyle w:val="CommentText"/>
      </w:pPr>
      <w:r>
        <w:rPr>
          <w:rStyle w:val="CommentReference"/>
        </w:rPr>
        <w:annotationRef/>
      </w:r>
      <w:r w:rsidR="00E127AE">
        <w:rPr>
          <w:color w:val="171717"/>
        </w:rPr>
        <w:t>I had to think for a bit about why we would say “regionwide” in one case and “metro region” in the other; I am guessing that is because the FMR’s work focuses on the Mississippi River, which touches only five counties. But I think that’s a subtle distinction that is lost on most readers. I would be inclined to say “regionwide” for both. Argue with me if you disagree!</w:t>
      </w:r>
    </w:p>
  </w:comment>
  <w:comment w:id="2" w:author="Landkamer, Jeanne" w:date="2024-08-07T10:06:00Z" w:initials="JL">
    <w:p w14:paraId="2FE2DCFF" w14:textId="77777777" w:rsidR="00147F47" w:rsidRDefault="00147F47" w:rsidP="00147F47">
      <w:pPr>
        <w:pStyle w:val="CommentText"/>
      </w:pPr>
      <w:r>
        <w:rPr>
          <w:rStyle w:val="CommentReference"/>
        </w:rPr>
        <w:annotationRef/>
      </w:r>
      <w:r>
        <w:t>Do you mean to highlight transportation policy recommendations at the end of this EJ report? I checked the first link and the presentation focuses neither on transportation (though it includes some elements of it) nor on environmental justice. This is true of the “Further resources” section in each of these topical reports - the description doesn’t match the topic and/or the links are all the same? I don’t have time to go through all the links. I think the description of what people are going to watch needs to change or the links need to change.</w:t>
      </w:r>
    </w:p>
  </w:comment>
  <w:comment w:id="3" w:author="Gong, Sarah" w:date="2024-10-21T10:55:00Z" w:initials="SG">
    <w:p w14:paraId="150BC23B" w14:textId="77777777" w:rsidR="00066C5E" w:rsidRDefault="00066C5E" w:rsidP="00066C5E">
      <w:pPr>
        <w:pStyle w:val="CommentText"/>
      </w:pPr>
      <w:r>
        <w:rPr>
          <w:rStyle w:val="CommentReference"/>
        </w:rPr>
        <w:annotationRef/>
      </w:r>
      <w:r>
        <w:t>These are just links to the entire presentation, so we can keep them as is. I deleted ‘transportation’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D90507E" w15:done="1"/>
  <w15:commentEx w15:paraId="2FE2DCFF" w15:done="1"/>
  <w15:commentEx w15:paraId="150BC23B" w15:paraIdParent="2FE2DCF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1DEF82" w16cex:dateUtc="2024-08-06T19:58:00Z"/>
  <w16cex:commentExtensible w16cex:durableId="19FD5E65" w16cex:dateUtc="2024-08-07T15:06:00Z"/>
  <w16cex:commentExtensible w16cex:durableId="56A1072B" w16cex:dateUtc="2024-10-21T1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90507E" w16cid:durableId="761DEF82"/>
  <w16cid:commentId w16cid:paraId="2FE2DCFF" w16cid:durableId="19FD5E65"/>
  <w16cid:commentId w16cid:paraId="150BC23B" w16cid:durableId="56A107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CA5B9" w14:textId="77777777" w:rsidR="00A85C71" w:rsidRDefault="00A85C71" w:rsidP="008C4FA3">
      <w:r>
        <w:separator/>
      </w:r>
    </w:p>
    <w:p w14:paraId="699E7548" w14:textId="77777777" w:rsidR="00A85C71" w:rsidRDefault="00A85C71"/>
    <w:p w14:paraId="7F064B81" w14:textId="77777777" w:rsidR="00A85C71" w:rsidRDefault="00A85C71"/>
    <w:p w14:paraId="2F8B99D6" w14:textId="77777777" w:rsidR="00A85C71" w:rsidRDefault="00A85C71"/>
  </w:endnote>
  <w:endnote w:type="continuationSeparator" w:id="0">
    <w:p w14:paraId="2F9934CE" w14:textId="77777777" w:rsidR="00A85C71" w:rsidRDefault="00A85C71" w:rsidP="008C4FA3">
      <w:r>
        <w:continuationSeparator/>
      </w:r>
    </w:p>
    <w:p w14:paraId="238B878C" w14:textId="77777777" w:rsidR="00A85C71" w:rsidRDefault="00A85C71"/>
    <w:p w14:paraId="3ADBCEFD" w14:textId="77777777" w:rsidR="00A85C71" w:rsidRDefault="00A85C71"/>
    <w:p w14:paraId="1DA0A48B" w14:textId="77777777" w:rsidR="00A85C71" w:rsidRDefault="00A85C71"/>
  </w:endnote>
  <w:endnote w:type="continuationNotice" w:id="1">
    <w:p w14:paraId="284B94E2" w14:textId="77777777" w:rsidR="00A85C71" w:rsidRDefault="00A85C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7202730"/>
      <w:docPartObj>
        <w:docPartGallery w:val="Page Numbers (Bottom of Page)"/>
        <w:docPartUnique/>
      </w:docPartObj>
    </w:sdtPr>
    <w:sdtEndPr>
      <w:rPr>
        <w:noProof/>
      </w:rPr>
    </w:sdtEndPr>
    <w:sdtContent>
      <w:p w14:paraId="3A604547" w14:textId="77777777" w:rsidR="000F7A03" w:rsidRDefault="000F7A03">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Pr>
            <w:noProof/>
          </w:rPr>
          <w:t xml:space="preserve"> </w:t>
        </w:r>
        <w:r>
          <w:rPr>
            <w:rStyle w:val="FooterChar"/>
          </w:rPr>
          <w:t xml:space="preserve">- </w:t>
        </w:r>
        <w:r w:rsidRPr="000973B5">
          <w:rPr>
            <w:rFonts w:hint="eastAsia"/>
          </w:rPr>
          <w:t>METROPOLITAN COUNCIL</w:t>
        </w:r>
      </w:p>
    </w:sdtContent>
  </w:sdt>
  <w:p w14:paraId="1A4E7F0D" w14:textId="77777777" w:rsidR="000F7A03" w:rsidRDefault="000F7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D335F" w14:textId="77777777" w:rsidR="004325D3" w:rsidRDefault="004325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367DE" w14:textId="77777777" w:rsidR="004325D3" w:rsidRDefault="004325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69747" w14:textId="77777777" w:rsidR="004325D3" w:rsidRDefault="00432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A2456" w14:textId="77777777" w:rsidR="00A85C71" w:rsidRDefault="00A85C71" w:rsidP="008C4FA3">
      <w:r>
        <w:separator/>
      </w:r>
    </w:p>
    <w:p w14:paraId="7150C23E" w14:textId="77777777" w:rsidR="00A85C71" w:rsidRDefault="00A85C71"/>
    <w:p w14:paraId="4238BDE8" w14:textId="77777777" w:rsidR="00A85C71" w:rsidRDefault="00A85C71"/>
    <w:p w14:paraId="15DA5104" w14:textId="77777777" w:rsidR="00A85C71" w:rsidRDefault="00A85C71"/>
  </w:footnote>
  <w:footnote w:type="continuationSeparator" w:id="0">
    <w:p w14:paraId="2C27E0C8" w14:textId="77777777" w:rsidR="00A85C71" w:rsidRDefault="00A85C71" w:rsidP="008C4FA3">
      <w:r>
        <w:continuationSeparator/>
      </w:r>
    </w:p>
    <w:p w14:paraId="10E7320D" w14:textId="77777777" w:rsidR="00A85C71" w:rsidRDefault="00A85C71"/>
    <w:p w14:paraId="1077C496" w14:textId="77777777" w:rsidR="00A85C71" w:rsidRDefault="00A85C71"/>
    <w:p w14:paraId="5DBD7A3E" w14:textId="77777777" w:rsidR="00A85C71" w:rsidRDefault="00A85C71"/>
  </w:footnote>
  <w:footnote w:type="continuationNotice" w:id="1">
    <w:p w14:paraId="4200952B" w14:textId="77777777" w:rsidR="00A85C71" w:rsidRDefault="00A85C7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5CB" w14:textId="77777777" w:rsidR="004325D3" w:rsidRDefault="00432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C346B" w14:textId="77777777" w:rsidR="004325D3" w:rsidRDefault="004325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B2252" w14:textId="77777777" w:rsidR="004325D3" w:rsidRDefault="00432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F4A01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AA6A66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7D04924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8B2C8A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49A72A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27AC8D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178CA5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526C55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D482D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C4787F"/>
    <w:multiLevelType w:val="hybridMultilevel"/>
    <w:tmpl w:val="F5709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5"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7"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8" w15:restartNumberingAfterBreak="0">
    <w:nsid w:val="275475A0"/>
    <w:multiLevelType w:val="multilevel"/>
    <w:tmpl w:val="47A2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BF5B2B"/>
    <w:multiLevelType w:val="hybridMultilevel"/>
    <w:tmpl w:val="7426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375F6"/>
    <w:multiLevelType w:val="hybridMultilevel"/>
    <w:tmpl w:val="6F30E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423F2DBB"/>
    <w:multiLevelType w:val="multilevel"/>
    <w:tmpl w:val="47A29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0A22B9"/>
    <w:multiLevelType w:val="hybridMultilevel"/>
    <w:tmpl w:val="894CB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8"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0"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5B894F4F"/>
    <w:multiLevelType w:val="multilevel"/>
    <w:tmpl w:val="47A29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E8285E"/>
    <w:multiLevelType w:val="multilevel"/>
    <w:tmpl w:val="47A29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264875"/>
    <w:multiLevelType w:val="hybridMultilevel"/>
    <w:tmpl w:val="61CA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5" w15:restartNumberingAfterBreak="0">
    <w:nsid w:val="65261DA9"/>
    <w:multiLevelType w:val="hybridMultilevel"/>
    <w:tmpl w:val="4D449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7" w15:restartNumberingAfterBreak="0">
    <w:nsid w:val="67AF75B1"/>
    <w:multiLevelType w:val="multilevel"/>
    <w:tmpl w:val="47A2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6CFF468A"/>
    <w:multiLevelType w:val="hybridMultilevel"/>
    <w:tmpl w:val="9FDC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42" w15:restartNumberingAfterBreak="0">
    <w:nsid w:val="778B54A7"/>
    <w:multiLevelType w:val="multilevel"/>
    <w:tmpl w:val="B908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94612479">
    <w:abstractNumId w:val="26"/>
  </w:num>
  <w:num w:numId="2" w16cid:durableId="1924412221">
    <w:abstractNumId w:val="15"/>
  </w:num>
  <w:num w:numId="3" w16cid:durableId="1858807698">
    <w:abstractNumId w:val="34"/>
  </w:num>
  <w:num w:numId="4" w16cid:durableId="444270863">
    <w:abstractNumId w:val="30"/>
  </w:num>
  <w:num w:numId="5" w16cid:durableId="16931027">
    <w:abstractNumId w:val="17"/>
  </w:num>
  <w:num w:numId="6" w16cid:durableId="1860001072">
    <w:abstractNumId w:val="12"/>
  </w:num>
  <w:num w:numId="7" w16cid:durableId="1958834602">
    <w:abstractNumId w:val="41"/>
  </w:num>
  <w:num w:numId="8" w16cid:durableId="72515561">
    <w:abstractNumId w:val="21"/>
  </w:num>
  <w:num w:numId="9" w16cid:durableId="517543237">
    <w:abstractNumId w:val="25"/>
  </w:num>
  <w:num w:numId="10" w16cid:durableId="1766459464">
    <w:abstractNumId w:val="16"/>
  </w:num>
  <w:num w:numId="11" w16cid:durableId="140315176">
    <w:abstractNumId w:val="13"/>
  </w:num>
  <w:num w:numId="12" w16cid:durableId="2822368">
    <w:abstractNumId w:val="27"/>
  </w:num>
  <w:num w:numId="13" w16cid:durableId="1636986356">
    <w:abstractNumId w:val="29"/>
  </w:num>
  <w:num w:numId="14" w16cid:durableId="1137261226">
    <w:abstractNumId w:val="36"/>
  </w:num>
  <w:num w:numId="15" w16cid:durableId="2110422489">
    <w:abstractNumId w:val="28"/>
  </w:num>
  <w:num w:numId="16" w16cid:durableId="914506915">
    <w:abstractNumId w:val="10"/>
  </w:num>
  <w:num w:numId="17" w16cid:durableId="1206480267">
    <w:abstractNumId w:val="14"/>
  </w:num>
  <w:num w:numId="18" w16cid:durableId="1414821037">
    <w:abstractNumId w:val="14"/>
  </w:num>
  <w:num w:numId="19" w16cid:durableId="1160735085">
    <w:abstractNumId w:val="14"/>
  </w:num>
  <w:num w:numId="20" w16cid:durableId="1615551396">
    <w:abstractNumId w:val="38"/>
  </w:num>
  <w:num w:numId="21" w16cid:durableId="87581789">
    <w:abstractNumId w:val="0"/>
  </w:num>
  <w:num w:numId="22" w16cid:durableId="634026202">
    <w:abstractNumId w:val="0"/>
  </w:num>
  <w:num w:numId="23" w16cid:durableId="953902064">
    <w:abstractNumId w:val="38"/>
  </w:num>
  <w:num w:numId="24" w16cid:durableId="1832259502">
    <w:abstractNumId w:val="8"/>
  </w:num>
  <w:num w:numId="25" w16cid:durableId="405961595">
    <w:abstractNumId w:val="7"/>
  </w:num>
  <w:num w:numId="26" w16cid:durableId="1204514053">
    <w:abstractNumId w:val="6"/>
  </w:num>
  <w:num w:numId="27" w16cid:durableId="372773870">
    <w:abstractNumId w:val="5"/>
  </w:num>
  <w:num w:numId="28" w16cid:durableId="1939293140">
    <w:abstractNumId w:val="9"/>
  </w:num>
  <w:num w:numId="29" w16cid:durableId="1544370210">
    <w:abstractNumId w:val="4"/>
  </w:num>
  <w:num w:numId="30" w16cid:durableId="838467684">
    <w:abstractNumId w:val="3"/>
  </w:num>
  <w:num w:numId="31" w16cid:durableId="1565683661">
    <w:abstractNumId w:val="2"/>
  </w:num>
  <w:num w:numId="32" w16cid:durableId="676691531">
    <w:abstractNumId w:val="1"/>
  </w:num>
  <w:num w:numId="33" w16cid:durableId="1374117564">
    <w:abstractNumId w:val="40"/>
  </w:num>
  <w:num w:numId="34" w16cid:durableId="225383108">
    <w:abstractNumId w:val="23"/>
  </w:num>
  <w:num w:numId="35" w16cid:durableId="234819610">
    <w:abstractNumId w:val="35"/>
  </w:num>
  <w:num w:numId="36" w16cid:durableId="1310209786">
    <w:abstractNumId w:val="24"/>
  </w:num>
  <w:num w:numId="37" w16cid:durableId="1176843687">
    <w:abstractNumId w:val="11"/>
  </w:num>
  <w:num w:numId="38" w16cid:durableId="1007053763">
    <w:abstractNumId w:val="32"/>
  </w:num>
  <w:num w:numId="39" w16cid:durableId="1133717300">
    <w:abstractNumId w:val="22"/>
  </w:num>
  <w:num w:numId="40" w16cid:durableId="289015166">
    <w:abstractNumId w:val="31"/>
  </w:num>
  <w:num w:numId="41" w16cid:durableId="898977524">
    <w:abstractNumId w:val="18"/>
  </w:num>
  <w:num w:numId="42" w16cid:durableId="1473056087">
    <w:abstractNumId w:val="37"/>
  </w:num>
  <w:num w:numId="43" w16cid:durableId="447437137">
    <w:abstractNumId w:val="20"/>
  </w:num>
  <w:num w:numId="44" w16cid:durableId="1202209994">
    <w:abstractNumId w:val="19"/>
  </w:num>
  <w:num w:numId="45" w16cid:durableId="194663818">
    <w:abstractNumId w:val="33"/>
  </w:num>
  <w:num w:numId="46" w16cid:durableId="407461130">
    <w:abstractNumId w:val="42"/>
  </w:num>
  <w:num w:numId="47" w16cid:durableId="99615241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ndkamer, Jeanne">
    <w15:presenceInfo w15:providerId="AD" w15:userId="S::jeanne.landkamer@metc.state.mn.us::64811c9f-e515-4ad2-bb2f-115bcffcd639"/>
  </w15:person>
  <w15:person w15:author="Gong, Sarah">
    <w15:presenceInfo w15:providerId="AD" w15:userId="S::Sarah.Gong@metc.state.mn.us::4dff4e22-592b-4878-91b8-63eed4732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0F7A03"/>
    <w:rsid w:val="00012DC2"/>
    <w:rsid w:val="000242E1"/>
    <w:rsid w:val="00025F5A"/>
    <w:rsid w:val="00031385"/>
    <w:rsid w:val="00034B2F"/>
    <w:rsid w:val="00040ACE"/>
    <w:rsid w:val="00042DAB"/>
    <w:rsid w:val="00043362"/>
    <w:rsid w:val="00043DC0"/>
    <w:rsid w:val="000466EC"/>
    <w:rsid w:val="00056E7B"/>
    <w:rsid w:val="00066C5E"/>
    <w:rsid w:val="00067CD8"/>
    <w:rsid w:val="00067DBB"/>
    <w:rsid w:val="00070701"/>
    <w:rsid w:val="0007583B"/>
    <w:rsid w:val="00076E99"/>
    <w:rsid w:val="00077CD9"/>
    <w:rsid w:val="0008246B"/>
    <w:rsid w:val="00087774"/>
    <w:rsid w:val="000973B5"/>
    <w:rsid w:val="000A2AB6"/>
    <w:rsid w:val="000B01A8"/>
    <w:rsid w:val="000B263F"/>
    <w:rsid w:val="000C5C7F"/>
    <w:rsid w:val="000C66CE"/>
    <w:rsid w:val="000D0321"/>
    <w:rsid w:val="000D2DDA"/>
    <w:rsid w:val="000D5739"/>
    <w:rsid w:val="000D6661"/>
    <w:rsid w:val="000E2B64"/>
    <w:rsid w:val="000F4C1A"/>
    <w:rsid w:val="000F7677"/>
    <w:rsid w:val="000F7A03"/>
    <w:rsid w:val="00103C5F"/>
    <w:rsid w:val="00121844"/>
    <w:rsid w:val="00123DF3"/>
    <w:rsid w:val="00124A37"/>
    <w:rsid w:val="001343F4"/>
    <w:rsid w:val="00147F47"/>
    <w:rsid w:val="00162286"/>
    <w:rsid w:val="00165072"/>
    <w:rsid w:val="0016641D"/>
    <w:rsid w:val="00172DBF"/>
    <w:rsid w:val="00186560"/>
    <w:rsid w:val="00196377"/>
    <w:rsid w:val="001B0158"/>
    <w:rsid w:val="001C3CA4"/>
    <w:rsid w:val="001D0005"/>
    <w:rsid w:val="001D02CE"/>
    <w:rsid w:val="001D6815"/>
    <w:rsid w:val="001D783F"/>
    <w:rsid w:val="001E3C63"/>
    <w:rsid w:val="001E4D8B"/>
    <w:rsid w:val="001E4ED9"/>
    <w:rsid w:val="001E7E7D"/>
    <w:rsid w:val="001F0517"/>
    <w:rsid w:val="001F10A3"/>
    <w:rsid w:val="001F44F8"/>
    <w:rsid w:val="001F50D6"/>
    <w:rsid w:val="002003D7"/>
    <w:rsid w:val="00221442"/>
    <w:rsid w:val="00226C98"/>
    <w:rsid w:val="002375F0"/>
    <w:rsid w:val="00253FEB"/>
    <w:rsid w:val="00271CAD"/>
    <w:rsid w:val="0027553B"/>
    <w:rsid w:val="0028086A"/>
    <w:rsid w:val="00284510"/>
    <w:rsid w:val="00291D59"/>
    <w:rsid w:val="00295982"/>
    <w:rsid w:val="002A64F4"/>
    <w:rsid w:val="002C2A5F"/>
    <w:rsid w:val="002D484E"/>
    <w:rsid w:val="002E439D"/>
    <w:rsid w:val="002E52D9"/>
    <w:rsid w:val="002F7C0F"/>
    <w:rsid w:val="003000EF"/>
    <w:rsid w:val="003007CF"/>
    <w:rsid w:val="0030481C"/>
    <w:rsid w:val="003137C9"/>
    <w:rsid w:val="003214A9"/>
    <w:rsid w:val="00322CFA"/>
    <w:rsid w:val="00322F97"/>
    <w:rsid w:val="003237D5"/>
    <w:rsid w:val="003242AF"/>
    <w:rsid w:val="00327E18"/>
    <w:rsid w:val="003337EF"/>
    <w:rsid w:val="00333CAF"/>
    <w:rsid w:val="003354BC"/>
    <w:rsid w:val="00346604"/>
    <w:rsid w:val="003500B7"/>
    <w:rsid w:val="0036110C"/>
    <w:rsid w:val="00364A9B"/>
    <w:rsid w:val="0036754E"/>
    <w:rsid w:val="003A32E1"/>
    <w:rsid w:val="003B047D"/>
    <w:rsid w:val="003B407C"/>
    <w:rsid w:val="003D4781"/>
    <w:rsid w:val="003E62D7"/>
    <w:rsid w:val="003E6346"/>
    <w:rsid w:val="003E694E"/>
    <w:rsid w:val="003F12D5"/>
    <w:rsid w:val="003F2D1E"/>
    <w:rsid w:val="003F56DE"/>
    <w:rsid w:val="003F5C96"/>
    <w:rsid w:val="00401411"/>
    <w:rsid w:val="004029B3"/>
    <w:rsid w:val="004064B6"/>
    <w:rsid w:val="004069E9"/>
    <w:rsid w:val="0041340B"/>
    <w:rsid w:val="0041614B"/>
    <w:rsid w:val="00416DF9"/>
    <w:rsid w:val="004277E9"/>
    <w:rsid w:val="00431567"/>
    <w:rsid w:val="00431EDA"/>
    <w:rsid w:val="004325D3"/>
    <w:rsid w:val="004337FB"/>
    <w:rsid w:val="004353D9"/>
    <w:rsid w:val="0045334C"/>
    <w:rsid w:val="00457F62"/>
    <w:rsid w:val="00461B6A"/>
    <w:rsid w:val="00462AA7"/>
    <w:rsid w:val="00463838"/>
    <w:rsid w:val="0048421D"/>
    <w:rsid w:val="00486498"/>
    <w:rsid w:val="004908E8"/>
    <w:rsid w:val="004A6C1F"/>
    <w:rsid w:val="004B40AE"/>
    <w:rsid w:val="004C1678"/>
    <w:rsid w:val="004C697E"/>
    <w:rsid w:val="004C7B1A"/>
    <w:rsid w:val="004D30A1"/>
    <w:rsid w:val="004E39B9"/>
    <w:rsid w:val="00501C82"/>
    <w:rsid w:val="00506FCC"/>
    <w:rsid w:val="00511248"/>
    <w:rsid w:val="00512480"/>
    <w:rsid w:val="005162BB"/>
    <w:rsid w:val="00516F64"/>
    <w:rsid w:val="0052332B"/>
    <w:rsid w:val="005237D2"/>
    <w:rsid w:val="005303EC"/>
    <w:rsid w:val="005314E6"/>
    <w:rsid w:val="0053477D"/>
    <w:rsid w:val="005353FD"/>
    <w:rsid w:val="00554BE2"/>
    <w:rsid w:val="0056248D"/>
    <w:rsid w:val="005704C7"/>
    <w:rsid w:val="00575F92"/>
    <w:rsid w:val="005842FC"/>
    <w:rsid w:val="00590913"/>
    <w:rsid w:val="00590C19"/>
    <w:rsid w:val="0059703B"/>
    <w:rsid w:val="005B0D09"/>
    <w:rsid w:val="005B120F"/>
    <w:rsid w:val="005B51A0"/>
    <w:rsid w:val="005C0BE9"/>
    <w:rsid w:val="005C2109"/>
    <w:rsid w:val="005D0B45"/>
    <w:rsid w:val="005D143E"/>
    <w:rsid w:val="005D4123"/>
    <w:rsid w:val="005D4B6B"/>
    <w:rsid w:val="005E72E5"/>
    <w:rsid w:val="00606348"/>
    <w:rsid w:val="00613B45"/>
    <w:rsid w:val="00627A28"/>
    <w:rsid w:val="00633A07"/>
    <w:rsid w:val="00636066"/>
    <w:rsid w:val="0064244C"/>
    <w:rsid w:val="0064281F"/>
    <w:rsid w:val="00643979"/>
    <w:rsid w:val="006459AD"/>
    <w:rsid w:val="006609ED"/>
    <w:rsid w:val="00664E4E"/>
    <w:rsid w:val="00665D53"/>
    <w:rsid w:val="006676B1"/>
    <w:rsid w:val="00675780"/>
    <w:rsid w:val="00682FB0"/>
    <w:rsid w:val="00683605"/>
    <w:rsid w:val="00684AB9"/>
    <w:rsid w:val="00684BD4"/>
    <w:rsid w:val="0069652A"/>
    <w:rsid w:val="006A2891"/>
    <w:rsid w:val="006A57EE"/>
    <w:rsid w:val="006A6D6A"/>
    <w:rsid w:val="006B0325"/>
    <w:rsid w:val="006B258E"/>
    <w:rsid w:val="006B2C40"/>
    <w:rsid w:val="006B3982"/>
    <w:rsid w:val="006C2F7E"/>
    <w:rsid w:val="006D1879"/>
    <w:rsid w:val="006E5758"/>
    <w:rsid w:val="0070353A"/>
    <w:rsid w:val="0070704F"/>
    <w:rsid w:val="00710A4D"/>
    <w:rsid w:val="00711226"/>
    <w:rsid w:val="007118E0"/>
    <w:rsid w:val="00715172"/>
    <w:rsid w:val="00716799"/>
    <w:rsid w:val="00735236"/>
    <w:rsid w:val="00740D8E"/>
    <w:rsid w:val="00742DD4"/>
    <w:rsid w:val="00743E5F"/>
    <w:rsid w:val="00745C93"/>
    <w:rsid w:val="007651E6"/>
    <w:rsid w:val="007737C3"/>
    <w:rsid w:val="00774A7B"/>
    <w:rsid w:val="00782394"/>
    <w:rsid w:val="00784458"/>
    <w:rsid w:val="00785C9E"/>
    <w:rsid w:val="00787C75"/>
    <w:rsid w:val="00792ECE"/>
    <w:rsid w:val="00793B55"/>
    <w:rsid w:val="007A2B0F"/>
    <w:rsid w:val="007A3BBF"/>
    <w:rsid w:val="007B4651"/>
    <w:rsid w:val="007C54F1"/>
    <w:rsid w:val="007C5E12"/>
    <w:rsid w:val="007D7F67"/>
    <w:rsid w:val="007E2F5F"/>
    <w:rsid w:val="007E6807"/>
    <w:rsid w:val="007E7D2E"/>
    <w:rsid w:val="007F436A"/>
    <w:rsid w:val="007F5106"/>
    <w:rsid w:val="007F7BFA"/>
    <w:rsid w:val="007F7DE5"/>
    <w:rsid w:val="0080251D"/>
    <w:rsid w:val="00802F3B"/>
    <w:rsid w:val="008062B2"/>
    <w:rsid w:val="00806932"/>
    <w:rsid w:val="008170B4"/>
    <w:rsid w:val="00825496"/>
    <w:rsid w:val="00825F98"/>
    <w:rsid w:val="00836025"/>
    <w:rsid w:val="0083677B"/>
    <w:rsid w:val="008409C8"/>
    <w:rsid w:val="008416C4"/>
    <w:rsid w:val="00847C70"/>
    <w:rsid w:val="0085094F"/>
    <w:rsid w:val="00851391"/>
    <w:rsid w:val="00863468"/>
    <w:rsid w:val="00871EE4"/>
    <w:rsid w:val="00872685"/>
    <w:rsid w:val="008774BC"/>
    <w:rsid w:val="008A076D"/>
    <w:rsid w:val="008A2774"/>
    <w:rsid w:val="008C3458"/>
    <w:rsid w:val="008C4FA3"/>
    <w:rsid w:val="008D6A77"/>
    <w:rsid w:val="008D7D05"/>
    <w:rsid w:val="008F0351"/>
    <w:rsid w:val="008F05E8"/>
    <w:rsid w:val="008F6655"/>
    <w:rsid w:val="00902BA7"/>
    <w:rsid w:val="00906060"/>
    <w:rsid w:val="009105A8"/>
    <w:rsid w:val="00910BBE"/>
    <w:rsid w:val="00921EE6"/>
    <w:rsid w:val="009247A9"/>
    <w:rsid w:val="00925874"/>
    <w:rsid w:val="00934A98"/>
    <w:rsid w:val="00941478"/>
    <w:rsid w:val="00941C58"/>
    <w:rsid w:val="00973D44"/>
    <w:rsid w:val="00973EB9"/>
    <w:rsid w:val="00981601"/>
    <w:rsid w:val="0098231D"/>
    <w:rsid w:val="00996502"/>
    <w:rsid w:val="00997B90"/>
    <w:rsid w:val="009B2F9C"/>
    <w:rsid w:val="009B51DE"/>
    <w:rsid w:val="009C0490"/>
    <w:rsid w:val="009C1A35"/>
    <w:rsid w:val="009C384A"/>
    <w:rsid w:val="009C72FC"/>
    <w:rsid w:val="009C73C4"/>
    <w:rsid w:val="009D253E"/>
    <w:rsid w:val="009D2FD4"/>
    <w:rsid w:val="009E3697"/>
    <w:rsid w:val="009E4B8A"/>
    <w:rsid w:val="009F4A9E"/>
    <w:rsid w:val="009F5B84"/>
    <w:rsid w:val="009F7622"/>
    <w:rsid w:val="00A07DDD"/>
    <w:rsid w:val="00A17D4B"/>
    <w:rsid w:val="00A30C38"/>
    <w:rsid w:val="00A44226"/>
    <w:rsid w:val="00A52ABC"/>
    <w:rsid w:val="00A53167"/>
    <w:rsid w:val="00A63BB6"/>
    <w:rsid w:val="00A67DBC"/>
    <w:rsid w:val="00A74EE6"/>
    <w:rsid w:val="00A85C71"/>
    <w:rsid w:val="00A8657D"/>
    <w:rsid w:val="00A86A77"/>
    <w:rsid w:val="00A86E19"/>
    <w:rsid w:val="00A879FE"/>
    <w:rsid w:val="00A91ECD"/>
    <w:rsid w:val="00A9474A"/>
    <w:rsid w:val="00AA0DC0"/>
    <w:rsid w:val="00AA5ECD"/>
    <w:rsid w:val="00AA70E0"/>
    <w:rsid w:val="00AB42ED"/>
    <w:rsid w:val="00AB5848"/>
    <w:rsid w:val="00AB5E72"/>
    <w:rsid w:val="00AB65BD"/>
    <w:rsid w:val="00AC03F2"/>
    <w:rsid w:val="00AE0817"/>
    <w:rsid w:val="00AF3DE5"/>
    <w:rsid w:val="00AF7BAB"/>
    <w:rsid w:val="00B008B3"/>
    <w:rsid w:val="00B0547B"/>
    <w:rsid w:val="00B06C51"/>
    <w:rsid w:val="00B1359F"/>
    <w:rsid w:val="00B175FC"/>
    <w:rsid w:val="00B2337C"/>
    <w:rsid w:val="00B3384E"/>
    <w:rsid w:val="00B34406"/>
    <w:rsid w:val="00B400CA"/>
    <w:rsid w:val="00B43BCB"/>
    <w:rsid w:val="00B50B82"/>
    <w:rsid w:val="00B52171"/>
    <w:rsid w:val="00B54B4D"/>
    <w:rsid w:val="00B55C3F"/>
    <w:rsid w:val="00B56C12"/>
    <w:rsid w:val="00B571BE"/>
    <w:rsid w:val="00B63182"/>
    <w:rsid w:val="00B7047D"/>
    <w:rsid w:val="00B7568D"/>
    <w:rsid w:val="00B75C79"/>
    <w:rsid w:val="00B80232"/>
    <w:rsid w:val="00B82455"/>
    <w:rsid w:val="00B86033"/>
    <w:rsid w:val="00B86E78"/>
    <w:rsid w:val="00BA000E"/>
    <w:rsid w:val="00BB0707"/>
    <w:rsid w:val="00BB1D63"/>
    <w:rsid w:val="00BB5A40"/>
    <w:rsid w:val="00BC3330"/>
    <w:rsid w:val="00BC532A"/>
    <w:rsid w:val="00BD0D3B"/>
    <w:rsid w:val="00BE2076"/>
    <w:rsid w:val="00BE79F4"/>
    <w:rsid w:val="00BF07C3"/>
    <w:rsid w:val="00BF38D0"/>
    <w:rsid w:val="00C0567C"/>
    <w:rsid w:val="00C10CDD"/>
    <w:rsid w:val="00C12D5B"/>
    <w:rsid w:val="00C13F97"/>
    <w:rsid w:val="00C16926"/>
    <w:rsid w:val="00C224C0"/>
    <w:rsid w:val="00C30C3D"/>
    <w:rsid w:val="00C3252B"/>
    <w:rsid w:val="00C374E1"/>
    <w:rsid w:val="00C40410"/>
    <w:rsid w:val="00C41D2A"/>
    <w:rsid w:val="00C42B54"/>
    <w:rsid w:val="00C4361C"/>
    <w:rsid w:val="00C5176D"/>
    <w:rsid w:val="00C518A1"/>
    <w:rsid w:val="00C73D5D"/>
    <w:rsid w:val="00C85D16"/>
    <w:rsid w:val="00C86815"/>
    <w:rsid w:val="00C9055D"/>
    <w:rsid w:val="00C95456"/>
    <w:rsid w:val="00CA2C2E"/>
    <w:rsid w:val="00CB28FD"/>
    <w:rsid w:val="00CB428C"/>
    <w:rsid w:val="00CC5275"/>
    <w:rsid w:val="00CD0EFE"/>
    <w:rsid w:val="00CE2896"/>
    <w:rsid w:val="00CE669C"/>
    <w:rsid w:val="00CE769D"/>
    <w:rsid w:val="00CF0EFD"/>
    <w:rsid w:val="00CF3C99"/>
    <w:rsid w:val="00D00D74"/>
    <w:rsid w:val="00D01552"/>
    <w:rsid w:val="00D03021"/>
    <w:rsid w:val="00D1052E"/>
    <w:rsid w:val="00D11CB9"/>
    <w:rsid w:val="00D135C7"/>
    <w:rsid w:val="00D17879"/>
    <w:rsid w:val="00D20730"/>
    <w:rsid w:val="00D2207A"/>
    <w:rsid w:val="00D2211D"/>
    <w:rsid w:val="00D23FB7"/>
    <w:rsid w:val="00D247DE"/>
    <w:rsid w:val="00D2763F"/>
    <w:rsid w:val="00D32905"/>
    <w:rsid w:val="00D412AE"/>
    <w:rsid w:val="00D5278D"/>
    <w:rsid w:val="00D53019"/>
    <w:rsid w:val="00D55C82"/>
    <w:rsid w:val="00D55F9C"/>
    <w:rsid w:val="00D618ED"/>
    <w:rsid w:val="00D63119"/>
    <w:rsid w:val="00D84948"/>
    <w:rsid w:val="00D93DCC"/>
    <w:rsid w:val="00D959CF"/>
    <w:rsid w:val="00DB27EA"/>
    <w:rsid w:val="00DC3578"/>
    <w:rsid w:val="00DC600F"/>
    <w:rsid w:val="00DD427A"/>
    <w:rsid w:val="00DF29D9"/>
    <w:rsid w:val="00DF5542"/>
    <w:rsid w:val="00DF63EE"/>
    <w:rsid w:val="00E0128D"/>
    <w:rsid w:val="00E0319B"/>
    <w:rsid w:val="00E05619"/>
    <w:rsid w:val="00E05BFC"/>
    <w:rsid w:val="00E11BB0"/>
    <w:rsid w:val="00E11F95"/>
    <w:rsid w:val="00E127AE"/>
    <w:rsid w:val="00E222EB"/>
    <w:rsid w:val="00E2701B"/>
    <w:rsid w:val="00E37FEE"/>
    <w:rsid w:val="00E4146F"/>
    <w:rsid w:val="00E51F9D"/>
    <w:rsid w:val="00E575B5"/>
    <w:rsid w:val="00E62373"/>
    <w:rsid w:val="00E6285F"/>
    <w:rsid w:val="00E67A14"/>
    <w:rsid w:val="00E71B11"/>
    <w:rsid w:val="00E73696"/>
    <w:rsid w:val="00E73B94"/>
    <w:rsid w:val="00E76E0D"/>
    <w:rsid w:val="00E81D7D"/>
    <w:rsid w:val="00E833CB"/>
    <w:rsid w:val="00E91D5D"/>
    <w:rsid w:val="00E92038"/>
    <w:rsid w:val="00E94146"/>
    <w:rsid w:val="00E97EB4"/>
    <w:rsid w:val="00EA241A"/>
    <w:rsid w:val="00EB314A"/>
    <w:rsid w:val="00EB48A5"/>
    <w:rsid w:val="00EB7703"/>
    <w:rsid w:val="00EC1E3C"/>
    <w:rsid w:val="00ED0C75"/>
    <w:rsid w:val="00EE1742"/>
    <w:rsid w:val="00EE5705"/>
    <w:rsid w:val="00EE5F83"/>
    <w:rsid w:val="00EE74E7"/>
    <w:rsid w:val="00EF3520"/>
    <w:rsid w:val="00F00DB1"/>
    <w:rsid w:val="00F11F69"/>
    <w:rsid w:val="00F129B8"/>
    <w:rsid w:val="00F13E0D"/>
    <w:rsid w:val="00F15F0D"/>
    <w:rsid w:val="00F16E9F"/>
    <w:rsid w:val="00F201E6"/>
    <w:rsid w:val="00F24B67"/>
    <w:rsid w:val="00F2524F"/>
    <w:rsid w:val="00F33362"/>
    <w:rsid w:val="00F35ED9"/>
    <w:rsid w:val="00F439A3"/>
    <w:rsid w:val="00F43B47"/>
    <w:rsid w:val="00F4516A"/>
    <w:rsid w:val="00F47F86"/>
    <w:rsid w:val="00F526CA"/>
    <w:rsid w:val="00F549E3"/>
    <w:rsid w:val="00F54B99"/>
    <w:rsid w:val="00F555B6"/>
    <w:rsid w:val="00F574CF"/>
    <w:rsid w:val="00F67A73"/>
    <w:rsid w:val="00F67B67"/>
    <w:rsid w:val="00F75054"/>
    <w:rsid w:val="00F757CF"/>
    <w:rsid w:val="00F90038"/>
    <w:rsid w:val="00F9478B"/>
    <w:rsid w:val="00F9534D"/>
    <w:rsid w:val="00FA3381"/>
    <w:rsid w:val="00FB03CF"/>
    <w:rsid w:val="00FB5E52"/>
    <w:rsid w:val="00FB662A"/>
    <w:rsid w:val="00FB7CD1"/>
    <w:rsid w:val="00FC2EF1"/>
    <w:rsid w:val="00FC4671"/>
    <w:rsid w:val="00FF435E"/>
    <w:rsid w:val="0328BC9C"/>
    <w:rsid w:val="70762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C5653"/>
  <w15:docId w15:val="{14077879-B41E-4047-8771-0B2477CC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526CA"/>
    <w:pPr>
      <w:spacing w:after="240"/>
    </w:pPr>
    <w:rPr>
      <w:rFonts w:ascii="Arial" w:hAnsi="Arial"/>
      <w:color w:val="171717" w:themeColor="background2" w:themeShade="1A"/>
      <w:sz w:val="22"/>
      <w:szCs w:val="22"/>
    </w:rPr>
  </w:style>
  <w:style w:type="paragraph" w:styleId="Heading1">
    <w:name w:val="heading 1"/>
    <w:aliases w:val="Heading1"/>
    <w:next w:val="Normal"/>
    <w:link w:val="Heading1Char"/>
    <w:qFormat/>
    <w:rsid w:val="00B34406"/>
    <w:pPr>
      <w:keepNext/>
      <w:spacing w:before="240"/>
      <w:outlineLvl w:val="0"/>
    </w:pPr>
    <w:rPr>
      <w:rFonts w:ascii="Arial" w:eastAsia="MS Gothic" w:hAnsi="Arial" w:cs="Arial"/>
      <w:b/>
      <w:bCs/>
      <w:color w:val="005DAA"/>
      <w:kern w:val="32"/>
      <w:sz w:val="32"/>
      <w:szCs w:val="32"/>
    </w:rPr>
  </w:style>
  <w:style w:type="paragraph" w:styleId="Heading2">
    <w:name w:val="heading 2"/>
    <w:aliases w:val="Heading2"/>
    <w:basedOn w:val="Heading1"/>
    <w:next w:val="Normal"/>
    <w:link w:val="Heading2Char"/>
    <w:qFormat/>
    <w:rsid w:val="00A9474A"/>
    <w:pPr>
      <w:spacing w:before="120"/>
      <w:outlineLvl w:val="1"/>
    </w:pPr>
    <w:rPr>
      <w:rFonts w:eastAsia="MS PGothic"/>
      <w:bCs w:val="0"/>
      <w:iCs/>
      <w:color w:val="373737" w:themeColor="text2"/>
      <w:sz w:val="24"/>
      <w:szCs w:val="28"/>
    </w:rPr>
  </w:style>
  <w:style w:type="paragraph" w:styleId="Heading3">
    <w:name w:val="heading 3"/>
    <w:basedOn w:val="Heading2"/>
    <w:next w:val="Normal"/>
    <w:link w:val="Heading3Char"/>
    <w:qFormat/>
    <w:rsid w:val="00A9474A"/>
    <w:pPr>
      <w:outlineLvl w:val="2"/>
    </w:pPr>
    <w:rPr>
      <w:bCs/>
      <w:color w:val="005DAA" w:themeColor="accent1"/>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F526CA"/>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A9474A"/>
    <w:pPr>
      <w:outlineLvl w:val="5"/>
    </w:pPr>
    <w:rPr>
      <w:bCs w:val="0"/>
      <w:caps/>
      <w:sz w:val="20"/>
    </w:rPr>
  </w:style>
  <w:style w:type="paragraph" w:styleId="Heading7">
    <w:name w:val="heading 7"/>
    <w:basedOn w:val="Heading6"/>
    <w:next w:val="Normal"/>
    <w:link w:val="Heading7Char"/>
    <w:qFormat/>
    <w:rsid w:val="00A9474A"/>
    <w:pPr>
      <w:outlineLvl w:val="6"/>
    </w:pPr>
    <w:rPr>
      <w:rFonts w:eastAsia="Times New Roman"/>
      <w:b w:val="0"/>
      <w:caps w:val="0"/>
      <w:szCs w:val="24"/>
    </w:rPr>
  </w:style>
  <w:style w:type="paragraph" w:styleId="Heading8">
    <w:name w:val="heading 8"/>
    <w:basedOn w:val="Heading7"/>
    <w:next w:val="Normal"/>
    <w:link w:val="Heading8Char"/>
    <w:qFormat/>
    <w:rsid w:val="00A9474A"/>
    <w:pPr>
      <w:outlineLvl w:val="7"/>
    </w:pPr>
    <w:rPr>
      <w:i/>
      <w:iCs/>
      <w:caps/>
    </w:rPr>
  </w:style>
  <w:style w:type="paragraph" w:styleId="Heading9">
    <w:name w:val="heading 9"/>
    <w:basedOn w:val="Heading8"/>
    <w:next w:val="Normal"/>
    <w:link w:val="Heading9Char"/>
    <w:qFormat/>
    <w:rsid w:val="00A9474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B34406"/>
    <w:rPr>
      <w:rFonts w:ascii="Arial" w:eastAsia="MS Gothic" w:hAnsi="Arial" w:cs="Arial"/>
      <w:b/>
      <w:bCs/>
      <w:color w:val="005DAA"/>
      <w:kern w:val="32"/>
      <w:sz w:val="32"/>
      <w:szCs w:val="32"/>
    </w:rPr>
  </w:style>
  <w:style w:type="character" w:customStyle="1" w:styleId="Heading2Char">
    <w:name w:val="Heading 2 Char"/>
    <w:aliases w:val="Heading2 Char"/>
    <w:link w:val="Heading2"/>
    <w:rsid w:val="00A9474A"/>
    <w:rPr>
      <w:rFonts w:ascii="Arial" w:eastAsia="MS PGothic" w:hAnsi="Arial" w:cs="Arial"/>
      <w:b/>
      <w:iCs/>
      <w:color w:val="373737" w:themeColor="text2"/>
      <w:kern w:val="32"/>
      <w:sz w:val="24"/>
      <w:szCs w:val="28"/>
    </w:rPr>
  </w:style>
  <w:style w:type="character" w:customStyle="1" w:styleId="Heading3Char">
    <w:name w:val="Heading 3 Char"/>
    <w:link w:val="Heading3"/>
    <w:rsid w:val="00A9474A"/>
    <w:rPr>
      <w:rFonts w:ascii="Arial" w:eastAsia="MS PGothic" w:hAnsi="Arial" w:cs="Arial"/>
      <w:b/>
      <w:bCs/>
      <w:iCs/>
      <w:color w:val="005DAA" w:themeColor="accent1"/>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F526CA"/>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A9474A"/>
    <w:rPr>
      <w:rFonts w:ascii="Arial" w:eastAsia="MS PGothic" w:hAnsi="Arial" w:cs="Arial"/>
      <w:b/>
      <w:caps/>
      <w:color w:val="505150"/>
      <w:kern w:val="32"/>
      <w:szCs w:val="26"/>
    </w:rPr>
  </w:style>
  <w:style w:type="character" w:customStyle="1" w:styleId="Heading7Char">
    <w:name w:val="Heading 7 Char"/>
    <w:link w:val="Heading7"/>
    <w:rsid w:val="00A9474A"/>
    <w:rPr>
      <w:rFonts w:ascii="Arial" w:hAnsi="Arial" w:cs="Arial"/>
      <w:b/>
      <w:i/>
      <w:caps/>
      <w:color w:val="505150"/>
      <w:kern w:val="32"/>
      <w:szCs w:val="24"/>
    </w:rPr>
  </w:style>
  <w:style w:type="character" w:customStyle="1" w:styleId="Heading8Char">
    <w:name w:val="Heading 8 Char"/>
    <w:link w:val="Heading8"/>
    <w:rsid w:val="00A9474A"/>
    <w:rPr>
      <w:rFonts w:ascii="Arial" w:hAnsi="Arial" w:cs="Arial"/>
      <w:i/>
      <w:iCs/>
      <w:caps/>
      <w:color w:val="505150"/>
      <w:kern w:val="32"/>
      <w:szCs w:val="24"/>
    </w:rPr>
  </w:style>
  <w:style w:type="character" w:customStyle="1" w:styleId="Heading9Char">
    <w:name w:val="Heading 9 Char"/>
    <w:link w:val="Heading9"/>
    <w:rsid w:val="00A9474A"/>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F526CA"/>
    <w:pPr>
      <w:numPr>
        <w:numId w:val="34"/>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qFormat/>
    <w:rsid w:val="00F526C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qFormat/>
    <w:rsid w:val="00A9474A"/>
    <w:rPr>
      <w:rFonts w:asciiTheme="minorHAnsi" w:hAnsiTheme="minorHAnsi"/>
      <w:i w:val="0"/>
      <w:color w:val="005DAA"/>
      <w:sz w:val="22"/>
      <w:u w:val="single"/>
    </w:rPr>
  </w:style>
  <w:style w:type="character" w:styleId="FollowedHyperlink">
    <w:name w:val="FollowedHyperlink"/>
    <w:uiPriority w:val="99"/>
    <w:semiHidden/>
    <w:unhideWhenUsed/>
    <w:rsid w:val="00D2211D"/>
    <w:rPr>
      <w:rFonts w:asciiTheme="minorHAnsi" w:hAnsiTheme="minorHAnsi"/>
      <w:color w:val="EE3024" w:themeColor="accent3"/>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qFormat/>
    <w:rsid w:val="00F526CA"/>
    <w:pPr>
      <w:numPr>
        <w:numId w:val="16"/>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uiPriority w:val="35"/>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5237D2"/>
    <w:pPr>
      <w:spacing w:after="0"/>
      <w:jc w:val="right"/>
    </w:pPr>
    <w:rPr>
      <w:b/>
      <w:caps/>
      <w:color w:val="005DAA" w:themeColor="accent1"/>
      <w:spacing w:val="-10"/>
      <w:sz w:val="42"/>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DateBlueLarge">
    <w:name w:val="Date Blue Large"/>
    <w:basedOn w:val="Normal"/>
    <w:qFormat/>
    <w:rsid w:val="00162286"/>
    <w:rPr>
      <w:rFonts w:cs="Arial"/>
      <w:color w:val="002B5C"/>
      <w:sz w:val="32"/>
      <w:szCs w:val="32"/>
    </w:rPr>
  </w:style>
  <w:style w:type="paragraph" w:customStyle="1" w:styleId="CDTITLE">
    <w:name w:val="CD TITLE"/>
    <w:qFormat/>
    <w:rsid w:val="00A9474A"/>
    <w:pPr>
      <w:spacing w:after="240"/>
      <w:jc w:val="right"/>
    </w:pPr>
    <w:rPr>
      <w:rFonts w:ascii="Arial" w:hAnsi="Arial"/>
      <w:b/>
      <w:bCs/>
      <w:caps/>
      <w:color w:val="5F8A25"/>
      <w:spacing w:val="-10"/>
      <w:sz w:val="42"/>
      <w:szCs w:val="44"/>
    </w:rPr>
  </w:style>
  <w:style w:type="paragraph" w:customStyle="1" w:styleId="RATITLE">
    <w:name w:val="RA TITLE"/>
    <w:basedOn w:val="CDTITLE"/>
    <w:qFormat/>
    <w:rsid w:val="00742DD4"/>
    <w:rPr>
      <w:color w:val="005DAA" w:themeColor="accent1"/>
    </w:rPr>
  </w:style>
  <w:style w:type="paragraph" w:customStyle="1" w:styleId="ESTTITLE">
    <w:name w:val="ES TTITLE"/>
    <w:basedOn w:val="CDTITLE"/>
    <w:qFormat/>
    <w:rsid w:val="00A9474A"/>
    <w:rPr>
      <w:color w:val="007EA6"/>
    </w:rPr>
  </w:style>
  <w:style w:type="paragraph" w:customStyle="1" w:styleId="MTSTITLE">
    <w:name w:val="MTS TITLE"/>
    <w:basedOn w:val="CDTITLE"/>
    <w:qFormat/>
    <w:rsid w:val="007E7D2E"/>
    <w:rPr>
      <w:color w:val="BA1C20"/>
    </w:rPr>
  </w:style>
  <w:style w:type="character" w:styleId="Strong">
    <w:name w:val="Strong"/>
    <w:basedOn w:val="DefaultParagraphFont"/>
    <w:uiPriority w:val="22"/>
    <w:qFormat/>
    <w:rsid w:val="00981601"/>
    <w:rPr>
      <w:b/>
      <w:bCs/>
    </w:rPr>
  </w:style>
  <w:style w:type="character" w:styleId="BookTitle">
    <w:name w:val="Book Title"/>
    <w:basedOn w:val="DefaultParagraphFont"/>
    <w:uiPriority w:val="69"/>
    <w:qFormat/>
    <w:rsid w:val="00981601"/>
    <w:rPr>
      <w:b/>
      <w:bCs/>
      <w:smallCaps/>
      <w:spacing w:val="5"/>
    </w:rPr>
  </w:style>
  <w:style w:type="paragraph" w:styleId="Quote">
    <w:name w:val="Quote"/>
    <w:basedOn w:val="Normal"/>
    <w:next w:val="Normal"/>
    <w:link w:val="QuoteChar"/>
    <w:uiPriority w:val="73"/>
    <w:qFormat/>
    <w:rsid w:val="00E94146"/>
    <w:rPr>
      <w:i/>
      <w:iCs/>
      <w:color w:val="373737" w:themeColor="text1"/>
    </w:rPr>
  </w:style>
  <w:style w:type="character" w:customStyle="1" w:styleId="QuoteChar">
    <w:name w:val="Quote Char"/>
    <w:basedOn w:val="DefaultParagraphFont"/>
    <w:link w:val="Quote"/>
    <w:uiPriority w:val="73"/>
    <w:rsid w:val="00E94146"/>
    <w:rPr>
      <w:rFonts w:ascii="Arial" w:hAnsi="Arial"/>
      <w:i/>
      <w:iCs/>
      <w:color w:val="373737" w:themeColor="text1"/>
      <w:sz w:val="22"/>
      <w:szCs w:val="22"/>
    </w:rPr>
  </w:style>
  <w:style w:type="paragraph" w:styleId="ListParagraph">
    <w:name w:val="List Paragraph"/>
    <w:basedOn w:val="Normal"/>
    <w:uiPriority w:val="34"/>
    <w:qFormat/>
    <w:rsid w:val="00E94146"/>
    <w:pPr>
      <w:ind w:left="720"/>
      <w:contextualSpacing/>
    </w:pPr>
  </w:style>
  <w:style w:type="paragraph" w:customStyle="1" w:styleId="Style1">
    <w:name w:val="Style1"/>
    <w:basedOn w:val="RATITLE"/>
    <w:qFormat/>
    <w:rsid w:val="00A44226"/>
  </w:style>
  <w:style w:type="paragraph" w:styleId="Date">
    <w:name w:val="Date"/>
    <w:basedOn w:val="Normal"/>
    <w:next w:val="Normal"/>
    <w:link w:val="DateChar"/>
    <w:uiPriority w:val="99"/>
    <w:unhideWhenUsed/>
    <w:rsid w:val="0052332B"/>
    <w:rPr>
      <w:color w:val="373737" w:themeColor="text2"/>
      <w:sz w:val="24"/>
    </w:rPr>
  </w:style>
  <w:style w:type="character" w:customStyle="1" w:styleId="DateChar">
    <w:name w:val="Date Char"/>
    <w:basedOn w:val="DefaultParagraphFont"/>
    <w:link w:val="Date"/>
    <w:uiPriority w:val="99"/>
    <w:rsid w:val="0052332B"/>
    <w:rPr>
      <w:rFonts w:ascii="Arial" w:hAnsi="Arial"/>
      <w:color w:val="373737" w:themeColor="text2"/>
      <w:sz w:val="24"/>
      <w:szCs w:val="22"/>
    </w:rPr>
  </w:style>
  <w:style w:type="paragraph" w:styleId="Revision">
    <w:name w:val="Revision"/>
    <w:hidden/>
    <w:uiPriority w:val="71"/>
    <w:rsid w:val="00715172"/>
    <w:rPr>
      <w:rFonts w:ascii="Arial" w:hAnsi="Arial"/>
      <w:color w:val="505150"/>
      <w:sz w:val="22"/>
      <w:szCs w:val="22"/>
    </w:rPr>
  </w:style>
  <w:style w:type="paragraph" w:customStyle="1" w:styleId="ReportTitle">
    <w:name w:val="Report Title"/>
    <w:basedOn w:val="DocumentTitle"/>
    <w:qFormat/>
    <w:rsid w:val="00A9474A"/>
  </w:style>
  <w:style w:type="paragraph" w:customStyle="1" w:styleId="Subhead">
    <w:name w:val="Subhead"/>
    <w:basedOn w:val="DateBlueLarge"/>
    <w:qFormat/>
    <w:rsid w:val="00B56C12"/>
    <w:pPr>
      <w:jc w:val="right"/>
    </w:pPr>
    <w:rPr>
      <w:color w:val="005DAA" w:themeColor="accent1"/>
      <w:sz w:val="28"/>
    </w:rPr>
  </w:style>
  <w:style w:type="paragraph" w:customStyle="1" w:styleId="Datefooter">
    <w:name w:val="Date footer"/>
    <w:basedOn w:val="Footer"/>
    <w:qFormat/>
    <w:rsid w:val="00934A98"/>
    <w:rPr>
      <w:rFonts w:cs="Arial"/>
      <w:color w:val="002B5C"/>
      <w:sz w:val="32"/>
      <w:szCs w:val="32"/>
    </w:rPr>
  </w:style>
  <w:style w:type="paragraph" w:styleId="NormalWeb">
    <w:name w:val="Normal (Web)"/>
    <w:basedOn w:val="Normal"/>
    <w:uiPriority w:val="99"/>
    <w:semiHidden/>
    <w:unhideWhenUsed/>
    <w:rsid w:val="004B40AE"/>
    <w:pPr>
      <w:spacing w:before="100" w:beforeAutospacing="1" w:after="100" w:afterAutospacing="1"/>
    </w:pPr>
    <w:rPr>
      <w:rFonts w:ascii="Times New Roman" w:hAnsi="Times New Roman"/>
      <w:color w:val="auto"/>
      <w:sz w:val="24"/>
      <w:szCs w:val="24"/>
    </w:rPr>
  </w:style>
  <w:style w:type="paragraph" w:customStyle="1" w:styleId="Default">
    <w:name w:val="Default"/>
    <w:rsid w:val="00B06C51"/>
    <w:pPr>
      <w:autoSpaceDE w:val="0"/>
      <w:autoSpaceDN w:val="0"/>
      <w:adjustRightInd w:val="0"/>
    </w:pPr>
    <w:rPr>
      <w:rFonts w:ascii="HelveticaNeueLT Std" w:hAnsi="HelveticaNeueLT Std" w:cs="HelveticaNeueLT Std"/>
      <w:color w:val="000000"/>
      <w:sz w:val="24"/>
      <w:szCs w:val="24"/>
    </w:rPr>
  </w:style>
  <w:style w:type="table" w:styleId="TableGrid">
    <w:name w:val="Table Grid"/>
    <w:basedOn w:val="TableNormal"/>
    <w:uiPriority w:val="39"/>
    <w:rsid w:val="000F7A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F7A03"/>
  </w:style>
  <w:style w:type="character" w:customStyle="1" w:styleId="eop">
    <w:name w:val="eop"/>
    <w:basedOn w:val="DefaultParagraphFont"/>
    <w:rsid w:val="000F7A03"/>
  </w:style>
  <w:style w:type="paragraph" w:styleId="EndnoteText">
    <w:name w:val="endnote text"/>
    <w:basedOn w:val="Normal"/>
    <w:link w:val="EndnoteTextChar"/>
    <w:uiPriority w:val="99"/>
    <w:semiHidden/>
    <w:unhideWhenUsed/>
    <w:rsid w:val="00793B55"/>
    <w:pPr>
      <w:spacing w:after="0"/>
    </w:pPr>
    <w:rPr>
      <w:sz w:val="20"/>
      <w:szCs w:val="20"/>
    </w:rPr>
  </w:style>
  <w:style w:type="character" w:customStyle="1" w:styleId="EndnoteTextChar">
    <w:name w:val="Endnote Text Char"/>
    <w:basedOn w:val="DefaultParagraphFont"/>
    <w:link w:val="EndnoteText"/>
    <w:uiPriority w:val="99"/>
    <w:semiHidden/>
    <w:rsid w:val="00793B55"/>
    <w:rPr>
      <w:rFonts w:ascii="Arial" w:hAnsi="Arial"/>
      <w:color w:val="171717" w:themeColor="background2" w:themeShade="1A"/>
    </w:rPr>
  </w:style>
  <w:style w:type="character" w:styleId="EndnoteReference">
    <w:name w:val="endnote reference"/>
    <w:basedOn w:val="DefaultParagraphFont"/>
    <w:uiPriority w:val="99"/>
    <w:semiHidden/>
    <w:unhideWhenUsed/>
    <w:rsid w:val="00793B55"/>
    <w:rPr>
      <w:vertAlign w:val="superscript"/>
    </w:rPr>
  </w:style>
  <w:style w:type="paragraph" w:styleId="FootnoteText">
    <w:name w:val="footnote text"/>
    <w:basedOn w:val="Normal"/>
    <w:link w:val="FootnoteTextChar"/>
    <w:uiPriority w:val="99"/>
    <w:semiHidden/>
    <w:unhideWhenUsed/>
    <w:rsid w:val="00793B55"/>
    <w:pPr>
      <w:spacing w:after="0"/>
    </w:pPr>
    <w:rPr>
      <w:sz w:val="20"/>
      <w:szCs w:val="20"/>
    </w:rPr>
  </w:style>
  <w:style w:type="character" w:customStyle="1" w:styleId="FootnoteTextChar">
    <w:name w:val="Footnote Text Char"/>
    <w:basedOn w:val="DefaultParagraphFont"/>
    <w:link w:val="FootnoteText"/>
    <w:uiPriority w:val="99"/>
    <w:semiHidden/>
    <w:rsid w:val="00793B55"/>
    <w:rPr>
      <w:rFonts w:ascii="Arial" w:hAnsi="Arial"/>
      <w:color w:val="171717" w:themeColor="background2" w:themeShade="1A"/>
    </w:rPr>
  </w:style>
  <w:style w:type="character" w:styleId="FootnoteReference">
    <w:name w:val="footnote reference"/>
    <w:basedOn w:val="DefaultParagraphFont"/>
    <w:uiPriority w:val="99"/>
    <w:semiHidden/>
    <w:unhideWhenUsed/>
    <w:rsid w:val="00793B55"/>
    <w:rPr>
      <w:vertAlign w:val="superscript"/>
    </w:rPr>
  </w:style>
  <w:style w:type="character" w:styleId="CommentReference">
    <w:name w:val="annotation reference"/>
    <w:basedOn w:val="DefaultParagraphFont"/>
    <w:uiPriority w:val="99"/>
    <w:semiHidden/>
    <w:unhideWhenUsed/>
    <w:rsid w:val="000242E1"/>
    <w:rPr>
      <w:sz w:val="16"/>
      <w:szCs w:val="16"/>
    </w:rPr>
  </w:style>
  <w:style w:type="paragraph" w:styleId="CommentText">
    <w:name w:val="annotation text"/>
    <w:basedOn w:val="Normal"/>
    <w:link w:val="CommentTextChar"/>
    <w:uiPriority w:val="99"/>
    <w:unhideWhenUsed/>
    <w:rsid w:val="000242E1"/>
    <w:rPr>
      <w:sz w:val="20"/>
      <w:szCs w:val="20"/>
    </w:rPr>
  </w:style>
  <w:style w:type="character" w:customStyle="1" w:styleId="CommentTextChar">
    <w:name w:val="Comment Text Char"/>
    <w:basedOn w:val="DefaultParagraphFont"/>
    <w:link w:val="CommentText"/>
    <w:uiPriority w:val="99"/>
    <w:rsid w:val="000242E1"/>
    <w:rPr>
      <w:rFonts w:ascii="Arial" w:hAnsi="Arial"/>
      <w:color w:val="171717" w:themeColor="background2" w:themeShade="1A"/>
    </w:rPr>
  </w:style>
  <w:style w:type="paragraph" w:styleId="CommentSubject">
    <w:name w:val="annotation subject"/>
    <w:basedOn w:val="CommentText"/>
    <w:next w:val="CommentText"/>
    <w:link w:val="CommentSubjectChar"/>
    <w:uiPriority w:val="99"/>
    <w:semiHidden/>
    <w:unhideWhenUsed/>
    <w:rsid w:val="000242E1"/>
    <w:rPr>
      <w:b/>
      <w:bCs/>
    </w:rPr>
  </w:style>
  <w:style w:type="character" w:customStyle="1" w:styleId="CommentSubjectChar">
    <w:name w:val="Comment Subject Char"/>
    <w:basedOn w:val="CommentTextChar"/>
    <w:link w:val="CommentSubject"/>
    <w:uiPriority w:val="99"/>
    <w:semiHidden/>
    <w:rsid w:val="000242E1"/>
    <w:rPr>
      <w:rFonts w:ascii="Arial" w:hAnsi="Arial"/>
      <w:b/>
      <w:bCs/>
      <w:color w:val="171717" w:themeColor="background2" w:themeShade="1A"/>
    </w:rPr>
  </w:style>
  <w:style w:type="character" w:styleId="Mention">
    <w:name w:val="Mention"/>
    <w:basedOn w:val="DefaultParagraphFont"/>
    <w:uiPriority w:val="99"/>
    <w:unhideWhenUsed/>
    <w:rsid w:val="00D618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582">
      <w:bodyDiv w:val="1"/>
      <w:marLeft w:val="0"/>
      <w:marRight w:val="0"/>
      <w:marTop w:val="0"/>
      <w:marBottom w:val="0"/>
      <w:divBdr>
        <w:top w:val="none" w:sz="0" w:space="0" w:color="auto"/>
        <w:left w:val="none" w:sz="0" w:space="0" w:color="auto"/>
        <w:bottom w:val="none" w:sz="0" w:space="0" w:color="auto"/>
        <w:right w:val="none" w:sz="0" w:space="0" w:color="auto"/>
      </w:divBdr>
    </w:div>
    <w:div w:id="44916994">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312107635">
      <w:bodyDiv w:val="1"/>
      <w:marLeft w:val="0"/>
      <w:marRight w:val="0"/>
      <w:marTop w:val="0"/>
      <w:marBottom w:val="0"/>
      <w:divBdr>
        <w:top w:val="none" w:sz="0" w:space="0" w:color="auto"/>
        <w:left w:val="none" w:sz="0" w:space="0" w:color="auto"/>
        <w:bottom w:val="none" w:sz="0" w:space="0" w:color="auto"/>
        <w:right w:val="none" w:sz="0" w:space="0" w:color="auto"/>
      </w:divBdr>
    </w:div>
    <w:div w:id="1837919158">
      <w:bodyDiv w:val="1"/>
      <w:marLeft w:val="0"/>
      <w:marRight w:val="0"/>
      <w:marTop w:val="0"/>
      <w:marBottom w:val="0"/>
      <w:divBdr>
        <w:top w:val="none" w:sz="0" w:space="0" w:color="auto"/>
        <w:left w:val="none" w:sz="0" w:space="0" w:color="auto"/>
        <w:bottom w:val="none" w:sz="0" w:space="0" w:color="auto"/>
        <w:right w:val="none" w:sz="0" w:space="0" w:color="auto"/>
      </w:divBdr>
    </w:div>
    <w:div w:id="19820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hyperlink" Target="https://www.youtube.com/live/wY3lvjJ53oc?feature=share&amp;t=1630"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theseventhgeneration.org/blog-the-seventh-generation-principle/" TargetMode="External"/><Relationship Id="rId34" Type="http://schemas.openxmlformats.org/officeDocument/2006/relationships/image" Target="media/image7.jpg"/><Relationship Id="rId42"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g"/><Relationship Id="rId17" Type="http://schemas.microsoft.com/office/2016/09/relationships/commentsIds" Target="commentsIds.xml"/><Relationship Id="rId25" Type="http://schemas.openxmlformats.org/officeDocument/2006/relationships/hyperlink" Target="https://www.youtube.com/live/wY3lvjJ53oc?feature=share&amp;t=930" TargetMode="External"/><Relationship Id="rId33" Type="http://schemas.openxmlformats.org/officeDocument/2006/relationships/image" Target="media/image6.svg"/><Relationship Id="rId38" Type="http://schemas.openxmlformats.org/officeDocument/2006/relationships/footer" Target="foot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abcnews.go.com/US/montana-youths-win-climate-lawsuit-fossil-fuels/story?id=102260674" TargetMode="External"/><Relationship Id="rId29" Type="http://schemas.openxmlformats.org/officeDocument/2006/relationships/hyperlink" Target="https://www.youtube.com/live/wY3lvjJ53oc?feature=share&amp;t=498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live/PZtLvREv5_0?si=ZhjNUcAMia6PdZ6J" TargetMode="External"/><Relationship Id="rId32" Type="http://schemas.openxmlformats.org/officeDocument/2006/relationships/image" Target="media/image5.png"/><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youtube.com/live/wY3lvjJ53oc?feature=share" TargetMode="External"/><Relationship Id="rId28" Type="http://schemas.openxmlformats.org/officeDocument/2006/relationships/hyperlink" Target="https://www.youtube.com/live/wY3lvjJ53oc?feature=share&amp;t=4040"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jnet.org/ej/principles.pdf" TargetMode="External"/><Relationship Id="rId31" Type="http://schemas.openxmlformats.org/officeDocument/2006/relationships/hyperlink" Target="https://www.youtube.com/live/PZtLvREv5_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1.xml"/><Relationship Id="rId27" Type="http://schemas.openxmlformats.org/officeDocument/2006/relationships/hyperlink" Target="https://www.youtube.com/live/wY3lvjJ53oc?si=6OEoCkYaMgrqbq4O&amp;t=2922" TargetMode="External"/><Relationship Id="rId30" Type="http://schemas.openxmlformats.org/officeDocument/2006/relationships/hyperlink" Target="https://www.youtube.com/live/PZtLvREv5_0" TargetMode="External"/><Relationship Id="rId35" Type="http://schemas.openxmlformats.org/officeDocument/2006/relationships/header" Target="header1.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Imagine%202050/Imagine%202050%20Base.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e331a5-c774-4e17-9fd8-005c63b67953">
      <UserInfo>
        <DisplayName/>
        <AccountId xsi:nil="true"/>
        <AccountType/>
      </UserInfo>
    </SharedWithUsers>
    <lcf76f155ced4ddcb4097134ff3c332f xmlns="8e55e918-e8de-4528-a6ef-314052a61119">
      <Terms xmlns="http://schemas.microsoft.com/office/infopath/2007/PartnerControls"/>
    </lcf76f155ced4ddcb4097134ff3c332f>
    <TaxCatchAll xmlns="2ce331a5-c774-4e17-9fd8-005c63b67953" xsi:nil="true"/>
    <MediaLengthInSeconds xmlns="8e55e918-e8de-4528-a6ef-314052a611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B1E1C44A6188408434DBA3DF8D327D" ma:contentTypeVersion="19" ma:contentTypeDescription="Create a new document." ma:contentTypeScope="" ma:versionID="d316ed26951f959be8908a2161875be1">
  <xsd:schema xmlns:xsd="http://www.w3.org/2001/XMLSchema" xmlns:xs="http://www.w3.org/2001/XMLSchema" xmlns:p="http://schemas.microsoft.com/office/2006/metadata/properties" xmlns:ns2="8e55e918-e8de-4528-a6ef-314052a61119" xmlns:ns3="2ce331a5-c774-4e17-9fd8-005c63b67953" targetNamespace="http://schemas.microsoft.com/office/2006/metadata/properties" ma:root="true" ma:fieldsID="a0b6e2fd8013cc009ae812cc5165d23b" ns2:_="" ns3:_="">
    <xsd:import namespace="8e55e918-e8de-4528-a6ef-314052a61119"/>
    <xsd:import namespace="2ce331a5-c774-4e17-9fd8-005c63b67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5e918-e8de-4528-a6ef-314052a61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331a5-c774-4e17-9fd8-005c63b67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6602bc-1e04-405c-b94c-3ee1ebe821ba}" ma:internalName="TaxCatchAll" ma:showField="CatchAllData" ma:web="2ce331a5-c774-4e17-9fd8-005c63b67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3360DCA-99AF-4FB7-A2D8-A227AC60365F}">
  <ds:schemaRefs>
    <ds:schemaRef ds:uri="2ce331a5-c774-4e17-9fd8-005c63b67953"/>
    <ds:schemaRef ds:uri="http://purl.org/dc/elements/1.1/"/>
    <ds:schemaRef ds:uri="http://schemas.microsoft.com/office/2006/metadata/properties"/>
    <ds:schemaRef ds:uri="8e55e918-e8de-4528-a6ef-314052a6111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9258E1F-8CDC-4C74-9AFF-FBBD0F663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5e918-e8de-4528-a6ef-314052a61119"/>
    <ds:schemaRef ds:uri="2ce331a5-c774-4e17-9fd8-005c63b67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7AF2F-74CD-466E-A816-5CB8030EBBB5}">
  <ds:schemaRefs>
    <ds:schemaRef ds:uri="http://schemas.microsoft.com/sharepoint/v3/contenttype/forms"/>
  </ds:schemaRefs>
</ds:datastoreItem>
</file>

<file path=customXml/itemProps4.xml><?xml version="1.0" encoding="utf-8"?>
<ds:datastoreItem xmlns:ds="http://schemas.openxmlformats.org/officeDocument/2006/customXml" ds:itemID="{F3CF99EF-6C40-6E46-BE81-2AC3DB58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Imagine%202050%20Base</Template>
  <TotalTime>1</TotalTime>
  <Pages>12</Pages>
  <Words>3889</Words>
  <Characters>22171</Characters>
  <Application>Microsoft Office Word</Application>
  <DocSecurity>0</DocSecurity>
  <Lines>184</Lines>
  <Paragraphs>52</Paragraphs>
  <ScaleCrop>false</ScaleCrop>
  <Manager/>
  <Company>Metropolitan Council</Company>
  <LinksUpToDate>false</LinksUpToDate>
  <CharactersWithSpaces>26008</CharactersWithSpaces>
  <SharedDoc>false</SharedDoc>
  <HyperlinkBase/>
  <HLinks>
    <vt:vector size="72" baseType="variant">
      <vt:variant>
        <vt:i4>4259882</vt:i4>
      </vt:variant>
      <vt:variant>
        <vt:i4>42</vt:i4>
      </vt:variant>
      <vt:variant>
        <vt:i4>0</vt:i4>
      </vt:variant>
      <vt:variant>
        <vt:i4>5</vt:i4>
      </vt:variant>
      <vt:variant>
        <vt:lpwstr>https://www.youtube.com/live/PZtLvREv5_0</vt:lpwstr>
      </vt:variant>
      <vt:variant>
        <vt:lpwstr/>
      </vt:variant>
      <vt:variant>
        <vt:i4>4259882</vt:i4>
      </vt:variant>
      <vt:variant>
        <vt:i4>39</vt:i4>
      </vt:variant>
      <vt:variant>
        <vt:i4>0</vt:i4>
      </vt:variant>
      <vt:variant>
        <vt:i4>5</vt:i4>
      </vt:variant>
      <vt:variant>
        <vt:lpwstr>https://www.youtube.com/live/PZtLvREv5_0</vt:lpwstr>
      </vt:variant>
      <vt:variant>
        <vt:lpwstr/>
      </vt:variant>
      <vt:variant>
        <vt:i4>4390939</vt:i4>
      </vt:variant>
      <vt:variant>
        <vt:i4>36</vt:i4>
      </vt:variant>
      <vt:variant>
        <vt:i4>0</vt:i4>
      </vt:variant>
      <vt:variant>
        <vt:i4>5</vt:i4>
      </vt:variant>
      <vt:variant>
        <vt:lpwstr>https://www.youtube.com/live/wY3lvjJ53oc?feature=share&amp;t=4980</vt:lpwstr>
      </vt:variant>
      <vt:variant>
        <vt:lpwstr/>
      </vt:variant>
      <vt:variant>
        <vt:i4>5177362</vt:i4>
      </vt:variant>
      <vt:variant>
        <vt:i4>33</vt:i4>
      </vt:variant>
      <vt:variant>
        <vt:i4>0</vt:i4>
      </vt:variant>
      <vt:variant>
        <vt:i4>5</vt:i4>
      </vt:variant>
      <vt:variant>
        <vt:lpwstr>https://www.youtube.com/live/wY3lvjJ53oc?feature=share&amp;t=4040</vt:lpwstr>
      </vt:variant>
      <vt:variant>
        <vt:lpwstr/>
      </vt:variant>
      <vt:variant>
        <vt:i4>6488118</vt:i4>
      </vt:variant>
      <vt:variant>
        <vt:i4>30</vt:i4>
      </vt:variant>
      <vt:variant>
        <vt:i4>0</vt:i4>
      </vt:variant>
      <vt:variant>
        <vt:i4>5</vt:i4>
      </vt:variant>
      <vt:variant>
        <vt:lpwstr>https://www.youtube.com/live/wY3lvjJ53oc?si=6OEoCkYaMgrqbq4O&amp;t=2922</vt:lpwstr>
      </vt:variant>
      <vt:variant>
        <vt:lpwstr/>
      </vt:variant>
      <vt:variant>
        <vt:i4>5046292</vt:i4>
      </vt:variant>
      <vt:variant>
        <vt:i4>27</vt:i4>
      </vt:variant>
      <vt:variant>
        <vt:i4>0</vt:i4>
      </vt:variant>
      <vt:variant>
        <vt:i4>5</vt:i4>
      </vt:variant>
      <vt:variant>
        <vt:lpwstr>https://www.youtube.com/live/wY3lvjJ53oc?feature=share&amp;t=1630</vt:lpwstr>
      </vt:variant>
      <vt:variant>
        <vt:lpwstr/>
      </vt:variant>
      <vt:variant>
        <vt:i4>4587537</vt:i4>
      </vt:variant>
      <vt:variant>
        <vt:i4>24</vt:i4>
      </vt:variant>
      <vt:variant>
        <vt:i4>0</vt:i4>
      </vt:variant>
      <vt:variant>
        <vt:i4>5</vt:i4>
      </vt:variant>
      <vt:variant>
        <vt:lpwstr>https://www.youtube.com/live/wY3lvjJ53oc?feature=share&amp;t=930</vt:lpwstr>
      </vt:variant>
      <vt:variant>
        <vt:lpwstr/>
      </vt:variant>
      <vt:variant>
        <vt:i4>393333</vt:i4>
      </vt:variant>
      <vt:variant>
        <vt:i4>21</vt:i4>
      </vt:variant>
      <vt:variant>
        <vt:i4>0</vt:i4>
      </vt:variant>
      <vt:variant>
        <vt:i4>5</vt:i4>
      </vt:variant>
      <vt:variant>
        <vt:lpwstr>https://www.youtube.com/live/PZtLvREv5_0?si=ZhjNUcAMia6PdZ6J</vt:lpwstr>
      </vt:variant>
      <vt:variant>
        <vt:lpwstr/>
      </vt:variant>
      <vt:variant>
        <vt:i4>3866681</vt:i4>
      </vt:variant>
      <vt:variant>
        <vt:i4>18</vt:i4>
      </vt:variant>
      <vt:variant>
        <vt:i4>0</vt:i4>
      </vt:variant>
      <vt:variant>
        <vt:i4>5</vt:i4>
      </vt:variant>
      <vt:variant>
        <vt:lpwstr>https://www.youtube.com/live/wY3lvjJ53oc?feature=share</vt:lpwstr>
      </vt:variant>
      <vt:variant>
        <vt:lpwstr/>
      </vt:variant>
      <vt:variant>
        <vt:i4>2162811</vt:i4>
      </vt:variant>
      <vt:variant>
        <vt:i4>6</vt:i4>
      </vt:variant>
      <vt:variant>
        <vt:i4>0</vt:i4>
      </vt:variant>
      <vt:variant>
        <vt:i4>5</vt:i4>
      </vt:variant>
      <vt:variant>
        <vt:lpwstr>https://theseventhgeneration.org/blog-the-seventh-generation-principle/</vt:lpwstr>
      </vt:variant>
      <vt:variant>
        <vt:lpwstr/>
      </vt:variant>
      <vt:variant>
        <vt:i4>5177370</vt:i4>
      </vt:variant>
      <vt:variant>
        <vt:i4>3</vt:i4>
      </vt:variant>
      <vt:variant>
        <vt:i4>0</vt:i4>
      </vt:variant>
      <vt:variant>
        <vt:i4>5</vt:i4>
      </vt:variant>
      <vt:variant>
        <vt:lpwstr>https://abcnews.go.com/US/montana-youths-win-climate-lawsuit-fossil-fuels/story?id=102260674</vt:lpwstr>
      </vt:variant>
      <vt:variant>
        <vt:lpwstr/>
      </vt:variant>
      <vt:variant>
        <vt:i4>8061031</vt:i4>
      </vt:variant>
      <vt:variant>
        <vt:i4>0</vt:i4>
      </vt:variant>
      <vt:variant>
        <vt:i4>0</vt:i4>
      </vt:variant>
      <vt:variant>
        <vt:i4>5</vt:i4>
      </vt:variant>
      <vt:variant>
        <vt:lpwstr>https://www.ejnet.org/ej/principles.pdf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 Michelle</dc:creator>
  <cp:keywords>Metropolitan Council, Report Template</cp:keywords>
  <dc:description/>
  <cp:lastModifiedBy>Barr, Karah</cp:lastModifiedBy>
  <cp:revision>2</cp:revision>
  <cp:lastPrinted>2013-11-12T15:17:00Z</cp:lastPrinted>
  <dcterms:created xsi:type="dcterms:W3CDTF">2024-10-22T19:27:00Z</dcterms:created>
  <dcterms:modified xsi:type="dcterms:W3CDTF">2024-10-22T19:27:00Z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0x0101009CB1E1C44A6188408434DBA3DF8D327D</vt:lpwstr>
  </property>
  <property fmtid="{D5CDD505-2E9C-101B-9397-08002B2CF9AE}" pid="3" name="Order">
    <vt:r8>5220700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